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F1" w:rsidRPr="00B255F1" w:rsidRDefault="00B255F1" w:rsidP="00B255F1">
      <w:pPr>
        <w:jc w:val="center"/>
        <w:rPr>
          <w:b/>
        </w:rPr>
      </w:pPr>
      <w:r w:rsidRPr="00B255F1">
        <w:rPr>
          <w:b/>
        </w:rPr>
        <w:t>О романе М. Булгакова «Мастер и Маргарита»</w:t>
      </w:r>
    </w:p>
    <w:p w:rsidR="00B255F1" w:rsidRPr="00B255F1" w:rsidRDefault="00B255F1" w:rsidP="00B255F1">
      <w:pPr>
        <w:jc w:val="center"/>
        <w:rPr>
          <w:b/>
        </w:rPr>
      </w:pPr>
      <w:r w:rsidRPr="00B255F1">
        <w:rPr>
          <w:b/>
        </w:rPr>
        <w:t>Прочитай информацию. Подумай, что ты можешь использовать в своем сочинении?</w:t>
      </w:r>
    </w:p>
    <w:p w:rsidR="00B255F1" w:rsidRDefault="00B255F1" w:rsidP="00B255F1">
      <w:pPr>
        <w:jc w:val="both"/>
      </w:pPr>
      <w:r>
        <w:t xml:space="preserve">Примерная тематика сочинений: </w:t>
      </w:r>
    </w:p>
    <w:p w:rsidR="00B255F1" w:rsidRDefault="00B255F1" w:rsidP="00B255F1">
      <w:pPr>
        <w:jc w:val="both"/>
        <w:rPr>
          <w:i/>
        </w:rPr>
      </w:pPr>
      <w:r w:rsidRPr="00B255F1">
        <w:rPr>
          <w:i/>
        </w:rPr>
        <w:t xml:space="preserve"> «Вечные» темы в романе М. Булгакова «Мастер и Маргарита»</w:t>
      </w:r>
    </w:p>
    <w:p w:rsidR="00B255F1" w:rsidRPr="00B255F1" w:rsidRDefault="00B255F1" w:rsidP="00B255F1">
      <w:pPr>
        <w:jc w:val="both"/>
        <w:rPr>
          <w:i/>
        </w:rPr>
      </w:pPr>
      <w:r w:rsidRPr="00B255F1">
        <w:rPr>
          <w:i/>
        </w:rPr>
        <w:t>Мастеру дарован покой (сочинение Булгаков «Мастер и Маргарита»)</w:t>
      </w:r>
    </w:p>
    <w:p w:rsidR="00B255F1" w:rsidRPr="00B255F1" w:rsidRDefault="00B255F1" w:rsidP="00B255F1">
      <w:pPr>
        <w:jc w:val="both"/>
        <w:rPr>
          <w:i/>
        </w:rPr>
      </w:pPr>
      <w:r w:rsidRPr="00B255F1">
        <w:rPr>
          <w:i/>
        </w:rPr>
        <w:t>Традиции русской литературы в романе «Мастер и Маргарита»</w:t>
      </w:r>
    </w:p>
    <w:p w:rsidR="00B255F1" w:rsidRPr="00B255F1" w:rsidRDefault="00B255F1" w:rsidP="00B255F1">
      <w:pPr>
        <w:jc w:val="both"/>
        <w:rPr>
          <w:i/>
        </w:rPr>
      </w:pPr>
      <w:r w:rsidRPr="00B255F1">
        <w:rPr>
          <w:i/>
        </w:rPr>
        <w:t>«Мастер и Маргарита». Тема любви и прощения в романе</w:t>
      </w:r>
    </w:p>
    <w:p w:rsidR="00B255F1" w:rsidRPr="00B255F1" w:rsidRDefault="00B255F1" w:rsidP="00B255F1">
      <w:pPr>
        <w:jc w:val="both"/>
        <w:rPr>
          <w:i/>
        </w:rPr>
      </w:pPr>
      <w:r w:rsidRPr="00B255F1">
        <w:rPr>
          <w:i/>
        </w:rPr>
        <w:t xml:space="preserve">Многогранность человеческой натуры (Пилат и </w:t>
      </w:r>
      <w:proofErr w:type="spellStart"/>
      <w:r w:rsidRPr="00B255F1">
        <w:rPr>
          <w:i/>
        </w:rPr>
        <w:t>Иешуа</w:t>
      </w:r>
      <w:proofErr w:type="spellEnd"/>
      <w:r w:rsidRPr="00B255F1">
        <w:rPr>
          <w:i/>
        </w:rPr>
        <w:t>)</w:t>
      </w:r>
    </w:p>
    <w:p w:rsidR="00B255F1" w:rsidRDefault="00B255F1" w:rsidP="00B255F1">
      <w:pPr>
        <w:jc w:val="both"/>
      </w:pPr>
    </w:p>
    <w:p w:rsidR="00B255F1" w:rsidRDefault="00B255F1" w:rsidP="00B255F1">
      <w:pPr>
        <w:ind w:firstLine="708"/>
        <w:jc w:val="both"/>
      </w:pPr>
      <w:r w:rsidRPr="00B255F1">
        <w:rPr>
          <w:b/>
        </w:rPr>
        <w:t>Что вы знаете об истории создания романа М. Булгакова «Мастер и Маргарита»?</w:t>
      </w:r>
      <w:r>
        <w:t xml:space="preserve"> За написание романа автор взялся в 1928 году, когда переживал сложный период, связанный </w:t>
      </w:r>
      <w:proofErr w:type="gramStart"/>
      <w:r>
        <w:t>со</w:t>
      </w:r>
      <w:proofErr w:type="gramEnd"/>
      <w:r>
        <w:t xml:space="preserve"> всесторонними нападками на его пьесы, роман «Белая гвардия», сатирические произведения. В первом варианте не было ни Мастера, ни Маргариты. Дьявол появлялся в Москве сам. В разговоре с литераторами он доказывает им, опираясь на историю страдания </w:t>
      </w:r>
      <w:proofErr w:type="spellStart"/>
      <w:r>
        <w:t>Христоса</w:t>
      </w:r>
      <w:proofErr w:type="spellEnd"/>
      <w:r>
        <w:t xml:space="preserve">, жестокость их фанатизма. Сатана был главным героем романа, отсюда название «Инженер с копытом». В 1929 году из-за полного запрета произведений Булгаков остановил работу над романом и сжег рукопись. В 1931 году вернулся к произведению, а на самом деле начал писать новое произведение. В романе появились </w:t>
      </w:r>
      <w:proofErr w:type="spellStart"/>
      <w:r>
        <w:t>Иешуа</w:t>
      </w:r>
      <w:proofErr w:type="spellEnd"/>
      <w:r>
        <w:t xml:space="preserve"> </w:t>
      </w:r>
      <w:proofErr w:type="spellStart"/>
      <w:r>
        <w:t>Га-Ностри</w:t>
      </w:r>
      <w:proofErr w:type="spellEnd"/>
      <w:r>
        <w:t>, Маргарита. Первый вариант был закончен в 1934 году, тем не менее, до самой смерти М. Булгаков работал над романом: писал, переписывал, создавая несколько вариантов, но не увидел роман напечатанным.</w:t>
      </w:r>
    </w:p>
    <w:p w:rsidR="00B255F1" w:rsidRDefault="00B255F1" w:rsidP="00B255F1">
      <w:pPr>
        <w:ind w:firstLine="708"/>
        <w:jc w:val="both"/>
      </w:pPr>
      <w:r w:rsidRPr="00B255F1">
        <w:rPr>
          <w:b/>
        </w:rPr>
        <w:t>Варианты названий романа</w:t>
      </w:r>
      <w:r>
        <w:t>: «Черный маг», «Копыто инженера», «Жонглер с копытом», «Сын В. (...)», «Гастроль (</w:t>
      </w:r>
      <w:proofErr w:type="spellStart"/>
      <w:r>
        <w:t>Воланда</w:t>
      </w:r>
      <w:proofErr w:type="spellEnd"/>
      <w:r>
        <w:t xml:space="preserve">)», «Инженер с копытом», «Мастер и Маргарита». Какие философско-этические проблемы затронуты в романе? В романе «Мастер и Маргарита» затронута проблема морального выбора между добром и злом, справедливости и ответственности, отношений между личностью и властью, призыв искусства и т.п. Композиционные особенности произведения. Роман «Мастер и Маргарита» построен по принципу «роман в романе»; в нем объединено несколько разных сюжетных линий, которые развиваются с разной скоростью; эпическое изображение объединяется с </w:t>
      </w:r>
      <w:proofErr w:type="gramStart"/>
      <w:r>
        <w:t>лирическим</w:t>
      </w:r>
      <w:proofErr w:type="gramEnd"/>
      <w:r>
        <w:t>; в произведении нарисовано три мира, которые проникают в один мир библейской давности, мир советской современности, мир фантастической «</w:t>
      </w:r>
      <w:proofErr w:type="spellStart"/>
      <w:r>
        <w:t>демодиады</w:t>
      </w:r>
      <w:proofErr w:type="spellEnd"/>
      <w:r>
        <w:t>».</w:t>
      </w:r>
    </w:p>
    <w:p w:rsidR="00B255F1" w:rsidRDefault="00B255F1" w:rsidP="00B255F1">
      <w:pPr>
        <w:ind w:firstLine="708"/>
        <w:jc w:val="both"/>
      </w:pPr>
      <w:r w:rsidRPr="00B255F1">
        <w:rPr>
          <w:b/>
        </w:rPr>
        <w:t>Как в романе использован библейский сюжет?</w:t>
      </w:r>
      <w:r>
        <w:t xml:space="preserve"> В четырех Евангелиях Нового Завета описана крестная смерть Иисуса. Булгаков будто создает свой собственный вариант. Он отходит от догм христианской церкви, его Иисус - не иудей (он не знает своего происхождения), ему 27 лет, он интеллигентное лицо, знает много языков, тонкий психолог, мудрый и доброжелательный </w:t>
      </w:r>
      <w:proofErr w:type="spellStart"/>
      <w:r>
        <w:t>путещественник-проповедник</w:t>
      </w:r>
      <w:proofErr w:type="spellEnd"/>
      <w:r>
        <w:t xml:space="preserve">. Но учеников у него нет, лишь бывший собиратель налогов Левий Матвей ходит за ним и что-то записывает. И когда </w:t>
      </w:r>
      <w:proofErr w:type="spellStart"/>
      <w:r>
        <w:t>Га-Ностри</w:t>
      </w:r>
      <w:proofErr w:type="spellEnd"/>
      <w:r>
        <w:t xml:space="preserve"> посмотрел в эти записи, то пришел в ужас - так неправильно тот толковал его мысли и высказывания. </w:t>
      </w:r>
      <w:proofErr w:type="spellStart"/>
      <w:r>
        <w:t>Иешуа</w:t>
      </w:r>
      <w:proofErr w:type="spellEnd"/>
      <w:r>
        <w:t xml:space="preserve"> гибнет из-за трусливости Понтия Пилата, который мог и хотел помочь ему, но побоялся испортить себе карьеру.</w:t>
      </w:r>
    </w:p>
    <w:p w:rsidR="00B255F1" w:rsidRDefault="00B255F1" w:rsidP="00B255F1">
      <w:pPr>
        <w:jc w:val="both"/>
      </w:pPr>
    </w:p>
    <w:p w:rsidR="00B255F1" w:rsidRDefault="00B255F1" w:rsidP="00B255F1">
      <w:pPr>
        <w:ind w:firstLine="708"/>
        <w:jc w:val="both"/>
      </w:pPr>
      <w:r w:rsidRPr="00B255F1">
        <w:rPr>
          <w:b/>
        </w:rPr>
        <w:lastRenderedPageBreak/>
        <w:t xml:space="preserve">В чем исключительность человека </w:t>
      </w:r>
      <w:proofErr w:type="spellStart"/>
      <w:r w:rsidRPr="00B255F1">
        <w:rPr>
          <w:b/>
        </w:rPr>
        <w:t>Иешуа</w:t>
      </w:r>
      <w:proofErr w:type="spellEnd"/>
      <w:r w:rsidRPr="00B255F1">
        <w:rPr>
          <w:b/>
        </w:rPr>
        <w:t>?</w:t>
      </w:r>
      <w:r>
        <w:t xml:space="preserve"> Хотя </w:t>
      </w:r>
      <w:proofErr w:type="spellStart"/>
      <w:r>
        <w:t>Иешуа</w:t>
      </w:r>
      <w:proofErr w:type="spellEnd"/>
      <w:r>
        <w:t xml:space="preserve"> внешне не отличается от других людей, тем не менее, он наделен чрезвычайным внутренним миром. Люди готовы идти за ним хоть на край света. Главное его преимущество - полная независимость ума и духа.</w:t>
      </w:r>
    </w:p>
    <w:p w:rsidR="00B255F1" w:rsidRDefault="00B255F1" w:rsidP="00B255F1">
      <w:pPr>
        <w:jc w:val="both"/>
      </w:pPr>
    </w:p>
    <w:p w:rsidR="00B255F1" w:rsidRDefault="00B255F1" w:rsidP="00B255F1">
      <w:pPr>
        <w:ind w:firstLine="708"/>
        <w:jc w:val="both"/>
      </w:pPr>
      <w:r w:rsidRPr="00B255F1">
        <w:rPr>
          <w:b/>
        </w:rPr>
        <w:t xml:space="preserve">В чем похожесть судьбы мастера и автора романа? </w:t>
      </w:r>
      <w:r>
        <w:t xml:space="preserve">Для М. Булгакова, как и для его героя, главным делом жизни был роман, который невозможно было напечатать в Москве в 30-е года XX ст. Произведения М. Булгакова в настоящее время подвергались жесткой критике так же, как и произведения мастера, из-за того, что заставляли читателя сомневаться в справедливости существующей власти. Опорой в те черные дни и для писателя, и для его героя была любимая самоотверженная женщина: реальная Елена Булгакова и созданная воображением художника - Маргарита. Из уст </w:t>
      </w:r>
      <w:proofErr w:type="spellStart"/>
      <w:r>
        <w:t>Воланда</w:t>
      </w:r>
      <w:proofErr w:type="spellEnd"/>
      <w:r>
        <w:t xml:space="preserve"> в романе звучат пророческие слова: «Рукописи не горят». Роман мастера «возрождает» </w:t>
      </w:r>
      <w:proofErr w:type="spellStart"/>
      <w:r>
        <w:t>Воланд</w:t>
      </w:r>
      <w:proofErr w:type="spellEnd"/>
      <w:r>
        <w:t>. Роман М. Булгакова дождался своего времени: увидев мир после десятилетий запрета, он сразу же приобрел широкую популярность и принес автору мировое признание.</w:t>
      </w:r>
    </w:p>
    <w:p w:rsidR="00B255F1" w:rsidRDefault="00B255F1" w:rsidP="00B255F1">
      <w:pPr>
        <w:tabs>
          <w:tab w:val="left" w:pos="3975"/>
        </w:tabs>
        <w:jc w:val="both"/>
      </w:pPr>
      <w:r>
        <w:tab/>
      </w:r>
    </w:p>
    <w:p w:rsidR="00B255F1" w:rsidRDefault="00B255F1" w:rsidP="00B255F1">
      <w:pPr>
        <w:ind w:firstLine="708"/>
        <w:jc w:val="both"/>
      </w:pPr>
      <w:r w:rsidRPr="00B255F1">
        <w:rPr>
          <w:b/>
        </w:rPr>
        <w:t xml:space="preserve">Какую роль сыграет </w:t>
      </w:r>
      <w:proofErr w:type="spellStart"/>
      <w:r w:rsidRPr="00B255F1">
        <w:rPr>
          <w:b/>
        </w:rPr>
        <w:t>Воланд</w:t>
      </w:r>
      <w:proofErr w:type="spellEnd"/>
      <w:r w:rsidRPr="00B255F1">
        <w:rPr>
          <w:b/>
        </w:rPr>
        <w:t xml:space="preserve"> в романе?</w:t>
      </w:r>
      <w:r>
        <w:t xml:space="preserve"> Понять роль </w:t>
      </w:r>
      <w:proofErr w:type="spellStart"/>
      <w:r>
        <w:t>Воланда</w:t>
      </w:r>
      <w:proofErr w:type="spellEnd"/>
      <w:r>
        <w:t xml:space="preserve"> помогает эпиграф к роману из «Фауста» Гете:</w:t>
      </w:r>
    </w:p>
    <w:p w:rsidR="00B255F1" w:rsidRDefault="00B255F1" w:rsidP="00B255F1">
      <w:pPr>
        <w:jc w:val="both"/>
      </w:pPr>
      <w:r>
        <w:t>...и кто же ты, в конце концов? - Я - частица той силы, которая вечно хочет зла и вечно совершает благо.</w:t>
      </w:r>
    </w:p>
    <w:p w:rsidR="00B255F1" w:rsidRDefault="00B255F1" w:rsidP="00B255F1">
      <w:pPr>
        <w:jc w:val="both"/>
      </w:pPr>
      <w:proofErr w:type="spellStart"/>
      <w:r>
        <w:t>Воланд</w:t>
      </w:r>
      <w:proofErr w:type="spellEnd"/>
      <w:r>
        <w:t xml:space="preserve"> - сатана, князь тьмы. Он появляется среди людей, словно меч, который наказывает. </w:t>
      </w:r>
      <w:proofErr w:type="gramStart"/>
      <w:r>
        <w:t>Тем не менее, наказание его справедливо, оно падает лишь на тех, кто отступил от общечеловеческих норм морали: взяточников, доносчиков, бездельников, корыстолюбцев, шпионов, стукачей.</w:t>
      </w:r>
      <w:proofErr w:type="gramEnd"/>
    </w:p>
    <w:p w:rsidR="00B255F1" w:rsidRDefault="00B255F1" w:rsidP="00B255F1">
      <w:pPr>
        <w:jc w:val="both"/>
      </w:pPr>
    </w:p>
    <w:p w:rsidR="00B255F1" w:rsidRDefault="00B255F1" w:rsidP="00B255F1">
      <w:pPr>
        <w:ind w:firstLine="708"/>
        <w:jc w:val="both"/>
      </w:pPr>
      <w:r w:rsidRPr="00B255F1">
        <w:rPr>
          <w:b/>
        </w:rPr>
        <w:t>О чем предупреждает роман Булгакова?</w:t>
      </w:r>
      <w:r>
        <w:t xml:space="preserve"> Люди, потеряв духовную систему ценностей, перестали думать о Боге, </w:t>
      </w:r>
      <w:proofErr w:type="gramStart"/>
      <w:r>
        <w:t>о</w:t>
      </w:r>
      <w:proofErr w:type="gramEnd"/>
      <w:r>
        <w:t xml:space="preserve"> вечном. Следствия разрыва человечества </w:t>
      </w:r>
      <w:proofErr w:type="gramStart"/>
      <w:r>
        <w:t>со</w:t>
      </w:r>
      <w:proofErr w:type="gramEnd"/>
      <w:r>
        <w:t xml:space="preserve"> Вселенной могут быть катастрофическими.</w:t>
      </w:r>
    </w:p>
    <w:p w:rsidR="00B255F1" w:rsidRDefault="00B255F1" w:rsidP="00B255F1">
      <w:pPr>
        <w:jc w:val="both"/>
      </w:pPr>
    </w:p>
    <w:p w:rsidR="00B255F1" w:rsidRDefault="00B255F1" w:rsidP="00B255F1">
      <w:pPr>
        <w:jc w:val="both"/>
      </w:pPr>
      <w:r w:rsidRPr="00B255F1">
        <w:rPr>
          <w:b/>
        </w:rPr>
        <w:t>Место М. Булгакова в мировой литературе XX ст</w:t>
      </w:r>
      <w:r>
        <w:t>. Один из самых талантливых русских писателей XX ст., прозаик, драматург, журналист, эссеист, критик. При жизни писателя, его творчество было объектом жесткой критики. Виднейшее произведение Булгакова - роман «Мастер и Маргарита» было опубликовано после смерти художника. Тогда же пришла заслуженная слава. Сегодня его произведения переведены почти всеми ведущими языками мира. 1991 год был объявлен ЮНЕСКО годом М. Булгакова.  Родился 15 мая 1891 г. в Киеве в семье профессора духовной академии Афанасия Булгакова. Мать - учительница, и, прежде всего, воспитательница собственных семерых детей, среди которых Михаил - старший. Отец излагал историю мировых религий, был историком церкви. Закончил в 1909 г. Первую киевскую гимназию (Александровскую, на бульваре Шевченко), в 1916 г. - медицинский факультет Киевского университета (с отличием). В том же году добровольцем Красного Креста выехал на Юго-Западный фронт - в Каменец-Подольский военный госпиталь. Со временем работал в больницах Смоленской губернии.</w:t>
      </w:r>
    </w:p>
    <w:p w:rsidR="00B255F1" w:rsidRDefault="00B255F1" w:rsidP="00B255F1">
      <w:pPr>
        <w:jc w:val="both"/>
      </w:pPr>
    </w:p>
    <w:p w:rsidR="00B255F1" w:rsidRDefault="00B255F1" w:rsidP="00B255F1">
      <w:pPr>
        <w:jc w:val="both"/>
      </w:pPr>
      <w:r>
        <w:t>Демобилизовавшись по болезни, Булгаков возвращается в Киев. Делает попытки заняться частной практикой. Начинает писать художественные произведения. Пережил десять изменений власти в Киеве во времена гражданской войны. В 1919 г. был мобилизован как военный врач и вместе с «белыми» войсками отступал на юг России. В Киев больше не возвратился, но сердцем всегда оставался в родном городе</w:t>
      </w:r>
      <w:proofErr w:type="gramStart"/>
      <w:r>
        <w:t>.</w:t>
      </w:r>
      <w:proofErr w:type="gramEnd"/>
      <w:r>
        <w:t xml:space="preserve"> </w:t>
      </w:r>
      <w:proofErr w:type="gramStart"/>
      <w:r>
        <w:t>в</w:t>
      </w:r>
      <w:proofErr w:type="gramEnd"/>
      <w:r>
        <w:t xml:space="preserve"> Киев в 1923 г., когда работал над «Белой гвардией». В 1936 г. приезжал на гастроли с Художественным театром, во время пребывания в родном городе показывал актерам дома, где разыгрывались действия «Дней </w:t>
      </w:r>
      <w:proofErr w:type="spellStart"/>
      <w:r>
        <w:t>Турбиных</w:t>
      </w:r>
      <w:proofErr w:type="spellEnd"/>
      <w:r>
        <w:t>», вдохновенно рассказывал о старике Киеве. Два слова, которые были общими названиями, Булгаков писал с заглавной буквы: Театр и Город. Если художник писал «Город», речь шла именно об одном месте на земле - Киеве.</w:t>
      </w:r>
    </w:p>
    <w:p w:rsidR="00B255F1" w:rsidRDefault="00B255F1" w:rsidP="00B255F1">
      <w:pPr>
        <w:jc w:val="both"/>
      </w:pPr>
    </w:p>
    <w:p w:rsidR="007F6871" w:rsidRDefault="007F6871" w:rsidP="00B255F1">
      <w:pPr>
        <w:jc w:val="both"/>
      </w:pPr>
    </w:p>
    <w:sectPr w:rsidR="007F6871" w:rsidSect="007F6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55F1"/>
    <w:rsid w:val="007F6871"/>
    <w:rsid w:val="00B255F1"/>
    <w:rsid w:val="00CC6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5516</Characters>
  <Application>Microsoft Office Word</Application>
  <DocSecurity>0</DocSecurity>
  <Lines>45</Lines>
  <Paragraphs>12</Paragraphs>
  <ScaleCrop>false</ScaleCrop>
  <Company>MultiDVD Team</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Сухарь</dc:creator>
  <cp:keywords/>
  <dc:description/>
  <cp:lastModifiedBy>Сухарь</cp:lastModifiedBy>
  <cp:revision>2</cp:revision>
  <dcterms:created xsi:type="dcterms:W3CDTF">2013-12-03T03:24:00Z</dcterms:created>
  <dcterms:modified xsi:type="dcterms:W3CDTF">2013-12-03T03:27:00Z</dcterms:modified>
</cp:coreProperties>
</file>