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 Вариант 2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Синантроп найден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На острове Яве.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Китае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Кении.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Франции.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Германии.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Платить налоги в виде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закета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согума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сыбага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обязаны были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Скотоводы.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Земледельцы.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Ремесленники.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Представители духовенства.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Представители военного сословия.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Города Туркестан и Ташкент были захвачены отрядами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джунгар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1722 гг.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1719 гг.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1721 гг.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1725 гг.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1718 гг.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Форум народов Казахстана проходил в декабре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1990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 xml:space="preserve">B. 1991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1992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1993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1994 г.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Стоянка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Ашысайская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относится к эпохе: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Среднего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Неолита.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Раннего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Бронзы.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Позднего палеолита.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Эпоха среднего палеолита относится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140-40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до н.э.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80-40 тыс. лет до н.э.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200-10 тыс. лет до н.э.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25-5 тыс. лет до н.э.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30-10 тыс. лет н.э.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В 1741 - 1742 годах внешнеполитическое положение казахских хан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айне обострило нашествие: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Галдан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Церена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Даваци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Амурсаны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Цеван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Рабтана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Бошокоту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казахском обществе предводители родов и племен входили в сословие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Духовенства.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B. Ак-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суйеков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Эмиров.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Биев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Кара-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суйеков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Назовите казахского старшину, призвавшего поддержать русский народ в борьбе с Наполеоном.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Байсакал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Тилекулы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Нарынбай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Жанжигитулы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Исатай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Тайманулы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Сырым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Датулы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Мохамбет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Отемисулы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Во главе Ак Орды стоял хан из рода: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Джучи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Чагатая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Орда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Еджена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Шайбани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Барака.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15 октября 1837 года в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Букеевской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Орде восставшие разгромили аул приближенного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Жангир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-хана: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Султана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Баймагамбета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 xml:space="preserve">B. Султана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Нуржаугалы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Узбекулы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Султана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Айшуакулы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Бия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Балкы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Кудайбергенулы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Карауыл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-кожи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Бабажанулы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12 марта 1951 года принят Закон о защите мира. Под обращением о заключении пакта Мира подписалось 118 млн. советских граждан, из них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1 млн.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2 млн.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3 млн.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4 млн.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5 млн.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Комиссию содействия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Турксибу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возглавил председатель Совнаркома республики: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Д.Омаров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Н.Нурмаков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С.Мендешей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Т.Рыскулов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Ж.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Мынбаев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ходе перестройки не был преодолен спад, начавшийся в народном хозяйстве республики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1985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1986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1987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 xml:space="preserve">D. 1988 г.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1999 г.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Проколки широко использовались в период: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Среднего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Нижнего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Неолита.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Мезолита.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Верхнего палеолита.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10 июля 1749 года в Младшем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жузе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России присягал хан: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Нуралы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Батыр.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Барак.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Абылхайр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Ералы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249F">
        <w:rPr>
          <w:rFonts w:ascii="Times New Roman" w:hAnsi="Times New Roman" w:cs="Times New Roman"/>
          <w:sz w:val="28"/>
          <w:szCs w:val="28"/>
        </w:rPr>
        <w:t xml:space="preserve">К раннему палеолиту относятся найденные на территории Казахстана </w:t>
      </w:r>
      <w:proofErr w:type="gramEnd"/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Следы стоянок.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Останки человека.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Бумеранги.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Стрелы.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Скребла.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Искусство инкрустации предполагает: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Напаивание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золотых шариков.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Вставки из цветных камней.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Заливку гнезд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спецсоставом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Напаивание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витой проволоки.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Шнуровое плетение проволочек.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Историческая общность «отцовский род» относится к эпохе: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Раннего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Среднего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Позднего палеолита.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Неолита.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Бронзового века.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IV в. до н.э. поход против саков предпринял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Александр Македонский.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Кир.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Дарий 1.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Ксеркс.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Атилла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Искусство «звериного стиля» исчезает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В начале нашей эры.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В III в. до н. 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Во II в. до н. 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В I в. до н. э.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>E. В III в. н. э.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Мухаммед Хорезмшах в 1216 году во время похода на кыпчаков дошел до Тургайских степей и случайно столкнулся с войсками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Кадыр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-хана.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Гайир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-хана.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Чингиз-хана.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Бату-хана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Шейбана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20-х гг. XVI в. после смерти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-хана против казахов сложился союз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Могульских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джунгарских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правителей.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Уйгурских и китайских правителей.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Узбекских и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могульских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правителей.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Ногаев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и Сибирского ханства.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Сибирского ханства и Русского княжества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XII-XV веках монеты трех номиналов (динары, дирхемы,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фельсы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) чеканились в городе: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Отраре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Сыгнаке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Таразе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Мспиджабе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Дженде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Тюрки испытывали сильное влияние буддизма, начиная 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24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 xml:space="preserve">A. VI века.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V века.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VIII века.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VII века.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IV века.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Бурундук-хан управлял страной в период: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Монгольский.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Распада монгольской империи.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Тюрский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Присоединения Казахстана к России.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Становления Казахского ханства.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сакском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обществе цари избирались из сословия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Жрецов.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Общинников.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Крестьян.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Знати.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Воинов.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XV-XVII веках стратегическим пунктом правителей Казахского ханства был город: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Сузак.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Сауран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Архук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Туркестан.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lastRenderedPageBreak/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Отрар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>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Зороастрийская вера была занесена в VI-VII вв. в казахстанские города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Арабами.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Китайцами.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Тюрками.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Согдийцами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Индусами.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Военные действия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Чжи-Чжи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против Китая и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усуней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закончились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A. Разгромом Китая.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Поражением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усуней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Мирным договором.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Без результата.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97249F">
        <w:rPr>
          <w:rFonts w:ascii="Times New Roman" w:hAnsi="Times New Roman" w:cs="Times New Roman"/>
          <w:sz w:val="28"/>
          <w:szCs w:val="28"/>
        </w:rPr>
        <w:t>Чжи-Чжи</w:t>
      </w:r>
      <w:proofErr w:type="spellEnd"/>
      <w:r w:rsidRPr="0097249F">
        <w:rPr>
          <w:rFonts w:ascii="Times New Roman" w:hAnsi="Times New Roman" w:cs="Times New Roman"/>
          <w:sz w:val="28"/>
          <w:szCs w:val="28"/>
        </w:rPr>
        <w:t xml:space="preserve"> был пленен.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В результате объединения казахских земель в составе территория республики составила: составила: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A. 2 млн. кв. км</w:t>
      </w:r>
      <w:proofErr w:type="gramStart"/>
      <w:r w:rsidRPr="0097249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B. 2,5 млн. кв. км.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C. 3 млн. кв. км. </w:t>
      </w:r>
    </w:p>
    <w:p w:rsidR="0097249F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 xml:space="preserve">D. 2,7 млн. кв. км. </w:t>
      </w:r>
    </w:p>
    <w:p w:rsidR="00D450AC" w:rsidRPr="0097249F" w:rsidRDefault="0097249F" w:rsidP="0097249F">
      <w:pPr>
        <w:rPr>
          <w:rFonts w:ascii="Times New Roman" w:hAnsi="Times New Roman" w:cs="Times New Roman"/>
          <w:sz w:val="28"/>
          <w:szCs w:val="28"/>
        </w:rPr>
      </w:pPr>
      <w:r w:rsidRPr="0097249F">
        <w:rPr>
          <w:rFonts w:ascii="Times New Roman" w:hAnsi="Times New Roman" w:cs="Times New Roman"/>
          <w:sz w:val="28"/>
          <w:szCs w:val="28"/>
        </w:rPr>
        <w:t>E. 3,5 млн. кв. км.</w:t>
      </w:r>
    </w:p>
    <w:sectPr w:rsidR="00D450AC" w:rsidRPr="0097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9F"/>
    <w:rsid w:val="0097249F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2013-12-20T02:10:00Z</dcterms:created>
  <dcterms:modified xsi:type="dcterms:W3CDTF">2013-12-20T02:11:00Z</dcterms:modified>
</cp:coreProperties>
</file>