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D8" w:rsidRPr="00E93BE5" w:rsidRDefault="00A459D8" w:rsidP="00A459D8">
      <w:pPr>
        <w:pStyle w:val="1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1143000" cy="902970"/>
            <wp:effectExtent l="0" t="0" r="0" b="0"/>
            <wp:wrapTight wrapText="bothSides">
              <wp:wrapPolygon edited="0">
                <wp:start x="0" y="0"/>
                <wp:lineTo x="0" y="20962"/>
                <wp:lineTo x="21240" y="20962"/>
                <wp:lineTo x="21240" y="0"/>
                <wp:lineTo x="0" y="0"/>
              </wp:wrapPolygon>
            </wp:wrapTight>
            <wp:docPr id="2" name="Рисунок 2" descr="Кладовщик (Техник скла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адовщик (Техник склада)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BE5">
        <w:rPr>
          <w:sz w:val="36"/>
          <w:szCs w:val="36"/>
        </w:rPr>
        <w:t>Кладовщик (Техник склада)</w:t>
      </w:r>
    </w:p>
    <w:p w:rsidR="00A459D8" w:rsidRDefault="00A459D8" w:rsidP="00A459D8">
      <w:pPr>
        <w:pStyle w:val="a3"/>
        <w:rPr>
          <w:b/>
          <w:bCs/>
        </w:rPr>
      </w:pPr>
      <w:r>
        <w:rPr>
          <w:b/>
          <w:bCs/>
        </w:rPr>
        <w:t>Кладовщик – сотрудник склада, ведущий учет материальных ценностей.</w:t>
      </w:r>
    </w:p>
    <w:p w:rsidR="00A459D8" w:rsidRDefault="00A459D8" w:rsidP="00A459D8">
      <w:pPr>
        <w:pStyle w:val="2"/>
      </w:pPr>
      <w:r>
        <w:t>Особенности профессии</w:t>
      </w:r>
    </w:p>
    <w:p w:rsidR="00A459D8" w:rsidRDefault="00A459D8" w:rsidP="00A459D8">
      <w:pPr>
        <w:pStyle w:val="a3"/>
      </w:pPr>
      <w:r>
        <w:t xml:space="preserve">Склад – это чётко структурированная площадка со стеллажами или без них, на которой хранятся различные предметы  (так называемые единицы хранения). </w:t>
      </w:r>
      <w:r>
        <w:br/>
        <w:t xml:space="preserve">Особенности каждого склада зависят от того, какие именно товары на нём находятся. </w:t>
      </w:r>
      <w:r>
        <w:br/>
        <w:t>Например, склад продуктового магазина – это ряды стеллажей и холодильные установки. У каждого стеллажа – своё точное назначение: понятно, что у хорошего кладовщика колбаса не может храниться вместе с хлебом, а конфеты вместе с сыром.</w:t>
      </w:r>
      <w:r>
        <w:br/>
        <w:t>На заводском складе по разным стеллажам разложены детали или инструменты, необходимые для выпуска продукции. Особый склад предназначен для хранения готовой продукции.</w:t>
      </w:r>
      <w:r>
        <w:br/>
        <w:t>Всё, что хранится на складе, – не важно, продукты это или запчасти – называется материальными ценностями. А кладовщик – материально ответственное лицо, т.к. отвечает за приёмку ценностей,  их размещение на складе, хранение, выдачу и учёт. Ни одна вещь не должна пропасть. Даже если что-то разбилось, потеря скрупулёзно фиксируется.</w:t>
      </w:r>
      <w:r>
        <w:br/>
        <w:t xml:space="preserve">На больших складах кладовщик может отвечать за определённые товары и секции. </w:t>
      </w:r>
      <w:r>
        <w:br/>
        <w:t>Он также может заниматься комплектацией товаров по заказу. Такая должность (кладовщик-комплектовщик) встречается на товарных складах при организациях, торгующих оптом или в розницу по предварительному заказу.</w:t>
      </w:r>
      <w:r>
        <w:br/>
        <w:t>Самая высокая должностная ступень в складском хозяйстве – заведующий складом (завскладом).</w:t>
      </w:r>
      <w:r>
        <w:br/>
        <w:t>В его подчинении могут находиться рядовые кладовщики, рабочие склада (грузчики, водители автокаров и т.п.).</w:t>
      </w:r>
      <w:r>
        <w:br/>
        <w:t>Рядовой кладовщик сам ведёт приёмку товара, оценивает целостность упаковки, в некоторых случаях взвешивает, проводит инвентаризацию, ведёт учётную документацию.</w:t>
      </w:r>
    </w:p>
    <w:tbl>
      <w:tblPr>
        <w:tblpPr w:leftFromText="45" w:rightFromText="45" w:vertAnchor="text" w:tblpXSpec="right" w:tblpYSpec="center"/>
        <w:tblW w:w="49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"/>
        <w:gridCol w:w="5175"/>
      </w:tblGrid>
      <w:tr w:rsidR="00A459D8" w:rsidTr="00FF54D5">
        <w:trPr>
          <w:trHeight w:val="2420"/>
          <w:tblCellSpacing w:w="15" w:type="dxa"/>
        </w:trPr>
        <w:tc>
          <w:tcPr>
            <w:tcW w:w="0" w:type="auto"/>
            <w:vAlign w:val="center"/>
          </w:tcPr>
          <w:p w:rsidR="00A459D8" w:rsidRDefault="00A459D8" w:rsidP="00FF54D5"/>
        </w:tc>
        <w:tc>
          <w:tcPr>
            <w:tcW w:w="0" w:type="auto"/>
            <w:vAlign w:val="center"/>
          </w:tcPr>
          <w:p w:rsidR="00A459D8" w:rsidRDefault="00A459D8" w:rsidP="00FF54D5">
            <w:r>
              <w:rPr>
                <w:noProof/>
              </w:rPr>
              <w:drawing>
                <wp:inline distT="0" distB="0" distL="0" distR="0">
                  <wp:extent cx="3238500" cy="2305050"/>
                  <wp:effectExtent l="0" t="0" r="0" b="0"/>
                  <wp:docPr id="1" name="Рисунок 1" descr="0_63842_cea51a40_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_63842_cea51a40_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9D8" w:rsidTr="00FF54D5">
        <w:trPr>
          <w:trHeight w:val="740"/>
          <w:tblCellSpacing w:w="15" w:type="dxa"/>
        </w:trPr>
        <w:tc>
          <w:tcPr>
            <w:tcW w:w="0" w:type="auto"/>
            <w:vAlign w:val="center"/>
          </w:tcPr>
          <w:p w:rsidR="00A459D8" w:rsidRDefault="00A459D8" w:rsidP="00FF54D5">
            <w:r>
              <w:t>  </w:t>
            </w:r>
          </w:p>
        </w:tc>
        <w:tc>
          <w:tcPr>
            <w:tcW w:w="0" w:type="auto"/>
            <w:vAlign w:val="center"/>
          </w:tcPr>
          <w:p w:rsidR="00A459D8" w:rsidRDefault="00A459D8" w:rsidP="00FF54D5">
            <w:r>
              <w:t xml:space="preserve">Чем больше товаров хранится на складе, тем продуманнее </w:t>
            </w:r>
            <w:r>
              <w:br/>
              <w:t xml:space="preserve">организация их хранения. Без чёткой структуры  склад </w:t>
            </w:r>
            <w:r>
              <w:br/>
              <w:t xml:space="preserve">превратится в собрание потерянных вещей. </w:t>
            </w:r>
            <w:r>
              <w:br/>
              <w:t> </w:t>
            </w:r>
          </w:p>
        </w:tc>
      </w:tr>
    </w:tbl>
    <w:p w:rsidR="00A459D8" w:rsidRDefault="00A459D8" w:rsidP="00A459D8">
      <w:pPr>
        <w:pStyle w:val="a3"/>
      </w:pPr>
      <w:r>
        <w:br/>
        <w:t>Выдавая товар со склада, он забирает его с места хранения, снова оценивает его целостность и вносит в журнал учёта отметку о том, что товар выдан. Крупногабаритный или тяжёлый товар кладовщик перемещает с помощью специальных тележек. В идеале этим должны заниматься грузчики, водители автокаров и т.п., но на небольших складах кладовщик занимается этим сам. При такой работе нужно чётко соблюдать технику безопасности, иначе травмы неминуемы.</w:t>
      </w:r>
      <w:r>
        <w:br/>
        <w:t xml:space="preserve">К минусам профессии можно отнести и вечные сквозняки, без которых не </w:t>
      </w:r>
      <w:r>
        <w:lastRenderedPageBreak/>
        <w:t>обходится ни один интенсивно действующий склад: постоянная приёмка и выдача товаров означает постоянно открытые двери. (На современных складах эту проблему решают с помощью грамотной планировки помещений.)</w:t>
      </w:r>
      <w:r>
        <w:br/>
      </w:r>
      <w:r>
        <w:br/>
        <w:t>И наконец, третья важная проблема: хранящиеся предметы могут сами по себе представлять опасность. Это ядовитые химикаты, пожароопасные и взрывчатые вещества. Для хранения требуются особые условия, а для обращения с ними – особая техника безопасности.</w:t>
      </w:r>
      <w:r>
        <w:br/>
        <w:t xml:space="preserve">Все эти проблемы решаются с помощью грамотной организации труда. </w:t>
      </w:r>
      <w:r>
        <w:br/>
        <w:t>Кладовщик – профессия востребованная и хорошо оплачиваемая.</w:t>
      </w:r>
    </w:p>
    <w:p w:rsidR="00A459D8" w:rsidRDefault="00A459D8" w:rsidP="00A459D8">
      <w:pPr>
        <w:pStyle w:val="2"/>
      </w:pPr>
      <w:r>
        <w:t>Рабочее место</w:t>
      </w:r>
    </w:p>
    <w:p w:rsidR="00A459D8" w:rsidRDefault="00A459D8" w:rsidP="00A459D8">
      <w:pPr>
        <w:pStyle w:val="a3"/>
      </w:pPr>
      <w:r>
        <w:t>Кладовщик может работать на любом промышленном или торговом предприятии, имеющем склад.</w:t>
      </w:r>
    </w:p>
    <w:p w:rsidR="00A459D8" w:rsidRDefault="00A459D8" w:rsidP="00A459D8">
      <w:pPr>
        <w:pStyle w:val="2"/>
      </w:pPr>
      <w:r>
        <w:t>Важные качества</w:t>
      </w:r>
    </w:p>
    <w:p w:rsidR="00A459D8" w:rsidRDefault="00A459D8" w:rsidP="00A459D8">
      <w:pPr>
        <w:pStyle w:val="a3"/>
      </w:pPr>
      <w:r>
        <w:t>Профессия кладовщик требует такие качества, как собранность, ответственность, честность, внимание к мелочам, хорошая оперативная и долговременная память.</w:t>
      </w:r>
    </w:p>
    <w:p w:rsidR="00A459D8" w:rsidRDefault="00A459D8" w:rsidP="00A459D8">
      <w:pPr>
        <w:pStyle w:val="2"/>
      </w:pPr>
      <w:r>
        <w:t>Знания и навыки</w:t>
      </w:r>
    </w:p>
    <w:p w:rsidR="00A459D8" w:rsidRDefault="00A459D8" w:rsidP="00A459D8">
      <w:pPr>
        <w:pStyle w:val="a3"/>
      </w:pPr>
      <w:r>
        <w:t>Кладовщик должен знать правила организации складского хозяйства, хранения, перемещения и учёта товара, порядок приёма и выдачи. Необходимо понимать и общие закономерности, и правила, касающиеся конкретных предметов. Например, электронное оборудование и продукты питания хранятся по-разному; в то же время правила учёта на любых складах одинаковы.</w:t>
      </w:r>
      <w:r>
        <w:br/>
        <w:t>Кладовщику нужно знать правила ведения складской документации, уметь пользоваться специальной компьютерной программой («1С-Торговля и склад»).</w:t>
      </w:r>
      <w:r>
        <w:br/>
        <w:t>В некоторых случаях кладовщику приходится самому управляться с различными машинами-погрузчиками, автокарами.  </w:t>
      </w:r>
    </w:p>
    <w:p w:rsidR="00A459D8" w:rsidRDefault="00A459D8" w:rsidP="00A459D8">
      <w:pPr>
        <w:pStyle w:val="2"/>
      </w:pPr>
      <w:r>
        <w:t>Где учат</w:t>
      </w:r>
    </w:p>
    <w:p w:rsidR="00A459D8" w:rsidRDefault="00A459D8" w:rsidP="00A459D8">
      <w:pPr>
        <w:pStyle w:val="a3"/>
        <w:spacing w:after="240" w:afterAutospacing="0"/>
      </w:pPr>
      <w:r>
        <w:t>Чтобы получить профессию кладовщика, нужно окончить колледж или техникум по специальности «складское хозяйство и логистика».</w:t>
      </w:r>
      <w:r>
        <w:br/>
        <w:t>Имея среднее профессиональное или высшее образование в другой области, можно окончить специальные платные курсы, где преподают ведение складского хозяйства и учат компьютерному учёту.</w:t>
      </w:r>
      <w:r>
        <w:br/>
        <w:t>Для руководства крупным складом может потребоваться высшее образование.</w:t>
      </w:r>
    </w:p>
    <w:p w:rsidR="006643C2" w:rsidRDefault="006643C2">
      <w:bookmarkStart w:id="0" w:name="_GoBack"/>
      <w:bookmarkEnd w:id="0"/>
    </w:p>
    <w:sectPr w:rsidR="0066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63"/>
    <w:rsid w:val="00240963"/>
    <w:rsid w:val="006643C2"/>
    <w:rsid w:val="00A4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459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A459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9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45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A459D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459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9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459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A459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9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45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A459D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459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9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profguide.ru/images/article/YzBteSYEhA7Rs79Rh55dkt7zs_Ez4A3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2013-12-19T10:52:00Z</dcterms:created>
  <dcterms:modified xsi:type="dcterms:W3CDTF">2013-12-19T10:53:00Z</dcterms:modified>
</cp:coreProperties>
</file>