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29" w:rsidRPr="00CF0516" w:rsidRDefault="00A90C29" w:rsidP="00A90C29">
      <w:pPr>
        <w:pStyle w:val="2"/>
        <w:jc w:val="center"/>
        <w:rPr>
          <w:sz w:val="28"/>
          <w:szCs w:val="28"/>
          <w:u w:val="single"/>
        </w:rPr>
      </w:pPr>
      <w:r w:rsidRPr="00CF0516">
        <w:rPr>
          <w:rFonts w:ascii="Arial" w:hAnsi="Arial"/>
          <w:i/>
          <w:iCs/>
          <w:color w:val="800080"/>
          <w:spacing w:val="4"/>
          <w:sz w:val="28"/>
          <w:szCs w:val="28"/>
        </w:rPr>
        <w:t>Требования,</w:t>
      </w:r>
    </w:p>
    <w:p w:rsidR="00A90C29" w:rsidRPr="00CF0516" w:rsidRDefault="00A90C29" w:rsidP="00A90C29">
      <w:pPr>
        <w:shd w:val="clear" w:color="auto" w:fill="FFFFFF"/>
        <w:spacing w:before="38" w:line="274" w:lineRule="exact"/>
        <w:ind w:left="14"/>
        <w:jc w:val="center"/>
        <w:rPr>
          <w:b/>
          <w:bCs/>
          <w:color w:val="800080"/>
          <w:sz w:val="28"/>
          <w:szCs w:val="28"/>
          <w:u w:val="single"/>
        </w:rPr>
      </w:pPr>
      <w:proofErr w:type="gramStart"/>
      <w:r w:rsidRPr="00CF0516">
        <w:rPr>
          <w:rFonts w:ascii="Arial" w:hAnsi="Arial"/>
          <w:b/>
          <w:bCs/>
          <w:i/>
          <w:iCs/>
          <w:color w:val="800080"/>
          <w:spacing w:val="4"/>
          <w:sz w:val="28"/>
          <w:szCs w:val="28"/>
          <w:u w:val="single"/>
        </w:rPr>
        <w:t>предъявляемые</w:t>
      </w:r>
      <w:proofErr w:type="gramEnd"/>
      <w:r w:rsidRPr="00CF0516">
        <w:rPr>
          <w:rFonts w:ascii="Arial" w:hAnsi="Arial"/>
          <w:b/>
          <w:bCs/>
          <w:i/>
          <w:iCs/>
          <w:color w:val="800080"/>
          <w:spacing w:val="4"/>
          <w:sz w:val="28"/>
          <w:szCs w:val="28"/>
          <w:u w:val="single"/>
        </w:rPr>
        <w:t xml:space="preserve">  к  </w:t>
      </w:r>
      <w:r w:rsidRPr="00CF0516">
        <w:rPr>
          <w:rFonts w:ascii="Arial" w:hAnsi="Arial"/>
          <w:b/>
          <w:bCs/>
          <w:i/>
          <w:iCs/>
          <w:color w:val="800080"/>
          <w:spacing w:val="6"/>
          <w:sz w:val="28"/>
          <w:szCs w:val="28"/>
          <w:u w:val="single"/>
        </w:rPr>
        <w:t>различным  типам  уроков</w:t>
      </w:r>
    </w:p>
    <w:p w:rsidR="00A90C29" w:rsidRPr="00CF0516" w:rsidRDefault="00A90C29" w:rsidP="00A90C29">
      <w:pPr>
        <w:shd w:val="clear" w:color="auto" w:fill="FFFFFF"/>
        <w:spacing w:before="10" w:line="216" w:lineRule="exact"/>
        <w:ind w:left="14"/>
        <w:rPr>
          <w:rFonts w:ascii="Arial" w:hAnsi="Arial"/>
          <w:i/>
          <w:iCs/>
          <w:color w:val="000000"/>
          <w:spacing w:val="5"/>
          <w:sz w:val="28"/>
          <w:szCs w:val="28"/>
        </w:rPr>
      </w:pPr>
      <w:r w:rsidRPr="00CF0516">
        <w:rPr>
          <w:rFonts w:ascii="Arial" w:hAnsi="Arial"/>
          <w:i/>
          <w:iCs/>
          <w:color w:val="000000"/>
          <w:spacing w:val="5"/>
          <w:sz w:val="28"/>
          <w:szCs w:val="28"/>
        </w:rPr>
        <w:t> </w:t>
      </w:r>
    </w:p>
    <w:p w:rsidR="00A90C29" w:rsidRPr="00CF0516" w:rsidRDefault="00A90C29" w:rsidP="00A90C29">
      <w:pPr>
        <w:pStyle w:val="3"/>
        <w:jc w:val="center"/>
        <w:rPr>
          <w:sz w:val="28"/>
          <w:szCs w:val="28"/>
        </w:rPr>
      </w:pPr>
      <w:r w:rsidRPr="00CF0516">
        <w:rPr>
          <w:sz w:val="28"/>
          <w:szCs w:val="28"/>
        </w:rPr>
        <w:t>Комбинированный   урок</w:t>
      </w:r>
    </w:p>
    <w:p w:rsidR="00A90C29" w:rsidRPr="00CF0516" w:rsidRDefault="00A90C29" w:rsidP="00A90C29">
      <w:pPr>
        <w:shd w:val="clear" w:color="auto" w:fill="FFFFFF"/>
        <w:spacing w:line="360" w:lineRule="auto"/>
        <w:ind w:left="10" w:right="10" w:firstLine="698"/>
        <w:jc w:val="both"/>
        <w:rPr>
          <w:sz w:val="28"/>
          <w:szCs w:val="28"/>
        </w:rPr>
      </w:pPr>
      <w:r w:rsidRPr="00CF0516">
        <w:rPr>
          <w:color w:val="000000"/>
          <w:spacing w:val="2"/>
          <w:sz w:val="28"/>
          <w:szCs w:val="28"/>
        </w:rPr>
        <w:t>Данный тип урока имеет наиболее сложную структу</w:t>
      </w:r>
      <w:r w:rsidRPr="00CF0516">
        <w:rPr>
          <w:color w:val="000000"/>
          <w:spacing w:val="2"/>
          <w:sz w:val="28"/>
          <w:szCs w:val="28"/>
        </w:rPr>
        <w:softHyphen/>
        <w:t>ру, включающую в себя следующие элементы: орга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4"/>
          <w:sz w:val="28"/>
          <w:szCs w:val="28"/>
        </w:rPr>
        <w:t>низационную часть; проверку знаний ранее изучен</w:t>
      </w:r>
      <w:r w:rsidRPr="00CF0516">
        <w:rPr>
          <w:color w:val="000000"/>
          <w:spacing w:val="4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ного материала и выполнения домашнего задания; </w:t>
      </w:r>
      <w:r w:rsidRPr="00CF0516">
        <w:rPr>
          <w:color w:val="000000"/>
          <w:spacing w:val="4"/>
          <w:sz w:val="28"/>
          <w:szCs w:val="28"/>
        </w:rPr>
        <w:t>изложение нового материала; первичное закрепле</w:t>
      </w:r>
      <w:r w:rsidRPr="00CF0516">
        <w:rPr>
          <w:color w:val="000000"/>
          <w:spacing w:val="4"/>
          <w:sz w:val="28"/>
          <w:szCs w:val="28"/>
        </w:rPr>
        <w:softHyphen/>
      </w:r>
      <w:r w:rsidRPr="00CF0516">
        <w:rPr>
          <w:color w:val="000000"/>
          <w:spacing w:val="1"/>
          <w:sz w:val="28"/>
          <w:szCs w:val="28"/>
        </w:rPr>
        <w:t>ние новых знаний, применение их на практике и инст</w:t>
      </w:r>
      <w:r w:rsidRPr="00CF0516">
        <w:rPr>
          <w:color w:val="000000"/>
          <w:spacing w:val="1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руктаж по домашнему заданию.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right="10" w:firstLine="708"/>
        <w:jc w:val="both"/>
        <w:rPr>
          <w:sz w:val="28"/>
          <w:szCs w:val="28"/>
        </w:rPr>
      </w:pPr>
      <w:r w:rsidRPr="00CF0516">
        <w:rPr>
          <w:color w:val="000000"/>
          <w:spacing w:val="4"/>
          <w:sz w:val="28"/>
          <w:szCs w:val="28"/>
        </w:rPr>
        <w:t>Организационная часть заключается в проверке на</w:t>
      </w:r>
      <w:r w:rsidRPr="00CF0516">
        <w:rPr>
          <w:color w:val="000000"/>
          <w:spacing w:val="4"/>
          <w:sz w:val="28"/>
          <w:szCs w:val="28"/>
        </w:rPr>
        <w:softHyphen/>
      </w:r>
      <w:r w:rsidRPr="00CF0516">
        <w:rPr>
          <w:color w:val="000000"/>
          <w:spacing w:val="6"/>
          <w:sz w:val="28"/>
          <w:szCs w:val="28"/>
        </w:rPr>
        <w:t>личия учащихся на уроке, готовности учебного ка</w:t>
      </w:r>
      <w:r w:rsidRPr="00CF0516">
        <w:rPr>
          <w:color w:val="000000"/>
          <w:spacing w:val="6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бинета к занятию. На первых уроках учителя в орга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6"/>
          <w:sz w:val="28"/>
          <w:szCs w:val="28"/>
        </w:rPr>
        <w:t>низационную часть входит знакомство с учащими</w:t>
      </w:r>
      <w:r w:rsidRPr="00CF0516">
        <w:rPr>
          <w:color w:val="000000"/>
          <w:spacing w:val="6"/>
          <w:sz w:val="28"/>
          <w:szCs w:val="28"/>
        </w:rPr>
        <w:softHyphen/>
      </w:r>
      <w:r w:rsidRPr="00CF0516">
        <w:rPr>
          <w:color w:val="000000"/>
          <w:spacing w:val="1"/>
          <w:sz w:val="28"/>
          <w:szCs w:val="28"/>
        </w:rPr>
        <w:t>ся.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right="5" w:firstLine="708"/>
        <w:jc w:val="both"/>
        <w:rPr>
          <w:sz w:val="28"/>
          <w:szCs w:val="28"/>
        </w:rPr>
      </w:pPr>
      <w:r w:rsidRPr="00CF0516">
        <w:rPr>
          <w:color w:val="000000"/>
          <w:spacing w:val="2"/>
          <w:sz w:val="28"/>
          <w:szCs w:val="28"/>
        </w:rPr>
        <w:t xml:space="preserve">Проверка знаний заключается в выявлении и оценке </w:t>
      </w:r>
      <w:r w:rsidRPr="00CF0516">
        <w:rPr>
          <w:color w:val="000000"/>
          <w:spacing w:val="3"/>
          <w:sz w:val="28"/>
          <w:szCs w:val="28"/>
        </w:rPr>
        <w:t>путем опроса уровня знаний пройденного ранее ма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-2"/>
          <w:sz w:val="28"/>
          <w:szCs w:val="28"/>
        </w:rPr>
        <w:t xml:space="preserve">териала, умений и навыков учащихся; выполнения ими </w:t>
      </w:r>
      <w:r w:rsidRPr="00CF0516">
        <w:rPr>
          <w:color w:val="000000"/>
          <w:sz w:val="28"/>
          <w:szCs w:val="28"/>
        </w:rPr>
        <w:t>домашнего задания; подготовке школьников к воспри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ятию нового материала. При проверке и оценке знаний применяют:</w:t>
      </w:r>
    </w:p>
    <w:p w:rsidR="00A90C29" w:rsidRPr="00CF0516" w:rsidRDefault="00A90C29" w:rsidP="00A90C29">
      <w:pPr>
        <w:shd w:val="clear" w:color="auto" w:fill="FFFFFF"/>
        <w:tabs>
          <w:tab w:val="left" w:pos="173"/>
        </w:tabs>
        <w:spacing w:before="100" w:beforeAutospacing="1" w:after="100" w:afterAutospacing="1" w:line="360" w:lineRule="auto"/>
        <w:ind w:left="34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 </w:t>
      </w:r>
      <w:r w:rsidRPr="00CF0516">
        <w:rPr>
          <w:color w:val="000000"/>
          <w:spacing w:val="2"/>
          <w:sz w:val="28"/>
          <w:szCs w:val="28"/>
        </w:rPr>
        <w:t>индивидуальный устный опрос;</w:t>
      </w:r>
    </w:p>
    <w:p w:rsidR="00A90C29" w:rsidRPr="00CF0516" w:rsidRDefault="00A90C29" w:rsidP="00A90C29">
      <w:pPr>
        <w:shd w:val="clear" w:color="auto" w:fill="FFFFFF"/>
        <w:tabs>
          <w:tab w:val="left" w:pos="173"/>
        </w:tabs>
        <w:spacing w:before="100" w:beforeAutospacing="1" w:after="100" w:afterAutospacing="1" w:line="360" w:lineRule="auto"/>
        <w:ind w:left="34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 </w:t>
      </w:r>
      <w:r w:rsidRPr="00CF0516">
        <w:rPr>
          <w:color w:val="000000"/>
          <w:spacing w:val="4"/>
          <w:sz w:val="28"/>
          <w:szCs w:val="28"/>
        </w:rPr>
        <w:t>опрос по карточкам;</w:t>
      </w:r>
    </w:p>
    <w:p w:rsidR="00A90C29" w:rsidRPr="00CF0516" w:rsidRDefault="00A90C29" w:rsidP="00A90C29">
      <w:pPr>
        <w:shd w:val="clear" w:color="auto" w:fill="FFFFFF"/>
        <w:tabs>
          <w:tab w:val="left" w:pos="173"/>
        </w:tabs>
        <w:spacing w:before="100" w:beforeAutospacing="1" w:after="100" w:afterAutospacing="1" w:line="360" w:lineRule="auto"/>
        <w:ind w:left="34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 </w:t>
      </w:r>
      <w:r w:rsidRPr="00CF0516">
        <w:rPr>
          <w:color w:val="000000"/>
          <w:spacing w:val="3"/>
          <w:sz w:val="28"/>
          <w:szCs w:val="28"/>
        </w:rPr>
        <w:t>письменный опрос;</w:t>
      </w:r>
    </w:p>
    <w:p w:rsidR="00A90C29" w:rsidRPr="00CF0516" w:rsidRDefault="00A90C29" w:rsidP="00A90C29">
      <w:pPr>
        <w:shd w:val="clear" w:color="auto" w:fill="FFFFFF"/>
        <w:tabs>
          <w:tab w:val="left" w:pos="173"/>
        </w:tabs>
        <w:spacing w:before="100" w:beforeAutospacing="1" w:after="100" w:afterAutospacing="1" w:line="360" w:lineRule="auto"/>
        <w:ind w:left="34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 </w:t>
      </w:r>
      <w:r w:rsidRPr="00CF0516">
        <w:rPr>
          <w:color w:val="000000"/>
          <w:spacing w:val="3"/>
          <w:sz w:val="28"/>
          <w:szCs w:val="28"/>
        </w:rPr>
        <w:t>опрос у доски;</w:t>
      </w:r>
    </w:p>
    <w:p w:rsidR="00A90C29" w:rsidRPr="00CF0516" w:rsidRDefault="00A90C29" w:rsidP="00A90C29">
      <w:pPr>
        <w:shd w:val="clear" w:color="auto" w:fill="FFFFFF"/>
        <w:tabs>
          <w:tab w:val="left" w:pos="173"/>
        </w:tabs>
        <w:spacing w:before="100" w:beforeAutospacing="1" w:after="100" w:afterAutospacing="1" w:line="360" w:lineRule="auto"/>
        <w:ind w:left="34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 </w:t>
      </w:r>
      <w:r w:rsidRPr="00CF0516">
        <w:rPr>
          <w:color w:val="000000"/>
          <w:spacing w:val="3"/>
          <w:sz w:val="28"/>
          <w:szCs w:val="28"/>
        </w:rPr>
        <w:t>решение задач и другие способы опроса.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right="5" w:firstLine="708"/>
        <w:jc w:val="both"/>
        <w:rPr>
          <w:sz w:val="28"/>
          <w:szCs w:val="28"/>
        </w:rPr>
      </w:pPr>
      <w:r w:rsidRPr="00CF0516">
        <w:rPr>
          <w:color w:val="000000"/>
          <w:spacing w:val="4"/>
          <w:sz w:val="28"/>
          <w:szCs w:val="28"/>
        </w:rPr>
        <w:t xml:space="preserve">Для вовлечения большего числа учащихся в опрос </w:t>
      </w:r>
      <w:r w:rsidRPr="00CF0516">
        <w:rPr>
          <w:color w:val="000000"/>
          <w:sz w:val="28"/>
          <w:szCs w:val="28"/>
        </w:rPr>
        <w:t xml:space="preserve">часто письменный опрос сочетают с </w:t>
      </w:r>
      <w:proofErr w:type="gramStart"/>
      <w:r w:rsidRPr="00CF0516">
        <w:rPr>
          <w:color w:val="000000"/>
          <w:sz w:val="28"/>
          <w:szCs w:val="28"/>
        </w:rPr>
        <w:t>индивидуальным</w:t>
      </w:r>
      <w:proofErr w:type="gramEnd"/>
      <w:r w:rsidRPr="00CF0516">
        <w:rPr>
          <w:color w:val="000000"/>
          <w:sz w:val="28"/>
          <w:szCs w:val="28"/>
        </w:rPr>
        <w:t xml:space="preserve"> </w:t>
      </w:r>
      <w:r w:rsidRPr="00CF0516">
        <w:rPr>
          <w:color w:val="000000"/>
          <w:spacing w:val="2"/>
          <w:sz w:val="28"/>
          <w:szCs w:val="28"/>
        </w:rPr>
        <w:t>устным. При опросе учителю целесообразно активи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зировать внимание класса путем рецензирования, </w:t>
      </w:r>
      <w:r w:rsidRPr="00CF0516">
        <w:rPr>
          <w:color w:val="000000"/>
          <w:spacing w:val="1"/>
          <w:sz w:val="28"/>
          <w:szCs w:val="28"/>
        </w:rPr>
        <w:t xml:space="preserve">исправления и дополнения ответов, продолжения их, </w:t>
      </w:r>
      <w:r w:rsidRPr="00CF0516">
        <w:rPr>
          <w:color w:val="000000"/>
          <w:spacing w:val="4"/>
          <w:sz w:val="28"/>
          <w:szCs w:val="28"/>
        </w:rPr>
        <w:t xml:space="preserve">приведения примеров, </w:t>
      </w:r>
      <w:r w:rsidRPr="00CF0516">
        <w:rPr>
          <w:color w:val="000000"/>
          <w:spacing w:val="4"/>
          <w:sz w:val="28"/>
          <w:szCs w:val="28"/>
        </w:rPr>
        <w:lastRenderedPageBreak/>
        <w:t>а также давать возможность</w:t>
      </w:r>
      <w:r w:rsidRPr="00CF0516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CF0516">
        <w:rPr>
          <w:color w:val="000000"/>
          <w:spacing w:val="2"/>
          <w:sz w:val="28"/>
          <w:szCs w:val="28"/>
        </w:rPr>
        <w:t xml:space="preserve">учащимся задавать вопросы учителю и отвечающим. </w:t>
      </w:r>
      <w:r w:rsidRPr="00CF0516">
        <w:rPr>
          <w:color w:val="000000"/>
          <w:spacing w:val="-1"/>
          <w:sz w:val="28"/>
          <w:szCs w:val="28"/>
        </w:rPr>
        <w:t>Это позволит вовлечь большее число учащихся в про</w:t>
      </w:r>
      <w:r w:rsidRPr="00CF0516">
        <w:rPr>
          <w:color w:val="000000"/>
          <w:spacing w:val="-1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верку знаний и способствует активному повторению материала.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left="10"/>
        <w:jc w:val="both"/>
        <w:rPr>
          <w:color w:val="000000"/>
          <w:spacing w:val="5"/>
          <w:sz w:val="28"/>
          <w:szCs w:val="28"/>
        </w:rPr>
      </w:pPr>
      <w:r w:rsidRPr="00CF0516">
        <w:rPr>
          <w:color w:val="000000"/>
          <w:spacing w:val="2"/>
          <w:sz w:val="28"/>
          <w:szCs w:val="28"/>
        </w:rPr>
        <w:t xml:space="preserve">Если на уроке ставится цель подготовить учащихся к </w:t>
      </w:r>
      <w:r w:rsidRPr="00CF0516">
        <w:rPr>
          <w:color w:val="000000"/>
          <w:spacing w:val="7"/>
          <w:sz w:val="28"/>
          <w:szCs w:val="28"/>
        </w:rPr>
        <w:t xml:space="preserve">восприятию нового материала, учитель проводит </w:t>
      </w:r>
      <w:r w:rsidRPr="00CF0516">
        <w:rPr>
          <w:color w:val="000000"/>
          <w:spacing w:val="1"/>
          <w:sz w:val="28"/>
          <w:szCs w:val="28"/>
        </w:rPr>
        <w:t>фронтальный (беглый) опрос, задавая учащимся воп</w:t>
      </w:r>
      <w:r w:rsidRPr="00CF0516">
        <w:rPr>
          <w:color w:val="000000"/>
          <w:spacing w:val="1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росы по материалу предыдущего урока. На основе </w:t>
      </w:r>
      <w:r w:rsidRPr="00CF0516">
        <w:rPr>
          <w:color w:val="000000"/>
          <w:spacing w:val="4"/>
          <w:sz w:val="28"/>
          <w:szCs w:val="28"/>
        </w:rPr>
        <w:t xml:space="preserve">такой проверки вносятся коррективы в намеченный </w:t>
      </w:r>
      <w:r w:rsidRPr="00CF0516">
        <w:rPr>
          <w:color w:val="000000"/>
          <w:spacing w:val="3"/>
          <w:sz w:val="28"/>
          <w:szCs w:val="28"/>
        </w:rPr>
        <w:t xml:space="preserve">план изучения нового материала. </w:t>
      </w:r>
      <w:r w:rsidRPr="00CF0516">
        <w:rPr>
          <w:color w:val="000000"/>
          <w:spacing w:val="6"/>
          <w:sz w:val="28"/>
          <w:szCs w:val="28"/>
        </w:rPr>
        <w:t>Изложение нового материала начинается с объяс</w:t>
      </w:r>
      <w:r w:rsidRPr="00CF0516">
        <w:rPr>
          <w:color w:val="000000"/>
          <w:spacing w:val="6"/>
          <w:sz w:val="28"/>
          <w:szCs w:val="28"/>
        </w:rPr>
        <w:softHyphen/>
      </w:r>
      <w:r w:rsidRPr="00CF0516">
        <w:rPr>
          <w:color w:val="000000"/>
          <w:spacing w:val="8"/>
          <w:sz w:val="28"/>
          <w:szCs w:val="28"/>
        </w:rPr>
        <w:t xml:space="preserve">нения содержания новой темы, увязки ее с ранее </w:t>
      </w:r>
      <w:proofErr w:type="gramStart"/>
      <w:r w:rsidRPr="00CF0516">
        <w:rPr>
          <w:color w:val="000000"/>
          <w:spacing w:val="5"/>
          <w:sz w:val="28"/>
          <w:szCs w:val="28"/>
        </w:rPr>
        <w:t>пройденным</w:t>
      </w:r>
      <w:proofErr w:type="gramEnd"/>
      <w:r w:rsidRPr="00CF0516">
        <w:rPr>
          <w:color w:val="000000"/>
          <w:spacing w:val="5"/>
          <w:sz w:val="28"/>
          <w:szCs w:val="28"/>
        </w:rPr>
        <w:t xml:space="preserve">.  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left="10" w:firstLine="698"/>
        <w:jc w:val="both"/>
        <w:rPr>
          <w:sz w:val="28"/>
          <w:szCs w:val="28"/>
        </w:rPr>
      </w:pPr>
      <w:r w:rsidRPr="00CF0516">
        <w:rPr>
          <w:color w:val="000000"/>
          <w:spacing w:val="5"/>
          <w:sz w:val="28"/>
          <w:szCs w:val="28"/>
        </w:rPr>
        <w:t xml:space="preserve">При изложении нового материала на </w:t>
      </w:r>
      <w:r w:rsidRPr="00CF0516">
        <w:rPr>
          <w:color w:val="000000"/>
          <w:spacing w:val="6"/>
          <w:sz w:val="28"/>
          <w:szCs w:val="28"/>
        </w:rPr>
        <w:t>комбинированном уроке применяются такие мето</w:t>
      </w:r>
      <w:r w:rsidRPr="00CF0516">
        <w:rPr>
          <w:color w:val="000000"/>
          <w:spacing w:val="6"/>
          <w:sz w:val="28"/>
          <w:szCs w:val="28"/>
        </w:rPr>
        <w:softHyphen/>
      </w:r>
      <w:r w:rsidRPr="00CF0516">
        <w:rPr>
          <w:color w:val="000000"/>
          <w:spacing w:val="4"/>
          <w:sz w:val="28"/>
          <w:szCs w:val="28"/>
        </w:rPr>
        <w:t xml:space="preserve">ды, как рассказ, беседа, объяснение и значительно </w:t>
      </w:r>
      <w:r w:rsidRPr="00CF0516">
        <w:rPr>
          <w:color w:val="000000"/>
          <w:spacing w:val="3"/>
          <w:sz w:val="28"/>
          <w:szCs w:val="28"/>
        </w:rPr>
        <w:t>реже — лекция. Обычно один метод является веду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6"/>
          <w:sz w:val="28"/>
          <w:szCs w:val="28"/>
        </w:rPr>
        <w:t>щим, а другие привлекаются для</w:t>
      </w:r>
      <w:r w:rsidRPr="00CF0516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CF0516">
        <w:rPr>
          <w:color w:val="000000"/>
          <w:spacing w:val="6"/>
          <w:sz w:val="28"/>
          <w:szCs w:val="28"/>
        </w:rPr>
        <w:t>активизации про</w:t>
      </w:r>
      <w:r w:rsidRPr="00CF0516">
        <w:rPr>
          <w:color w:val="000000"/>
          <w:spacing w:val="6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>цесса обучения. Возможно использование различ</w:t>
      </w:r>
      <w:r w:rsidRPr="00CF0516">
        <w:rPr>
          <w:color w:val="000000"/>
          <w:spacing w:val="5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>ных дидактических приемов:</w:t>
      </w:r>
      <w:r w:rsidRPr="00CF0516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CF0516">
        <w:rPr>
          <w:color w:val="000000"/>
          <w:spacing w:val="2"/>
          <w:sz w:val="28"/>
          <w:szCs w:val="28"/>
        </w:rPr>
        <w:t>информирование о пла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8"/>
          <w:sz w:val="28"/>
          <w:szCs w:val="28"/>
        </w:rPr>
        <w:t>не</w:t>
      </w:r>
      <w:r w:rsidRPr="00CF0516">
        <w:rPr>
          <w:b/>
          <w:bCs/>
          <w:color w:val="000000"/>
          <w:spacing w:val="8"/>
          <w:sz w:val="28"/>
          <w:szCs w:val="28"/>
        </w:rPr>
        <w:t xml:space="preserve"> </w:t>
      </w:r>
      <w:r w:rsidRPr="00CF0516">
        <w:rPr>
          <w:color w:val="000000"/>
          <w:spacing w:val="8"/>
          <w:sz w:val="28"/>
          <w:szCs w:val="28"/>
        </w:rPr>
        <w:t>сообщения нового материала; интересное, не</w:t>
      </w:r>
      <w:r w:rsidRPr="00CF0516">
        <w:rPr>
          <w:color w:val="000000"/>
          <w:spacing w:val="8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>стандартное его изложение; создание проблемных ситуаций; обращение к жизненному опыту учащих</w:t>
      </w:r>
      <w:r w:rsidRPr="00CF0516">
        <w:rPr>
          <w:color w:val="000000"/>
          <w:spacing w:val="5"/>
          <w:sz w:val="28"/>
          <w:szCs w:val="28"/>
        </w:rPr>
        <w:softHyphen/>
      </w:r>
      <w:r w:rsidRPr="00CF0516">
        <w:rPr>
          <w:color w:val="000000"/>
          <w:spacing w:val="4"/>
          <w:sz w:val="28"/>
          <w:szCs w:val="28"/>
        </w:rPr>
        <w:t xml:space="preserve">ся; демонстрация фрагментов диафильмов; запись </w:t>
      </w:r>
      <w:r w:rsidRPr="00CF0516">
        <w:rPr>
          <w:color w:val="000000"/>
          <w:spacing w:val="5"/>
          <w:sz w:val="28"/>
          <w:szCs w:val="28"/>
        </w:rPr>
        <w:t>материала на доске или использование наглядных пособий.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right="5" w:firstLine="708"/>
        <w:jc w:val="both"/>
        <w:rPr>
          <w:sz w:val="28"/>
          <w:szCs w:val="28"/>
        </w:rPr>
      </w:pPr>
      <w:r w:rsidRPr="00CF0516">
        <w:rPr>
          <w:color w:val="000000"/>
          <w:spacing w:val="2"/>
          <w:sz w:val="28"/>
          <w:szCs w:val="28"/>
        </w:rPr>
        <w:t>Первичное закрепление знаний является, как прави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>ло, обязательной частью большинства комбиниро</w:t>
      </w:r>
      <w:r w:rsidRPr="00CF0516">
        <w:rPr>
          <w:color w:val="000000"/>
          <w:spacing w:val="5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ванных уроков. Формы и методы закрепления мате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риала могут быть разнообразными, но они должны </w:t>
      </w:r>
      <w:r w:rsidRPr="00CF0516">
        <w:rPr>
          <w:color w:val="000000"/>
          <w:spacing w:val="1"/>
          <w:sz w:val="28"/>
          <w:szCs w:val="28"/>
        </w:rPr>
        <w:t>стимулировать мыслительную деятельность учащих</w:t>
      </w:r>
      <w:r w:rsidRPr="00CF0516">
        <w:rPr>
          <w:color w:val="000000"/>
          <w:spacing w:val="1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 xml:space="preserve">ся. </w:t>
      </w:r>
      <w:proofErr w:type="gramStart"/>
      <w:r w:rsidRPr="00CF0516">
        <w:rPr>
          <w:color w:val="000000"/>
          <w:spacing w:val="2"/>
          <w:sz w:val="28"/>
          <w:szCs w:val="28"/>
        </w:rPr>
        <w:t>Закрепление материала возможно в форме бесе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ды (учитель</w:t>
      </w:r>
      <w:r w:rsidRPr="00CF0516">
        <w:rPr>
          <w:b/>
          <w:bCs/>
          <w:color w:val="000000"/>
          <w:spacing w:val="3"/>
          <w:sz w:val="28"/>
          <w:szCs w:val="28"/>
        </w:rPr>
        <w:t xml:space="preserve"> </w:t>
      </w:r>
      <w:r w:rsidRPr="00CF0516">
        <w:rPr>
          <w:color w:val="000000"/>
          <w:spacing w:val="3"/>
          <w:sz w:val="28"/>
          <w:szCs w:val="28"/>
        </w:rPr>
        <w:t>задает вопросы практического характе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4"/>
          <w:sz w:val="28"/>
          <w:szCs w:val="28"/>
        </w:rPr>
        <w:t>ра, интересно формулирует их, дает задание заме</w:t>
      </w:r>
      <w:r w:rsidRPr="00CF0516">
        <w:rPr>
          <w:color w:val="000000"/>
          <w:spacing w:val="4"/>
          <w:sz w:val="28"/>
          <w:szCs w:val="28"/>
        </w:rPr>
        <w:softHyphen/>
        <w:t xml:space="preserve">тить и исправить ошибку отвечающего, продолжить </w:t>
      </w:r>
      <w:r w:rsidRPr="00CF0516">
        <w:rPr>
          <w:color w:val="000000"/>
          <w:sz w:val="28"/>
          <w:szCs w:val="28"/>
        </w:rPr>
        <w:t>ответ, привести свой пример, задать вопрос отвечаю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щему, прокомментировать ответ), а также в форме </w:t>
      </w:r>
      <w:r w:rsidRPr="00CF0516">
        <w:rPr>
          <w:color w:val="000000"/>
          <w:spacing w:val="1"/>
          <w:sz w:val="28"/>
          <w:szCs w:val="28"/>
        </w:rPr>
        <w:t xml:space="preserve">самостоятельной работы учащихся под руководством </w:t>
      </w:r>
      <w:r w:rsidRPr="00CF0516">
        <w:rPr>
          <w:color w:val="000000"/>
          <w:spacing w:val="4"/>
          <w:sz w:val="28"/>
          <w:szCs w:val="28"/>
        </w:rPr>
        <w:t xml:space="preserve">учителя (решение задач, чтение таблиц, диаграмм, </w:t>
      </w:r>
      <w:r w:rsidRPr="00CF0516">
        <w:rPr>
          <w:color w:val="000000"/>
          <w:spacing w:val="3"/>
          <w:sz w:val="28"/>
          <w:szCs w:val="28"/>
        </w:rPr>
        <w:t xml:space="preserve">составление технологических </w:t>
      </w:r>
      <w:r w:rsidRPr="00CF0516">
        <w:rPr>
          <w:color w:val="000000"/>
          <w:spacing w:val="3"/>
          <w:sz w:val="28"/>
          <w:szCs w:val="28"/>
        </w:rPr>
        <w:lastRenderedPageBreak/>
        <w:t>карт, работа с карточ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>ками-заданиями, со справочной и нормативной ли</w:t>
      </w:r>
      <w:r w:rsidRPr="00CF0516">
        <w:rPr>
          <w:color w:val="000000"/>
          <w:spacing w:val="5"/>
          <w:sz w:val="28"/>
          <w:szCs w:val="28"/>
        </w:rPr>
        <w:softHyphen/>
      </w:r>
      <w:r w:rsidRPr="00CF0516">
        <w:rPr>
          <w:color w:val="000000"/>
          <w:spacing w:val="4"/>
          <w:sz w:val="28"/>
          <w:szCs w:val="28"/>
        </w:rPr>
        <w:t>тературой, изучение и комментирование</w:t>
      </w:r>
      <w:proofErr w:type="gramEnd"/>
      <w:r w:rsidRPr="00CF0516">
        <w:rPr>
          <w:color w:val="000000"/>
          <w:spacing w:val="4"/>
          <w:sz w:val="28"/>
          <w:szCs w:val="28"/>
        </w:rPr>
        <w:t xml:space="preserve"> иллюстра</w:t>
      </w:r>
      <w:r w:rsidRPr="00CF0516">
        <w:rPr>
          <w:color w:val="000000"/>
          <w:spacing w:val="4"/>
          <w:sz w:val="28"/>
          <w:szCs w:val="28"/>
        </w:rPr>
        <w:softHyphen/>
      </w:r>
      <w:r w:rsidRPr="00CF0516">
        <w:rPr>
          <w:color w:val="000000"/>
          <w:sz w:val="28"/>
          <w:szCs w:val="28"/>
        </w:rPr>
        <w:t>ций в учебниках и других учебных пособиях). При зак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реплении материала учитель выясняет, насколько </w:t>
      </w:r>
      <w:r w:rsidRPr="00CF0516">
        <w:rPr>
          <w:color w:val="000000"/>
          <w:spacing w:val="2"/>
          <w:sz w:val="28"/>
          <w:szCs w:val="28"/>
        </w:rPr>
        <w:t>правильно учащиеся поняли новый материал, выяв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4"/>
          <w:sz w:val="28"/>
          <w:szCs w:val="28"/>
        </w:rPr>
        <w:t xml:space="preserve">ляет ошибки в его понимании и исправляет их. При </w:t>
      </w:r>
      <w:r w:rsidRPr="00CF0516">
        <w:rPr>
          <w:color w:val="000000"/>
          <w:sz w:val="28"/>
          <w:szCs w:val="28"/>
        </w:rPr>
        <w:t>закреплении знаний нового материала можно исполь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 xml:space="preserve">зовать фрагменты диафильмов. </w:t>
      </w:r>
      <w:r w:rsidRPr="00CF0516">
        <w:rPr>
          <w:color w:val="000000"/>
          <w:spacing w:val="4"/>
          <w:sz w:val="28"/>
          <w:szCs w:val="28"/>
        </w:rPr>
        <w:t>Как правило, закрепление нового материала прово</w:t>
      </w:r>
      <w:r w:rsidRPr="00CF0516">
        <w:rPr>
          <w:color w:val="000000"/>
          <w:spacing w:val="4"/>
          <w:sz w:val="28"/>
          <w:szCs w:val="28"/>
        </w:rPr>
        <w:softHyphen/>
      </w:r>
      <w:r w:rsidRPr="00CF0516">
        <w:rPr>
          <w:color w:val="000000"/>
          <w:sz w:val="28"/>
          <w:szCs w:val="28"/>
        </w:rPr>
        <w:t>дится в конце урока, но можно проводить его и парал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 xml:space="preserve">лельно с сообщением новых знаний (после каждого </w:t>
      </w:r>
      <w:r w:rsidRPr="00CF0516">
        <w:rPr>
          <w:color w:val="000000"/>
          <w:spacing w:val="4"/>
          <w:sz w:val="28"/>
          <w:szCs w:val="28"/>
        </w:rPr>
        <w:t>фрагмента нового материала) в зависимости от со</w:t>
      </w:r>
      <w:r w:rsidRPr="00CF0516">
        <w:rPr>
          <w:color w:val="000000"/>
          <w:spacing w:val="4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держания, сложности и важности учебного материа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-2"/>
          <w:sz w:val="28"/>
          <w:szCs w:val="28"/>
        </w:rPr>
        <w:t>ла.</w:t>
      </w:r>
    </w:p>
    <w:p w:rsidR="00A90C29" w:rsidRPr="00CF0516" w:rsidRDefault="00A90C29" w:rsidP="00A90C29">
      <w:pPr>
        <w:shd w:val="clear" w:color="auto" w:fill="FFFFFF"/>
        <w:spacing w:before="5" w:line="360" w:lineRule="auto"/>
        <w:ind w:right="5" w:firstLine="708"/>
        <w:jc w:val="both"/>
        <w:rPr>
          <w:sz w:val="28"/>
          <w:szCs w:val="28"/>
        </w:rPr>
      </w:pPr>
      <w:r w:rsidRPr="00CF0516">
        <w:rPr>
          <w:color w:val="000000"/>
          <w:spacing w:val="1"/>
          <w:sz w:val="28"/>
          <w:szCs w:val="28"/>
        </w:rPr>
        <w:t>Домашнее задание дается устно или пишется на дос</w:t>
      </w:r>
      <w:r w:rsidRPr="00CF0516">
        <w:rPr>
          <w:color w:val="000000"/>
          <w:spacing w:val="1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>ке. Цель его — закрепить знания учащихся путем са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z w:val="28"/>
          <w:szCs w:val="28"/>
        </w:rPr>
        <w:t xml:space="preserve">мостоятельной работы во внеурочное время. Учитель </w:t>
      </w:r>
      <w:r w:rsidRPr="00CF0516">
        <w:rPr>
          <w:color w:val="000000"/>
          <w:spacing w:val="5"/>
          <w:sz w:val="28"/>
          <w:szCs w:val="28"/>
        </w:rPr>
        <w:t xml:space="preserve">должен объяснить учащимся способы выполнения </w:t>
      </w:r>
      <w:r w:rsidRPr="00CF0516">
        <w:rPr>
          <w:color w:val="000000"/>
          <w:spacing w:val="2"/>
          <w:sz w:val="28"/>
          <w:szCs w:val="28"/>
        </w:rPr>
        <w:t>домашнего задания и определить материал для кон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спектирования по учебнику или дополнительной ли</w:t>
      </w:r>
      <w:r w:rsidRPr="00CF0516">
        <w:rPr>
          <w:color w:val="000000"/>
          <w:spacing w:val="3"/>
          <w:sz w:val="28"/>
          <w:szCs w:val="28"/>
        </w:rPr>
        <w:softHyphen/>
        <w:t>тературе (если это необходимо).</w:t>
      </w:r>
    </w:p>
    <w:p w:rsidR="00A90C29" w:rsidRPr="00CF0516" w:rsidRDefault="00A90C29" w:rsidP="00A90C29">
      <w:pPr>
        <w:pStyle w:val="4"/>
        <w:jc w:val="center"/>
        <w:rPr>
          <w:sz w:val="28"/>
          <w:szCs w:val="28"/>
        </w:rPr>
      </w:pPr>
      <w:r w:rsidRPr="00CF0516">
        <w:rPr>
          <w:sz w:val="28"/>
          <w:szCs w:val="28"/>
        </w:rPr>
        <w:t>Урок сообщения и усвоения новых знаний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right="10" w:firstLine="708"/>
        <w:jc w:val="both"/>
        <w:rPr>
          <w:sz w:val="28"/>
          <w:szCs w:val="28"/>
        </w:rPr>
      </w:pPr>
      <w:r w:rsidRPr="00CF0516">
        <w:rPr>
          <w:color w:val="000000"/>
          <w:spacing w:val="2"/>
          <w:sz w:val="28"/>
          <w:szCs w:val="28"/>
        </w:rPr>
        <w:t xml:space="preserve">Основная цель данного типа урока — дать учащимся </w:t>
      </w:r>
      <w:r w:rsidRPr="00CF0516">
        <w:rPr>
          <w:color w:val="000000"/>
          <w:spacing w:val="4"/>
          <w:sz w:val="28"/>
          <w:szCs w:val="28"/>
        </w:rPr>
        <w:t xml:space="preserve">знания по новому разделу предмета. Он состоит из </w:t>
      </w:r>
      <w:r w:rsidRPr="00CF0516">
        <w:rPr>
          <w:color w:val="000000"/>
          <w:spacing w:val="3"/>
          <w:sz w:val="28"/>
          <w:szCs w:val="28"/>
        </w:rPr>
        <w:t>организационной части, изложения нового материа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>ла, закрепления его и инструкции по выполнению до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машнего задания.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F0516">
        <w:rPr>
          <w:color w:val="000000"/>
          <w:spacing w:val="2"/>
          <w:sz w:val="28"/>
          <w:szCs w:val="28"/>
        </w:rPr>
        <w:t>Изложение нового материала — основная часть это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го типа урока — проводится методом объяснения, </w:t>
      </w:r>
      <w:r w:rsidRPr="00CF0516">
        <w:rPr>
          <w:color w:val="000000"/>
          <w:spacing w:val="2"/>
          <w:sz w:val="28"/>
          <w:szCs w:val="28"/>
        </w:rPr>
        <w:t>рассказа или лекции. Начинают изложение материа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ла с постановки изучаемых вопросов, т.е. с раскры</w:t>
      </w:r>
      <w:r w:rsidRPr="00CF0516">
        <w:rPr>
          <w:color w:val="000000"/>
          <w:spacing w:val="3"/>
          <w:sz w:val="28"/>
          <w:szCs w:val="28"/>
        </w:rPr>
        <w:softHyphen/>
        <w:t xml:space="preserve">тия плана изучения нового материала и увязки его с </w:t>
      </w:r>
      <w:r w:rsidRPr="00CF0516">
        <w:rPr>
          <w:color w:val="000000"/>
          <w:sz w:val="28"/>
          <w:szCs w:val="28"/>
        </w:rPr>
        <w:t>предыдущими темами. Для активизации познаватель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>ной деятельности</w:t>
      </w:r>
      <w:r w:rsidRPr="00CF0516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CF0516">
        <w:rPr>
          <w:color w:val="000000"/>
          <w:spacing w:val="2"/>
          <w:sz w:val="28"/>
          <w:szCs w:val="28"/>
        </w:rPr>
        <w:t xml:space="preserve">учащихся объяснение или лекцию </w:t>
      </w:r>
      <w:r w:rsidRPr="00CF0516">
        <w:rPr>
          <w:color w:val="000000"/>
          <w:spacing w:val="3"/>
          <w:sz w:val="28"/>
          <w:szCs w:val="28"/>
        </w:rPr>
        <w:t xml:space="preserve">целесообразно сочетать с беседой, основывающейся на знаниях, полученных при изучении материала </w:t>
      </w:r>
      <w:r w:rsidRPr="00CF0516">
        <w:rPr>
          <w:color w:val="000000"/>
          <w:sz w:val="28"/>
          <w:szCs w:val="28"/>
        </w:rPr>
        <w:t>предыдущих уроков и на их жизненном опыте. Для по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 xml:space="preserve">вышения эффективности учебного процесса </w:t>
      </w:r>
      <w:r w:rsidRPr="00CF0516">
        <w:rPr>
          <w:color w:val="000000"/>
          <w:spacing w:val="2"/>
          <w:sz w:val="28"/>
          <w:szCs w:val="28"/>
        </w:rPr>
        <w:lastRenderedPageBreak/>
        <w:t>необхо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 xml:space="preserve">димо использовать создание проблемных ситуаций, </w:t>
      </w:r>
      <w:r w:rsidRPr="00CF0516">
        <w:rPr>
          <w:color w:val="000000"/>
          <w:spacing w:val="2"/>
          <w:sz w:val="28"/>
          <w:szCs w:val="28"/>
        </w:rPr>
        <w:t>широкое применение диафильмов, слайдов и плака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z w:val="28"/>
          <w:szCs w:val="28"/>
        </w:rPr>
        <w:t>тов.</w:t>
      </w:r>
    </w:p>
    <w:p w:rsidR="00A90C29" w:rsidRPr="00CF0516" w:rsidRDefault="00A90C29" w:rsidP="00A90C29">
      <w:pPr>
        <w:shd w:val="clear" w:color="auto" w:fill="FFFFFF"/>
        <w:spacing w:before="5" w:line="360" w:lineRule="auto"/>
        <w:ind w:right="10" w:firstLine="708"/>
        <w:jc w:val="both"/>
        <w:rPr>
          <w:sz w:val="28"/>
          <w:szCs w:val="28"/>
        </w:rPr>
      </w:pPr>
      <w:r w:rsidRPr="00CF0516">
        <w:rPr>
          <w:color w:val="000000"/>
          <w:sz w:val="28"/>
          <w:szCs w:val="28"/>
        </w:rPr>
        <w:t>Закрепление нового материала проводится чаще все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>го путем беседы в форме опроса. Вопросы для бесе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 xml:space="preserve">ды не должны повторять вопросов плана изложения нового материала. Целесообразно, чтобы они были </w:t>
      </w:r>
      <w:r w:rsidRPr="00CF0516">
        <w:rPr>
          <w:color w:val="000000"/>
          <w:spacing w:val="5"/>
          <w:sz w:val="28"/>
          <w:szCs w:val="28"/>
        </w:rPr>
        <w:t>более простыми и предполагали достаточно корот</w:t>
      </w:r>
      <w:r w:rsidRPr="00CF0516">
        <w:rPr>
          <w:color w:val="000000"/>
          <w:spacing w:val="5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>кие ответы.</w:t>
      </w:r>
    </w:p>
    <w:p w:rsidR="00A90C29" w:rsidRPr="00CF0516" w:rsidRDefault="00A90C29" w:rsidP="00A90C29">
      <w:pPr>
        <w:pStyle w:val="5"/>
        <w:jc w:val="center"/>
        <w:rPr>
          <w:sz w:val="28"/>
          <w:szCs w:val="28"/>
        </w:rPr>
      </w:pPr>
      <w:r w:rsidRPr="00CF0516">
        <w:rPr>
          <w:sz w:val="28"/>
          <w:szCs w:val="28"/>
        </w:rPr>
        <w:t>Урок повторения и обобщения полученных знаний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right="10" w:firstLine="708"/>
        <w:jc w:val="both"/>
        <w:rPr>
          <w:sz w:val="28"/>
          <w:szCs w:val="28"/>
        </w:rPr>
      </w:pPr>
      <w:r w:rsidRPr="00CF0516">
        <w:rPr>
          <w:color w:val="000000"/>
          <w:spacing w:val="-1"/>
          <w:sz w:val="28"/>
          <w:szCs w:val="28"/>
        </w:rPr>
        <w:t xml:space="preserve">Урок такого типа проводится после изучения темы или </w:t>
      </w:r>
      <w:r w:rsidRPr="00CF0516">
        <w:rPr>
          <w:color w:val="000000"/>
          <w:spacing w:val="2"/>
          <w:sz w:val="28"/>
          <w:szCs w:val="28"/>
        </w:rPr>
        <w:t>раздела предмета. Его элементами являются: поста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z w:val="28"/>
          <w:szCs w:val="28"/>
        </w:rPr>
        <w:t>новка проблем и выдача заданий, выполнение учащи</w:t>
      </w:r>
      <w:r w:rsidRPr="00CF0516">
        <w:rPr>
          <w:color w:val="000000"/>
          <w:sz w:val="28"/>
          <w:szCs w:val="28"/>
        </w:rPr>
        <w:softHyphen/>
      </w:r>
      <w:r w:rsidRPr="00CF0516">
        <w:rPr>
          <w:color w:val="000000"/>
          <w:spacing w:val="-2"/>
          <w:sz w:val="28"/>
          <w:szCs w:val="28"/>
        </w:rPr>
        <w:t>мися заданий и решение задач; анализ ответов и оцен</w:t>
      </w:r>
      <w:r w:rsidRPr="00CF0516">
        <w:rPr>
          <w:color w:val="000000"/>
          <w:spacing w:val="-2"/>
          <w:sz w:val="28"/>
          <w:szCs w:val="28"/>
        </w:rPr>
        <w:softHyphen/>
      </w:r>
      <w:r w:rsidRPr="00CF0516">
        <w:rPr>
          <w:color w:val="000000"/>
          <w:spacing w:val="2"/>
          <w:sz w:val="28"/>
          <w:szCs w:val="28"/>
        </w:rPr>
        <w:t>ка результатов работы; исправление ошибок; подве</w:t>
      </w:r>
      <w:r w:rsidRPr="00CF0516">
        <w:rPr>
          <w:color w:val="000000"/>
          <w:spacing w:val="2"/>
          <w:sz w:val="28"/>
          <w:szCs w:val="28"/>
        </w:rPr>
        <w:softHyphen/>
        <w:t xml:space="preserve">дение итогов; инструктаж по выполнению домашнего </w:t>
      </w:r>
      <w:r w:rsidRPr="00CF0516">
        <w:rPr>
          <w:color w:val="000000"/>
          <w:spacing w:val="3"/>
          <w:sz w:val="28"/>
          <w:szCs w:val="28"/>
        </w:rPr>
        <w:t>задания.</w:t>
      </w:r>
    </w:p>
    <w:p w:rsidR="00A90C29" w:rsidRPr="00CF0516" w:rsidRDefault="00A90C29" w:rsidP="00A90C29">
      <w:pPr>
        <w:shd w:val="clear" w:color="auto" w:fill="FFFFFF"/>
        <w:spacing w:before="216" w:line="360" w:lineRule="auto"/>
        <w:ind w:left="10" w:right="10"/>
        <w:jc w:val="center"/>
        <w:rPr>
          <w:b/>
          <w:bCs/>
          <w:color w:val="0000FF"/>
          <w:sz w:val="28"/>
          <w:szCs w:val="28"/>
          <w:u w:val="single"/>
        </w:rPr>
      </w:pPr>
      <w:r w:rsidRPr="00CF0516">
        <w:rPr>
          <w:b/>
          <w:bCs/>
          <w:color w:val="0000FF"/>
          <w:spacing w:val="6"/>
          <w:sz w:val="28"/>
          <w:szCs w:val="28"/>
          <w:u w:val="single"/>
        </w:rPr>
        <w:t xml:space="preserve">Урок закрепления знаний, выработки умений и </w:t>
      </w:r>
      <w:r w:rsidRPr="00CF0516">
        <w:rPr>
          <w:b/>
          <w:bCs/>
          <w:color w:val="0000FF"/>
          <w:sz w:val="28"/>
          <w:szCs w:val="28"/>
          <w:u w:val="single"/>
        </w:rPr>
        <w:t>навыков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right="10" w:firstLine="708"/>
        <w:jc w:val="both"/>
        <w:rPr>
          <w:sz w:val="28"/>
          <w:szCs w:val="28"/>
        </w:rPr>
      </w:pPr>
      <w:r w:rsidRPr="00CF0516">
        <w:rPr>
          <w:color w:val="000000"/>
          <w:spacing w:val="2"/>
          <w:sz w:val="28"/>
          <w:szCs w:val="28"/>
        </w:rPr>
        <w:t>Данный тип урока включает организационную часть, определение и разъяснение цели занятия, воспроиз</w:t>
      </w:r>
      <w:r w:rsidRPr="00CF0516">
        <w:rPr>
          <w:color w:val="000000"/>
          <w:spacing w:val="2"/>
          <w:sz w:val="28"/>
          <w:szCs w:val="28"/>
        </w:rPr>
        <w:softHyphen/>
        <w:t>ведение учащимися знаний, связанных с содержани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ем предстоящей работы; сообщение содержания за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1"/>
          <w:sz w:val="28"/>
          <w:szCs w:val="28"/>
        </w:rPr>
        <w:t>дания и инструктаж о его выполнении; самостоятель</w:t>
      </w:r>
      <w:r w:rsidRPr="00CF0516">
        <w:rPr>
          <w:color w:val="000000"/>
          <w:spacing w:val="1"/>
          <w:sz w:val="28"/>
          <w:szCs w:val="28"/>
        </w:rPr>
        <w:softHyphen/>
      </w:r>
      <w:r w:rsidRPr="00CF0516">
        <w:rPr>
          <w:color w:val="000000"/>
          <w:sz w:val="28"/>
          <w:szCs w:val="28"/>
        </w:rPr>
        <w:t xml:space="preserve">ную работу учащихся над заданием под руководством </w:t>
      </w:r>
      <w:r w:rsidRPr="00CF0516">
        <w:rPr>
          <w:color w:val="000000"/>
          <w:spacing w:val="3"/>
          <w:sz w:val="28"/>
          <w:szCs w:val="28"/>
        </w:rPr>
        <w:t xml:space="preserve">учителя; обобщение и оценка выполненной работы; </w:t>
      </w:r>
      <w:r w:rsidRPr="00CF0516">
        <w:rPr>
          <w:color w:val="000000"/>
          <w:spacing w:val="4"/>
          <w:sz w:val="28"/>
          <w:szCs w:val="28"/>
        </w:rPr>
        <w:t xml:space="preserve">инструктаж по выполнению домашнего задания. </w:t>
      </w:r>
      <w:r w:rsidRPr="00CF0516">
        <w:rPr>
          <w:color w:val="000000"/>
          <w:spacing w:val="2"/>
          <w:sz w:val="28"/>
          <w:szCs w:val="28"/>
        </w:rPr>
        <w:t>Основным методом обучения на таком уроке являет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>ся самостоятельная работа учащихся, труд. Учащи</w:t>
      </w:r>
      <w:r w:rsidRPr="00CF0516">
        <w:rPr>
          <w:color w:val="000000"/>
          <w:spacing w:val="3"/>
          <w:sz w:val="28"/>
          <w:szCs w:val="28"/>
        </w:rPr>
        <w:softHyphen/>
        <w:t>еся решают задачи, выполняют расчеты, самостоя</w:t>
      </w:r>
      <w:r w:rsidRPr="00CF0516">
        <w:rPr>
          <w:color w:val="000000"/>
          <w:spacing w:val="3"/>
          <w:sz w:val="28"/>
          <w:szCs w:val="28"/>
        </w:rPr>
        <w:softHyphen/>
      </w:r>
      <w:r w:rsidRPr="00CF0516">
        <w:rPr>
          <w:color w:val="000000"/>
          <w:spacing w:val="4"/>
          <w:sz w:val="28"/>
          <w:szCs w:val="28"/>
        </w:rPr>
        <w:t>тельно работают с книгой и другими материалами.</w:t>
      </w:r>
    </w:p>
    <w:p w:rsidR="00A90C29" w:rsidRPr="00CF0516" w:rsidRDefault="00A90C29" w:rsidP="00A90C29">
      <w:pPr>
        <w:shd w:val="clear" w:color="auto" w:fill="FFFFFF"/>
        <w:spacing w:before="216" w:after="100" w:afterAutospacing="1" w:line="360" w:lineRule="auto"/>
        <w:jc w:val="center"/>
        <w:rPr>
          <w:b/>
          <w:bCs/>
          <w:color w:val="0000FF"/>
          <w:sz w:val="28"/>
          <w:szCs w:val="28"/>
          <w:u w:val="single"/>
        </w:rPr>
      </w:pPr>
      <w:r w:rsidRPr="00CF0516">
        <w:rPr>
          <w:b/>
          <w:bCs/>
          <w:color w:val="0000FF"/>
          <w:spacing w:val="5"/>
          <w:sz w:val="28"/>
          <w:szCs w:val="28"/>
          <w:u w:val="single"/>
        </w:rPr>
        <w:t>Урок применения знаний, умений и навыков</w:t>
      </w:r>
    </w:p>
    <w:p w:rsidR="00A90C29" w:rsidRPr="00CF0516" w:rsidRDefault="00A90C29" w:rsidP="00A90C29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sz w:val="28"/>
          <w:szCs w:val="28"/>
        </w:rPr>
      </w:pPr>
      <w:r w:rsidRPr="00CF0516">
        <w:rPr>
          <w:color w:val="000000"/>
          <w:spacing w:val="3"/>
          <w:sz w:val="28"/>
          <w:szCs w:val="28"/>
        </w:rPr>
        <w:t xml:space="preserve">Данный тип урока отличается от </w:t>
      </w:r>
      <w:proofErr w:type="gramStart"/>
      <w:r w:rsidRPr="00CF0516">
        <w:rPr>
          <w:color w:val="000000"/>
          <w:spacing w:val="3"/>
          <w:sz w:val="28"/>
          <w:szCs w:val="28"/>
        </w:rPr>
        <w:t>предыдущих</w:t>
      </w:r>
      <w:proofErr w:type="gramEnd"/>
      <w:r w:rsidRPr="00CF0516">
        <w:rPr>
          <w:color w:val="000000"/>
          <w:spacing w:val="3"/>
          <w:sz w:val="28"/>
          <w:szCs w:val="28"/>
        </w:rPr>
        <w:t xml:space="preserve"> своей </w:t>
      </w:r>
      <w:r w:rsidRPr="00CF0516">
        <w:rPr>
          <w:color w:val="000000"/>
          <w:spacing w:val="7"/>
          <w:sz w:val="28"/>
          <w:szCs w:val="28"/>
        </w:rPr>
        <w:t xml:space="preserve">структурой и методами обучения. Урок этого типа включает организационную часть, определение и </w:t>
      </w:r>
      <w:r w:rsidRPr="00CF0516">
        <w:rPr>
          <w:color w:val="000000"/>
          <w:spacing w:val="6"/>
          <w:sz w:val="28"/>
          <w:szCs w:val="28"/>
        </w:rPr>
        <w:t xml:space="preserve">разъяснение целей занятия, установление связи с </w:t>
      </w:r>
      <w:r w:rsidRPr="00CF0516">
        <w:rPr>
          <w:color w:val="000000"/>
          <w:spacing w:val="2"/>
          <w:sz w:val="28"/>
          <w:szCs w:val="28"/>
        </w:rPr>
        <w:t xml:space="preserve">ранее </w:t>
      </w:r>
      <w:r w:rsidRPr="00CF0516">
        <w:rPr>
          <w:color w:val="000000"/>
          <w:spacing w:val="2"/>
          <w:sz w:val="28"/>
          <w:szCs w:val="28"/>
        </w:rPr>
        <w:lastRenderedPageBreak/>
        <w:t>изученным материалом, инструктаж по выпол</w:t>
      </w:r>
      <w:r w:rsidRPr="00CF0516">
        <w:rPr>
          <w:color w:val="000000"/>
          <w:spacing w:val="2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 xml:space="preserve">нению работы, самостоятельную работу учащихся, оценку ее результатов, инструктаж по выполнению </w:t>
      </w:r>
      <w:r w:rsidRPr="00CF0516">
        <w:rPr>
          <w:color w:val="000000"/>
          <w:spacing w:val="4"/>
          <w:sz w:val="28"/>
          <w:szCs w:val="28"/>
        </w:rPr>
        <w:t>домашнего задания.</w:t>
      </w:r>
    </w:p>
    <w:p w:rsidR="00A90C29" w:rsidRPr="00CF0516" w:rsidRDefault="00A90C29" w:rsidP="00A90C29">
      <w:pPr>
        <w:shd w:val="clear" w:color="auto" w:fill="FFFFFF"/>
        <w:spacing w:before="5" w:after="100" w:afterAutospacing="1" w:line="360" w:lineRule="auto"/>
        <w:ind w:firstLine="708"/>
        <w:jc w:val="both"/>
        <w:rPr>
          <w:sz w:val="28"/>
          <w:szCs w:val="28"/>
        </w:rPr>
      </w:pPr>
      <w:r w:rsidRPr="00CF0516">
        <w:rPr>
          <w:color w:val="000000"/>
          <w:spacing w:val="10"/>
          <w:sz w:val="28"/>
          <w:szCs w:val="28"/>
        </w:rPr>
        <w:t>Основной метод обучения на уроке — самостоя</w:t>
      </w:r>
      <w:r w:rsidRPr="00CF0516">
        <w:rPr>
          <w:color w:val="000000"/>
          <w:spacing w:val="10"/>
          <w:sz w:val="28"/>
          <w:szCs w:val="28"/>
        </w:rPr>
        <w:softHyphen/>
      </w:r>
      <w:r w:rsidRPr="00CF0516">
        <w:rPr>
          <w:color w:val="000000"/>
          <w:spacing w:val="3"/>
          <w:sz w:val="28"/>
          <w:szCs w:val="28"/>
        </w:rPr>
        <w:t xml:space="preserve">тельная работа учащихся. Урок применения знаний, </w:t>
      </w:r>
      <w:r w:rsidRPr="00CF0516">
        <w:rPr>
          <w:color w:val="000000"/>
          <w:spacing w:val="5"/>
          <w:sz w:val="28"/>
          <w:szCs w:val="28"/>
        </w:rPr>
        <w:t>умений и навыков проводится при завершении</w:t>
      </w:r>
      <w:r w:rsidRPr="00CF0516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CF0516">
        <w:rPr>
          <w:color w:val="000000"/>
          <w:spacing w:val="5"/>
          <w:sz w:val="28"/>
          <w:szCs w:val="28"/>
        </w:rPr>
        <w:t>изу</w:t>
      </w:r>
      <w:r w:rsidRPr="00CF0516">
        <w:rPr>
          <w:color w:val="000000"/>
          <w:spacing w:val="5"/>
          <w:sz w:val="28"/>
          <w:szCs w:val="28"/>
        </w:rPr>
        <w:softHyphen/>
      </w:r>
      <w:r w:rsidRPr="00CF0516">
        <w:rPr>
          <w:color w:val="000000"/>
          <w:spacing w:val="9"/>
          <w:sz w:val="28"/>
          <w:szCs w:val="28"/>
        </w:rPr>
        <w:t xml:space="preserve">чения темы или разделов предмета. На нем, как </w:t>
      </w:r>
      <w:r w:rsidRPr="00CF0516">
        <w:rPr>
          <w:color w:val="000000"/>
          <w:spacing w:val="6"/>
          <w:sz w:val="28"/>
          <w:szCs w:val="28"/>
        </w:rPr>
        <w:t>правило, не проводится проверка знаний теорети</w:t>
      </w:r>
      <w:r w:rsidRPr="00CF0516">
        <w:rPr>
          <w:color w:val="000000"/>
          <w:spacing w:val="6"/>
          <w:sz w:val="28"/>
          <w:szCs w:val="28"/>
        </w:rPr>
        <w:softHyphen/>
      </w:r>
      <w:r w:rsidRPr="00CF0516">
        <w:rPr>
          <w:color w:val="000000"/>
          <w:spacing w:val="8"/>
          <w:sz w:val="28"/>
          <w:szCs w:val="28"/>
        </w:rPr>
        <w:t>ческого материала и навыков практической рабо</w:t>
      </w:r>
      <w:r w:rsidRPr="00CF0516">
        <w:rPr>
          <w:color w:val="000000"/>
          <w:spacing w:val="8"/>
          <w:sz w:val="28"/>
          <w:szCs w:val="28"/>
        </w:rPr>
        <w:softHyphen/>
      </w:r>
      <w:r w:rsidRPr="00CF0516">
        <w:rPr>
          <w:color w:val="000000"/>
          <w:spacing w:val="5"/>
          <w:sz w:val="28"/>
          <w:szCs w:val="28"/>
        </w:rPr>
        <w:t>ты, как это уже делалось на предшествующих заня</w:t>
      </w:r>
      <w:r w:rsidRPr="00CF0516">
        <w:rPr>
          <w:color w:val="000000"/>
          <w:spacing w:val="5"/>
          <w:sz w:val="28"/>
          <w:szCs w:val="28"/>
        </w:rPr>
        <w:softHyphen/>
        <w:t>тиях</w:t>
      </w:r>
    </w:p>
    <w:p w:rsidR="00A90C29" w:rsidRPr="00CF0516" w:rsidRDefault="00A90C29" w:rsidP="00A90C29">
      <w:pPr>
        <w:shd w:val="clear" w:color="auto" w:fill="FFFFFF"/>
        <w:spacing w:line="278" w:lineRule="exact"/>
        <w:ind w:left="14" w:right="595"/>
        <w:rPr>
          <w:b/>
          <w:bCs/>
          <w:i/>
          <w:iCs/>
          <w:color w:val="800080"/>
          <w:sz w:val="28"/>
          <w:szCs w:val="28"/>
          <w:u w:val="single"/>
        </w:rPr>
      </w:pPr>
      <w:r w:rsidRPr="00CF0516">
        <w:rPr>
          <w:sz w:val="28"/>
          <w:szCs w:val="28"/>
        </w:rPr>
        <w:br w:type="column"/>
      </w:r>
      <w:r w:rsidRPr="00CF0516">
        <w:rPr>
          <w:sz w:val="28"/>
          <w:szCs w:val="28"/>
        </w:rPr>
        <w:lastRenderedPageBreak/>
        <w:t xml:space="preserve">                         </w:t>
      </w:r>
      <w:r w:rsidRPr="00CF0516">
        <w:rPr>
          <w:rFonts w:ascii="Arial" w:hAnsi="Arial"/>
          <w:b/>
          <w:bCs/>
          <w:i/>
          <w:iCs/>
          <w:color w:val="800080"/>
          <w:spacing w:val="-4"/>
          <w:sz w:val="28"/>
          <w:szCs w:val="28"/>
          <w:u w:val="single"/>
        </w:rPr>
        <w:t xml:space="preserve">Краткий перечень методов </w:t>
      </w:r>
      <w:r w:rsidRPr="00CF0516">
        <w:rPr>
          <w:rFonts w:ascii="Arial" w:hAnsi="Arial"/>
          <w:b/>
          <w:bCs/>
          <w:i/>
          <w:iCs/>
          <w:color w:val="800080"/>
          <w:spacing w:val="-7"/>
          <w:sz w:val="28"/>
          <w:szCs w:val="28"/>
          <w:u w:val="single"/>
        </w:rPr>
        <w:t>обучения</w:t>
      </w:r>
    </w:p>
    <w:p w:rsidR="00A90C29" w:rsidRPr="00CF0516" w:rsidRDefault="00A90C29" w:rsidP="00A90C29">
      <w:pPr>
        <w:shd w:val="clear" w:color="auto" w:fill="FFFFFF"/>
        <w:spacing w:before="10" w:line="216" w:lineRule="exact"/>
        <w:ind w:left="14" w:right="14"/>
        <w:jc w:val="both"/>
        <w:rPr>
          <w:rFonts w:ascii="Arial" w:hAnsi="Arial"/>
          <w:b/>
          <w:bCs/>
          <w:i/>
          <w:iCs/>
          <w:color w:val="000000"/>
          <w:spacing w:val="-4"/>
          <w:sz w:val="28"/>
          <w:szCs w:val="28"/>
        </w:rPr>
      </w:pPr>
      <w:r w:rsidRPr="00CF0516">
        <w:rPr>
          <w:rFonts w:ascii="Arial" w:hAnsi="Arial"/>
          <w:b/>
          <w:bCs/>
          <w:i/>
          <w:iCs/>
          <w:color w:val="000000"/>
          <w:spacing w:val="-4"/>
          <w:sz w:val="28"/>
          <w:szCs w:val="28"/>
        </w:rPr>
        <w:t> </w:t>
      </w:r>
    </w:p>
    <w:p w:rsidR="00A90C29" w:rsidRPr="00CF0516" w:rsidRDefault="00A90C29" w:rsidP="00A90C29">
      <w:pPr>
        <w:shd w:val="clear" w:color="auto" w:fill="FFFFFF"/>
        <w:spacing w:before="10" w:line="360" w:lineRule="auto"/>
        <w:ind w:left="14" w:right="14" w:firstLine="694"/>
        <w:jc w:val="both"/>
        <w:rPr>
          <w:color w:val="000000"/>
          <w:spacing w:val="-4"/>
          <w:sz w:val="28"/>
          <w:szCs w:val="28"/>
        </w:rPr>
      </w:pPr>
      <w:r w:rsidRPr="00CF0516">
        <w:rPr>
          <w:color w:val="000000"/>
          <w:spacing w:val="-4"/>
          <w:sz w:val="28"/>
          <w:szCs w:val="28"/>
        </w:rPr>
        <w:t> </w:t>
      </w:r>
    </w:p>
    <w:p w:rsidR="00A90C29" w:rsidRPr="00CF0516" w:rsidRDefault="00A90C29" w:rsidP="00A90C29">
      <w:pPr>
        <w:shd w:val="clear" w:color="auto" w:fill="FFFFFF"/>
        <w:spacing w:before="10" w:line="360" w:lineRule="auto"/>
        <w:ind w:left="14" w:right="14" w:firstLine="694"/>
        <w:jc w:val="both"/>
        <w:rPr>
          <w:sz w:val="28"/>
          <w:szCs w:val="28"/>
        </w:rPr>
      </w:pPr>
      <w:r w:rsidRPr="00CF0516">
        <w:rPr>
          <w:color w:val="000000"/>
          <w:spacing w:val="-4"/>
          <w:sz w:val="28"/>
          <w:szCs w:val="28"/>
        </w:rPr>
        <w:t>По виду источников, из которых учащиеся приобрета</w:t>
      </w:r>
      <w:r w:rsidRPr="00CF0516">
        <w:rPr>
          <w:color w:val="000000"/>
          <w:spacing w:val="-4"/>
          <w:sz w:val="28"/>
          <w:szCs w:val="28"/>
        </w:rPr>
        <w:softHyphen/>
      </w:r>
      <w:r w:rsidRPr="00CF0516">
        <w:rPr>
          <w:color w:val="000000"/>
          <w:spacing w:val="-2"/>
          <w:sz w:val="28"/>
          <w:szCs w:val="28"/>
        </w:rPr>
        <w:t>ют знания, умения и навыки, методы обучения под</w:t>
      </w:r>
      <w:r w:rsidRPr="00CF0516">
        <w:rPr>
          <w:color w:val="000000"/>
          <w:spacing w:val="-2"/>
          <w:sz w:val="28"/>
          <w:szCs w:val="28"/>
        </w:rPr>
        <w:softHyphen/>
        <w:t xml:space="preserve">разделяются </w:t>
      </w:r>
      <w:proofErr w:type="gramStart"/>
      <w:r w:rsidRPr="00CF0516">
        <w:rPr>
          <w:color w:val="000000"/>
          <w:spacing w:val="-2"/>
          <w:sz w:val="28"/>
          <w:szCs w:val="28"/>
        </w:rPr>
        <w:t>на</w:t>
      </w:r>
      <w:proofErr w:type="gramEnd"/>
      <w:r w:rsidRPr="00CF0516">
        <w:rPr>
          <w:color w:val="000000"/>
          <w:spacing w:val="-2"/>
          <w:sz w:val="28"/>
          <w:szCs w:val="28"/>
        </w:rPr>
        <w:t>:</w:t>
      </w:r>
    </w:p>
    <w:p w:rsidR="00A90C29" w:rsidRPr="00CF0516" w:rsidRDefault="00A90C29" w:rsidP="00A90C29">
      <w:pPr>
        <w:shd w:val="clear" w:color="auto" w:fill="FFFFFF"/>
        <w:tabs>
          <w:tab w:val="left" w:pos="192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   </w:t>
      </w:r>
      <w:r w:rsidRPr="00CF0516">
        <w:rPr>
          <w:color w:val="000000"/>
          <w:spacing w:val="-1"/>
          <w:sz w:val="28"/>
          <w:szCs w:val="28"/>
        </w:rPr>
        <w:t xml:space="preserve">словесные (рассказ, беседа, объяснение, лекция, </w:t>
      </w:r>
      <w:r w:rsidRPr="00CF0516">
        <w:rPr>
          <w:color w:val="000000"/>
          <w:sz w:val="28"/>
          <w:szCs w:val="28"/>
        </w:rPr>
        <w:t xml:space="preserve">работа с учебником, справочником, книгой), </w:t>
      </w:r>
      <w:proofErr w:type="gramStart"/>
      <w:r w:rsidRPr="00CF0516">
        <w:rPr>
          <w:color w:val="000000"/>
          <w:sz w:val="28"/>
          <w:szCs w:val="28"/>
        </w:rPr>
        <w:t>при</w:t>
      </w:r>
      <w:proofErr w:type="gramEnd"/>
      <w:r w:rsidRPr="00CF0516">
        <w:rPr>
          <w:color w:val="000000"/>
          <w:sz w:val="28"/>
          <w:szCs w:val="28"/>
        </w:rPr>
        <w:t xml:space="preserve"> ко</w:t>
      </w:r>
      <w:r w:rsidRPr="00CF0516">
        <w:rPr>
          <w:color w:val="000000"/>
          <w:sz w:val="28"/>
          <w:szCs w:val="28"/>
        </w:rPr>
        <w:softHyphen/>
        <w:t xml:space="preserve">торых источником знаний служит устное изложение </w:t>
      </w:r>
      <w:r w:rsidRPr="00CF0516">
        <w:rPr>
          <w:color w:val="000000"/>
          <w:spacing w:val="-2"/>
          <w:sz w:val="28"/>
          <w:szCs w:val="28"/>
        </w:rPr>
        <w:t>учителя или материал учебника;</w:t>
      </w:r>
    </w:p>
    <w:p w:rsidR="00A90C29" w:rsidRPr="00CF0516" w:rsidRDefault="00A90C29" w:rsidP="00A90C29">
      <w:pPr>
        <w:shd w:val="clear" w:color="auto" w:fill="FFFFFF"/>
        <w:tabs>
          <w:tab w:val="left" w:pos="192"/>
        </w:tabs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F0516">
        <w:rPr>
          <w:rFonts w:ascii="Arial" w:hAnsi="Arial"/>
          <w:sz w:val="28"/>
          <w:szCs w:val="28"/>
        </w:rPr>
        <w:t>•</w:t>
      </w:r>
      <w:r w:rsidRPr="00CF0516">
        <w:rPr>
          <w:sz w:val="28"/>
          <w:szCs w:val="28"/>
        </w:rPr>
        <w:t xml:space="preserve">    </w:t>
      </w:r>
      <w:r w:rsidRPr="00CF0516">
        <w:rPr>
          <w:color w:val="000000"/>
          <w:spacing w:val="-3"/>
          <w:sz w:val="28"/>
          <w:szCs w:val="28"/>
        </w:rPr>
        <w:t xml:space="preserve">наглядные (наблюдение учащимися естественных </w:t>
      </w:r>
      <w:r w:rsidRPr="00CF0516">
        <w:rPr>
          <w:color w:val="000000"/>
          <w:spacing w:val="-4"/>
          <w:sz w:val="28"/>
          <w:szCs w:val="28"/>
        </w:rPr>
        <w:t xml:space="preserve">объектов, явлений, процессов или их изображений — </w:t>
      </w:r>
      <w:r w:rsidRPr="00CF0516">
        <w:rPr>
          <w:color w:val="000000"/>
          <w:spacing w:val="2"/>
          <w:sz w:val="28"/>
          <w:szCs w:val="28"/>
        </w:rPr>
        <w:t xml:space="preserve">таблиц, моделей, диафильмов, демонстрируемых </w:t>
      </w:r>
      <w:r w:rsidRPr="00CF0516">
        <w:rPr>
          <w:color w:val="000000"/>
          <w:spacing w:val="-2"/>
          <w:sz w:val="28"/>
          <w:szCs w:val="28"/>
        </w:rPr>
        <w:t>учителем), при которых источником познания служат наглядные средства;</w:t>
      </w:r>
    </w:p>
    <w:p w:rsidR="00A90C29" w:rsidRPr="00CF0516" w:rsidRDefault="00A90C29" w:rsidP="00A90C29">
      <w:pPr>
        <w:shd w:val="clear" w:color="auto" w:fill="FFFFFF"/>
        <w:tabs>
          <w:tab w:val="left" w:pos="192"/>
        </w:tabs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CF0516">
        <w:rPr>
          <w:rFonts w:ascii="Arial" w:hAnsi="Arial"/>
          <w:sz w:val="28"/>
          <w:szCs w:val="28"/>
        </w:rPr>
        <w:t>•</w:t>
      </w:r>
      <w:r w:rsidRPr="00CF0516">
        <w:rPr>
          <w:sz w:val="28"/>
          <w:szCs w:val="28"/>
        </w:rPr>
        <w:t xml:space="preserve">    </w:t>
      </w:r>
      <w:r w:rsidRPr="00CF0516">
        <w:rPr>
          <w:color w:val="000000"/>
          <w:spacing w:val="-3"/>
          <w:sz w:val="28"/>
          <w:szCs w:val="28"/>
        </w:rPr>
        <w:t xml:space="preserve">практические (наблюдения предметов и явлений в </w:t>
      </w:r>
      <w:r w:rsidRPr="00CF0516">
        <w:rPr>
          <w:color w:val="000000"/>
          <w:spacing w:val="-2"/>
          <w:sz w:val="28"/>
          <w:szCs w:val="28"/>
        </w:rPr>
        <w:t>процессе труда или экспериментов, упражнений, ре</w:t>
      </w:r>
      <w:r w:rsidRPr="00CF0516">
        <w:rPr>
          <w:color w:val="000000"/>
          <w:spacing w:val="-2"/>
          <w:sz w:val="28"/>
          <w:szCs w:val="28"/>
        </w:rPr>
        <w:softHyphen/>
      </w:r>
      <w:r w:rsidRPr="00CF0516">
        <w:rPr>
          <w:color w:val="000000"/>
          <w:spacing w:val="-4"/>
          <w:sz w:val="28"/>
          <w:szCs w:val="28"/>
        </w:rPr>
        <w:t>шение задач, выполнение трудовых заданий), при ко</w:t>
      </w:r>
      <w:r w:rsidRPr="00CF0516">
        <w:rPr>
          <w:color w:val="000000"/>
          <w:spacing w:val="-4"/>
          <w:sz w:val="28"/>
          <w:szCs w:val="28"/>
        </w:rPr>
        <w:softHyphen/>
      </w:r>
      <w:r w:rsidRPr="00CF0516">
        <w:rPr>
          <w:color w:val="000000"/>
          <w:spacing w:val="-3"/>
          <w:sz w:val="28"/>
          <w:szCs w:val="28"/>
        </w:rPr>
        <w:t>торых источником познания служит практическая ра</w:t>
      </w:r>
      <w:r w:rsidRPr="00CF0516">
        <w:rPr>
          <w:color w:val="000000"/>
          <w:spacing w:val="-3"/>
          <w:sz w:val="28"/>
          <w:szCs w:val="28"/>
        </w:rPr>
        <w:softHyphen/>
        <w:t>бота учащихся.</w:t>
      </w:r>
    </w:p>
    <w:p w:rsidR="00A90C29" w:rsidRPr="00CF0516" w:rsidRDefault="00A90C29" w:rsidP="00A90C29">
      <w:pPr>
        <w:shd w:val="clear" w:color="auto" w:fill="FFFFFF"/>
        <w:spacing w:line="360" w:lineRule="auto"/>
        <w:ind w:left="10" w:right="10" w:firstLine="698"/>
        <w:jc w:val="both"/>
        <w:rPr>
          <w:sz w:val="28"/>
          <w:szCs w:val="28"/>
        </w:rPr>
      </w:pPr>
      <w:r w:rsidRPr="00CF0516">
        <w:rPr>
          <w:color w:val="000000"/>
          <w:spacing w:val="-1"/>
          <w:sz w:val="28"/>
          <w:szCs w:val="28"/>
        </w:rPr>
        <w:t xml:space="preserve">По виду деятельности учителя и учащихся методы </w:t>
      </w:r>
      <w:r w:rsidRPr="00CF0516">
        <w:rPr>
          <w:color w:val="000000"/>
          <w:spacing w:val="-2"/>
          <w:sz w:val="28"/>
          <w:szCs w:val="28"/>
        </w:rPr>
        <w:t xml:space="preserve">обучения подразделяются </w:t>
      </w:r>
      <w:proofErr w:type="gramStart"/>
      <w:r w:rsidRPr="00CF0516">
        <w:rPr>
          <w:color w:val="000000"/>
          <w:spacing w:val="-2"/>
          <w:sz w:val="28"/>
          <w:szCs w:val="28"/>
        </w:rPr>
        <w:t>на</w:t>
      </w:r>
      <w:proofErr w:type="gramEnd"/>
      <w:r w:rsidRPr="00CF0516">
        <w:rPr>
          <w:color w:val="000000"/>
          <w:spacing w:val="-2"/>
          <w:sz w:val="28"/>
          <w:szCs w:val="28"/>
        </w:rPr>
        <w:t>:</w:t>
      </w:r>
    </w:p>
    <w:p w:rsidR="00A90C29" w:rsidRPr="00CF0516" w:rsidRDefault="00A90C29" w:rsidP="00A90C29">
      <w:pPr>
        <w:shd w:val="clear" w:color="auto" w:fill="FFFFFF"/>
        <w:tabs>
          <w:tab w:val="left" w:pos="192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   </w:t>
      </w:r>
      <w:r w:rsidRPr="00CF0516">
        <w:rPr>
          <w:color w:val="000000"/>
          <w:spacing w:val="-2"/>
          <w:sz w:val="28"/>
          <w:szCs w:val="28"/>
        </w:rPr>
        <w:t>метод изложения учебного материала учителем и руководство работой учащихся, а также проверка их знаний, умений и навыков (рассказ, беседа, инструк</w:t>
      </w:r>
      <w:r w:rsidRPr="00CF0516">
        <w:rPr>
          <w:color w:val="000000"/>
          <w:spacing w:val="-2"/>
          <w:sz w:val="28"/>
          <w:szCs w:val="28"/>
        </w:rPr>
        <w:softHyphen/>
      </w:r>
      <w:r w:rsidRPr="00CF0516">
        <w:rPr>
          <w:color w:val="000000"/>
          <w:spacing w:val="-1"/>
          <w:sz w:val="28"/>
          <w:szCs w:val="28"/>
        </w:rPr>
        <w:t>таж, контрольные устные, письменные и практичес</w:t>
      </w:r>
      <w:r w:rsidRPr="00CF0516">
        <w:rPr>
          <w:color w:val="000000"/>
          <w:spacing w:val="-2"/>
          <w:sz w:val="28"/>
          <w:szCs w:val="28"/>
        </w:rPr>
        <w:t>кие задания, информирование с помощью технических средств обучения);</w:t>
      </w:r>
    </w:p>
    <w:p w:rsidR="00A90C29" w:rsidRPr="00CF0516" w:rsidRDefault="00A90C29" w:rsidP="00A90C29">
      <w:pPr>
        <w:shd w:val="clear" w:color="auto" w:fill="FFFFFF"/>
        <w:tabs>
          <w:tab w:val="left" w:pos="192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CF0516">
        <w:rPr>
          <w:rFonts w:ascii="Arial" w:hAnsi="Arial"/>
          <w:color w:val="000000"/>
          <w:sz w:val="28"/>
          <w:szCs w:val="28"/>
        </w:rPr>
        <w:t>•</w:t>
      </w:r>
      <w:r w:rsidRPr="00CF0516">
        <w:rPr>
          <w:color w:val="000000"/>
          <w:sz w:val="28"/>
          <w:szCs w:val="28"/>
        </w:rPr>
        <w:t xml:space="preserve">    </w:t>
      </w:r>
      <w:r w:rsidRPr="00CF0516">
        <w:rPr>
          <w:color w:val="000000"/>
          <w:spacing w:val="-2"/>
          <w:sz w:val="28"/>
          <w:szCs w:val="28"/>
        </w:rPr>
        <w:t>метод самостоятельной работы учащихся (наблю</w:t>
      </w:r>
      <w:r w:rsidRPr="00CF0516">
        <w:rPr>
          <w:color w:val="000000"/>
          <w:sz w:val="28"/>
          <w:szCs w:val="28"/>
        </w:rPr>
        <w:t>дение, лабораторные и практические опыты, решение задач, работа с учебной, справочной и научно-</w:t>
      </w:r>
      <w:r w:rsidRPr="00CF0516">
        <w:rPr>
          <w:color w:val="000000"/>
          <w:spacing w:val="-2"/>
          <w:sz w:val="28"/>
          <w:szCs w:val="28"/>
        </w:rPr>
        <w:t>популярной литературой).</w:t>
      </w:r>
    </w:p>
    <w:p w:rsidR="00A90C29" w:rsidRPr="00CF0516" w:rsidRDefault="00A90C29" w:rsidP="00A90C29">
      <w:pPr>
        <w:shd w:val="clear" w:color="auto" w:fill="FFFFFF"/>
        <w:tabs>
          <w:tab w:val="left" w:pos="192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A90C29" w:rsidRPr="00CF0516" w:rsidRDefault="00A90C29" w:rsidP="00A90C29">
      <w:pPr>
        <w:shd w:val="clear" w:color="auto" w:fill="FFFFFF"/>
        <w:tabs>
          <w:tab w:val="left" w:pos="192"/>
        </w:tabs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</w:p>
    <w:p w:rsidR="00173E39" w:rsidRDefault="00173E39">
      <w:bookmarkStart w:id="0" w:name="_GoBack"/>
      <w:bookmarkEnd w:id="0"/>
    </w:p>
    <w:sectPr w:rsidR="0017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4F"/>
    <w:rsid w:val="00173E39"/>
    <w:rsid w:val="006B1A4F"/>
    <w:rsid w:val="00A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90C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A90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A90C2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A90C2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0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90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90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90C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90C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A90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A90C2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qFormat/>
    <w:rsid w:val="00A90C2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0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A90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A90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90C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масакбаева г.м.</cp:lastModifiedBy>
  <cp:revision>2</cp:revision>
  <dcterms:created xsi:type="dcterms:W3CDTF">2014-02-03T09:50:00Z</dcterms:created>
  <dcterms:modified xsi:type="dcterms:W3CDTF">2014-02-03T09:51:00Z</dcterms:modified>
</cp:coreProperties>
</file>