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C" w:rsidRDefault="00602D3C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02D3C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</w:pPr>
    </w:p>
    <w:p w:rsidR="00602D3C" w:rsidRPr="001659BE" w:rsidRDefault="00602D3C" w:rsidP="00614184">
      <w:pPr>
        <w:shd w:val="clear" w:color="auto" w:fill="FFFFFF"/>
        <w:spacing w:before="120" w:after="120" w:line="390" w:lineRule="atLeast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</w:rPr>
        <w:sectPr w:rsidR="00602D3C" w:rsidRPr="001659BE" w:rsidSect="005C0F67"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14184" w:rsidRDefault="00614184" w:rsidP="00614184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614184" w:rsidRDefault="00614184" w:rsidP="0061418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2A530B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Конк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урс профессионального мастерства</w:t>
      </w:r>
    </w:p>
    <w:p w:rsidR="00614184" w:rsidRDefault="00614184" w:rsidP="0061418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«Мы вращаем землю»</w:t>
      </w:r>
    </w:p>
    <w:p w:rsidR="00614184" w:rsidRPr="002A530B" w:rsidRDefault="00614184" w:rsidP="0061418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</w:rPr>
        <w:lastRenderedPageBreak/>
        <w:drawing>
          <wp:inline distT="0" distB="0" distL="0" distR="0" wp14:anchorId="787B7578" wp14:editId="335677B4">
            <wp:extent cx="2200275" cy="1768849"/>
            <wp:effectExtent l="0" t="0" r="0" b="3175"/>
            <wp:docPr id="1" name="Рисунок 1" descr="D:\обои\біз біргемеміз\м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ои\біз біргемеміз\м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36" cy="177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84" w:rsidRDefault="00614184" w:rsidP="006141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hd w:val="clear" w:color="auto" w:fill="FFFFFF"/>
        </w:rPr>
        <w:sectPr w:rsidR="00614184" w:rsidSect="00614184"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614184" w:rsidRDefault="00614184" w:rsidP="006141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:rsidR="00602D3C" w:rsidRPr="00614184" w:rsidRDefault="00602D3C" w:rsidP="0061418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184">
        <w:rPr>
          <w:rFonts w:ascii="Times New Roman" w:eastAsia="Times New Roman" w:hAnsi="Times New Roman" w:cs="Times New Roman"/>
          <w:b/>
          <w:shd w:val="clear" w:color="auto" w:fill="FFFFFF"/>
        </w:rPr>
        <w:t>Положение финала конкурса профессионального мастерства</w:t>
      </w:r>
    </w:p>
    <w:p w:rsidR="00602D3C" w:rsidRDefault="00602D3C" w:rsidP="00602D3C">
      <w:pPr>
        <w:pStyle w:val="a3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032940">
        <w:rPr>
          <w:rFonts w:ascii="Times New Roman" w:eastAsia="Times New Roman" w:hAnsi="Times New Roman" w:cs="Times New Roman"/>
          <w:b/>
          <w:shd w:val="clear" w:color="auto" w:fill="FFFFFF"/>
        </w:rPr>
        <w:t>Центра занятости и  детского творчества" "Мы вращаем землю"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b/>
          <w:bCs/>
          <w:color w:val="333333"/>
          <w:sz w:val="24"/>
        </w:rPr>
        <w:t>I. Общие положения</w:t>
      </w:r>
      <w:r w:rsidRPr="005C0F67">
        <w:rPr>
          <w:rFonts w:ascii="Times New Roman" w:eastAsia="Times New Roman" w:hAnsi="Times New Roman" w:cs="Times New Roman"/>
          <w:bCs/>
          <w:color w:val="333333"/>
          <w:sz w:val="24"/>
        </w:rPr>
        <w:t>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1.1. Настоящее положение определяет порядок организации и проведения финала конкурса "Мы вращаем землю".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1.2. Настоящее Положение определяет цели, задачи, процедуру проведения конкурса, критерии оценки.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b/>
          <w:bCs/>
          <w:color w:val="333333"/>
          <w:sz w:val="24"/>
        </w:rPr>
        <w:t>II. Цели и задачи конкурса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2.1. Конкурс проводится с целью пропаганды значимости деятельности учреждения дополнительного образования, раскрытия таланта и способностей педагогов ЦДТ.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2.2. Конкурс призван: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- стимулировать развитие педагогической инициативы, находчивости, нестандартного мышления, артистизма;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- прививать интерес к педагогическому поиску в раскрытии себя как творческой личности;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III. Руководство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финала </w:t>
      </w:r>
      <w:r w:rsidRPr="005C0F67">
        <w:rPr>
          <w:rFonts w:ascii="Times New Roman" w:eastAsia="Times New Roman" w:hAnsi="Times New Roman" w:cs="Times New Roman"/>
          <w:b/>
          <w:bCs/>
          <w:color w:val="333333"/>
          <w:sz w:val="24"/>
        </w:rPr>
        <w:t>конкурса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3.1. Подготовку и проведение финала Конкурса осуществляет Методический совет ЦЗДТ.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3.2. Состав Жюри утверждает директор ГККП "ЦЗДТ".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3.3. Жюри проводит просмотр конкурсных заданий и подводит итоги.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3F04A4">
        <w:rPr>
          <w:rFonts w:ascii="Times New Roman" w:eastAsia="Times New Roman" w:hAnsi="Times New Roman" w:cs="Times New Roman"/>
          <w:b/>
          <w:bCs/>
          <w:color w:val="333333"/>
          <w:sz w:val="24"/>
        </w:rPr>
        <w:t>IV. Участники финала конкурса:</w:t>
      </w:r>
      <w:r w:rsidRPr="005C0F67">
        <w:rPr>
          <w:rFonts w:ascii="Times New Roman" w:eastAsia="Times New Roman" w:hAnsi="Times New Roman" w:cs="Times New Roman"/>
          <w:bCs/>
          <w:color w:val="333333"/>
          <w:sz w:val="24"/>
        </w:rPr>
        <w:t xml:space="preserve">  педагоги-организаторы, набравшие высшие баллы по двум турам. </w:t>
      </w:r>
    </w:p>
    <w:p w:rsidR="00602D3C" w:rsidRPr="003F04A4" w:rsidRDefault="00602D3C" w:rsidP="00602D3C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3F04A4">
        <w:rPr>
          <w:rFonts w:ascii="Times New Roman" w:eastAsia="Times New Roman" w:hAnsi="Times New Roman" w:cs="Times New Roman"/>
          <w:b/>
          <w:bCs/>
          <w:color w:val="333333"/>
          <w:sz w:val="24"/>
        </w:rPr>
        <w:t>V. Время и порядок проведения финала конкурса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5.1. Финал Конкурса  состоится 5 марта 2014г.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5.2. Примерная программа финала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7D4D9E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</w:rPr>
        <w:t>Визитная карточка</w:t>
      </w: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 - </w:t>
      </w: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регламент </w:t>
      </w: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3 мин.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>Конкурс</w:t>
      </w: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-экспромт: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7D4D9E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</w:rPr>
        <w:t>"Педагог ЦЗДТ - профессионал"</w:t>
      </w: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(решение педагогических ситуаций)</w:t>
      </w:r>
    </w:p>
    <w:p w:rsidR="00602D3C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7D4D9E"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</w:rPr>
        <w:t xml:space="preserve">"Педагог ЦЗДТ - творец"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>(в</w:t>
      </w:r>
      <w:r w:rsidRPr="007D4D9E">
        <w:rPr>
          <w:rFonts w:ascii="Times New Roman" w:eastAsia="Times New Roman" w:hAnsi="Times New Roman" w:cs="Times New Roman"/>
          <w:color w:val="333333"/>
          <w:sz w:val="24"/>
          <w:szCs w:val="20"/>
        </w:rPr>
        <w:t>ыполнение творческого домашнего задания</w:t>
      </w: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): </w:t>
      </w:r>
    </w:p>
    <w:p w:rsidR="00602D3C" w:rsidRPr="007D4D9E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                                              </w:t>
      </w:r>
      <w:r w:rsidRPr="00C7195E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«Доказать теорему</w:t>
      </w: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 </w:t>
      </w:r>
      <w:r w:rsidRPr="005D0CD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«ЦЗДТ=</w:t>
      </w:r>
      <w:proofErr w:type="gramStart"/>
      <w:r w:rsidRPr="005D0CD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r w:rsidRPr="005D0CD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+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 </w:t>
      </w:r>
      <w:r w:rsidRPr="005D0CDC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школа»</w:t>
      </w:r>
    </w:p>
    <w:p w:rsidR="00602D3C" w:rsidRDefault="00602D3C" w:rsidP="00602D3C">
      <w:pPr>
        <w:pStyle w:val="a3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2179B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Регламент выступления - 5-7 мин</w:t>
      </w:r>
    </w:p>
    <w:p w:rsidR="00602D3C" w:rsidRDefault="00602D3C" w:rsidP="00602D3C">
      <w:pPr>
        <w:pStyle w:val="a3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370"/>
        <w:gridCol w:w="3714"/>
      </w:tblGrid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Pr="002179B0" w:rsidRDefault="00602D3C" w:rsidP="003F2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9B0">
              <w:rPr>
                <w:rFonts w:ascii="Times New Roman" w:hAnsi="Times New Roman" w:cs="Times New Roman"/>
                <w:b/>
              </w:rPr>
              <w:t>рекомендуется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Pr="002179B0" w:rsidRDefault="00602D3C" w:rsidP="003F2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нежелательно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Группа не менее 10 чел</w:t>
            </w:r>
            <w:r>
              <w:rPr>
                <w:rFonts w:ascii="Times New Roman" w:hAnsi="Times New Roman" w:cs="Times New Roman"/>
              </w:rPr>
              <w:t> - должна быть обозначена принадлежность к команде: эмблемы, значки, шевроны, шарфы, галстуки и т.п.</w:t>
            </w:r>
          </w:p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>Выступать без «сценической» обуви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Использование современной    (актуальной) музыки.</w:t>
            </w:r>
          </w:p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выступления  презентацией-фоторяд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видеоматериалом, музыкальными перебивками (на протяжении всего выступления)</w:t>
            </w:r>
          </w:p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«переделки» песен с сохранением мелодии автора</w:t>
            </w:r>
          </w:p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профессионального исполнения   не оценивается, а оценивается смысл слов и слаженность исполнения.</w:t>
            </w:r>
          </w:p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Заканчивать выступление финальной песней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>Петь под «+»фонограмму</w:t>
            </w:r>
          </w:p>
          <w:p w:rsidR="00602D3C" w:rsidRPr="00EC1966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7195E">
              <w:rPr>
                <w:rFonts w:ascii="Times New Roman" w:hAnsi="Times New Roman" w:cs="Times New Roman"/>
                <w:b/>
              </w:rPr>
              <w:t>Вводить в программ</w:t>
            </w:r>
            <w:r>
              <w:rPr>
                <w:rFonts w:ascii="Times New Roman" w:hAnsi="Times New Roman" w:cs="Times New Roman"/>
                <w:b/>
              </w:rPr>
              <w:t>у выступления агитбригады песню</w:t>
            </w:r>
            <w:r w:rsidRPr="00C7195E">
              <w:rPr>
                <w:rFonts w:ascii="Times New Roman" w:hAnsi="Times New Roman" w:cs="Times New Roman"/>
                <w:b/>
              </w:rPr>
              <w:t xml:space="preserve"> как отдельный номер.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авторские стихи или   «переделки» известных стихотворений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танцевальные композиции или элементы танцевальных движений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>Вводить в программу выступления агитбригады танец, как отдельный номер.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атрибуты – дополнительные средства агитации  - яркие и  запоминающиеся (бутафория)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 xml:space="preserve"> Использовать </w:t>
            </w:r>
            <w:r>
              <w:rPr>
                <w:rFonts w:ascii="Times New Roman" w:hAnsi="Times New Roman" w:cs="Times New Roman"/>
                <w:b/>
              </w:rPr>
              <w:t xml:space="preserve">натуральные </w:t>
            </w:r>
            <w:r w:rsidRPr="00C7195E">
              <w:rPr>
                <w:rFonts w:ascii="Times New Roman" w:hAnsi="Times New Roman" w:cs="Times New Roman"/>
                <w:b/>
              </w:rPr>
              <w:t xml:space="preserve"> вещи – например</w:t>
            </w:r>
            <w:proofErr w:type="gramStart"/>
            <w:r w:rsidRPr="00C719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C7195E">
              <w:rPr>
                <w:rFonts w:ascii="Times New Roman" w:hAnsi="Times New Roman" w:cs="Times New Roman"/>
                <w:b/>
              </w:rPr>
              <w:t xml:space="preserve"> сигареты, бутылки и т.д.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должно быть этичным и эстетичным:</w:t>
            </w:r>
          </w:p>
          <w:p w:rsidR="00602D3C" w:rsidRPr="007D4D9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поведения на сцене, культура речи, помнить что сцена – высокое искусство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>Произносить и использовать пошлости, нецензурные выражения,</w:t>
            </w:r>
            <w:r w:rsidRPr="00C719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195E">
              <w:rPr>
                <w:rFonts w:ascii="Times New Roman" w:hAnsi="Times New Roman" w:cs="Times New Roman"/>
                <w:b/>
              </w:rPr>
              <w:t> сленг.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исполнительского мастерства (</w:t>
            </w:r>
            <w:proofErr w:type="spellStart"/>
            <w:r>
              <w:rPr>
                <w:rFonts w:ascii="Times New Roman" w:hAnsi="Times New Roman" w:cs="Times New Roman"/>
              </w:rPr>
              <w:t>отрепетированность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выход и уход участников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>Чтобы были паузы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7195E">
              <w:rPr>
                <w:rFonts w:ascii="Times New Roman" w:hAnsi="Times New Roman" w:cs="Times New Roman"/>
                <w:b/>
              </w:rPr>
              <w:t xml:space="preserve"> Чтобы сцена была пустой</w:t>
            </w:r>
          </w:p>
        </w:tc>
      </w:tr>
      <w:tr w:rsidR="00602D3C" w:rsidTr="003F2FC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Оригинальность художественного оформления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D3C" w:rsidRPr="00C7195E" w:rsidRDefault="00602D3C" w:rsidP="003F2F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195E">
              <w:rPr>
                <w:rFonts w:ascii="Times New Roman" w:hAnsi="Times New Roman" w:cs="Times New Roman"/>
                <w:b/>
              </w:rPr>
              <w:t>«Лишние» участники</w:t>
            </w:r>
          </w:p>
        </w:tc>
      </w:tr>
    </w:tbl>
    <w:p w:rsidR="00602D3C" w:rsidRPr="002179B0" w:rsidRDefault="00602D3C" w:rsidP="00602D3C">
      <w:pPr>
        <w:pStyle w:val="a3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602D3C" w:rsidRPr="003F04A4" w:rsidRDefault="00602D3C" w:rsidP="00602D3C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3F04A4">
        <w:rPr>
          <w:rFonts w:ascii="Times New Roman" w:eastAsia="Times New Roman" w:hAnsi="Times New Roman" w:cs="Times New Roman"/>
          <w:b/>
          <w:bCs/>
          <w:color w:val="333333"/>
          <w:sz w:val="24"/>
        </w:rPr>
        <w:t>VI. Оценка финальных конкурсных заданий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6.1. Жюри оценивает каждый конкурс - максимальный балл 5</w:t>
      </w:r>
    </w:p>
    <w:p w:rsidR="00602D3C" w:rsidRPr="005C0F67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Критерии оценки: </w:t>
      </w:r>
      <w:r>
        <w:rPr>
          <w:rFonts w:ascii="Times New Roman" w:eastAsia="Times New Roman" w:hAnsi="Times New Roman" w:cs="Times New Roman"/>
          <w:color w:val="333333"/>
          <w:sz w:val="24"/>
          <w:szCs w:val="20"/>
        </w:rPr>
        <w:t>а</w:t>
      </w:r>
      <w:r>
        <w:rPr>
          <w:rFonts w:ascii="Times New Roman" w:hAnsi="Times New Roman" w:cs="Times New Roman"/>
        </w:rPr>
        <w:t xml:space="preserve">ктуальность содержания выступления, </w:t>
      </w: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идея и оригинальность выступления, уровень подготовки, активность, эмоциональность,  использование современных технических средств.</w:t>
      </w:r>
    </w:p>
    <w:p w:rsidR="00602D3C" w:rsidRPr="003F04A4" w:rsidRDefault="00602D3C" w:rsidP="00602D3C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3F04A4">
        <w:rPr>
          <w:rFonts w:ascii="Times New Roman" w:eastAsia="Times New Roman" w:hAnsi="Times New Roman" w:cs="Times New Roman"/>
          <w:b/>
          <w:bCs/>
          <w:color w:val="333333"/>
          <w:sz w:val="24"/>
        </w:rPr>
        <w:t>VII. Подведение итогов финала  Конкурса</w:t>
      </w:r>
    </w:p>
    <w:p w:rsidR="00602D3C" w:rsidRDefault="00602D3C" w:rsidP="00602D3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5C0F67">
        <w:rPr>
          <w:rFonts w:ascii="Times New Roman" w:eastAsia="Times New Roman" w:hAnsi="Times New Roman" w:cs="Times New Roman"/>
          <w:color w:val="333333"/>
          <w:sz w:val="24"/>
          <w:szCs w:val="20"/>
        </w:rPr>
        <w:t>Победитель конкурса определяется по наибольшей сумме баллов. На усмотрение жюри присуждаются специальные номинации.</w:t>
      </w:r>
    </w:p>
    <w:p w:rsidR="00663794" w:rsidRDefault="00663794"/>
    <w:sectPr w:rsidR="00663794" w:rsidSect="00614184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45"/>
    <w:rsid w:val="00602D3C"/>
    <w:rsid w:val="00614184"/>
    <w:rsid w:val="00663794"/>
    <w:rsid w:val="006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D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D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2014-02-17T03:31:00Z</dcterms:created>
  <dcterms:modified xsi:type="dcterms:W3CDTF">2014-02-17T03:37:00Z</dcterms:modified>
</cp:coreProperties>
</file>