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0A" w:rsidRDefault="00423D0A" w:rsidP="00423D0A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423D0A" w:rsidRPr="00423D0A" w:rsidRDefault="00F21DFC" w:rsidP="00423D0A">
      <w:pPr>
        <w:shd w:val="clear" w:color="auto" w:fill="FFFFFF"/>
        <w:autoSpaceDE w:val="0"/>
        <w:autoSpaceDN w:val="0"/>
        <w:adjustRightInd w:val="0"/>
        <w:rPr>
          <w:b/>
          <w:bCs/>
          <w:noProof/>
          <w:color w:val="000000"/>
          <w:sz w:val="28"/>
          <w:szCs w:val="28"/>
          <w:lang w:val="kk-KZ"/>
        </w:rPr>
      </w:pPr>
      <w:r w:rsidRPr="00F21DFC">
        <w:rPr>
          <w:b/>
          <w:sz w:val="28"/>
          <w:szCs w:val="28"/>
          <w:lang w:val="kk-KZ"/>
        </w:rPr>
        <w:t>Биология</w:t>
      </w:r>
      <w:r>
        <w:rPr>
          <w:sz w:val="28"/>
          <w:szCs w:val="28"/>
          <w:lang w:val="kk-KZ"/>
        </w:rPr>
        <w:t xml:space="preserve"> </w:t>
      </w:r>
      <w:r w:rsidR="00423D0A">
        <w:rPr>
          <w:sz w:val="28"/>
          <w:szCs w:val="28"/>
          <w:lang w:val="kk-KZ"/>
        </w:rPr>
        <w:t xml:space="preserve"> </w:t>
      </w:r>
      <w:r w:rsidR="00423D0A">
        <w:rPr>
          <w:b/>
          <w:bCs/>
          <w:noProof/>
          <w:color w:val="000000"/>
          <w:sz w:val="28"/>
          <w:szCs w:val="28"/>
          <w:lang w:val="kk-KZ"/>
        </w:rPr>
        <w:t>§32</w:t>
      </w:r>
      <w:r w:rsidR="00423D0A" w:rsidRPr="00423D0A">
        <w:rPr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="00423D0A">
        <w:rPr>
          <w:b/>
          <w:bCs/>
          <w:noProof/>
          <w:color w:val="000000"/>
          <w:sz w:val="28"/>
          <w:szCs w:val="28"/>
          <w:lang w:val="kk-KZ"/>
        </w:rPr>
        <w:t>Тапсырмаларды орында:</w:t>
      </w:r>
    </w:p>
    <w:p w:rsidR="00423D0A" w:rsidRDefault="00423D0A" w:rsidP="00423D0A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423D0A" w:rsidRDefault="00423D0A" w:rsidP="00423D0A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noProof/>
          <w:color w:val="000000"/>
          <w:sz w:val="28"/>
          <w:szCs w:val="28"/>
          <w:lang w:val="kk-KZ"/>
        </w:rPr>
        <w:t xml:space="preserve">. Нәсілдердін шығу тегі туралы </w:t>
      </w:r>
      <w:r>
        <w:rPr>
          <w:color w:val="000000"/>
          <w:sz w:val="28"/>
          <w:szCs w:val="28"/>
          <w:lang w:val="kk-KZ"/>
        </w:rPr>
        <w:t xml:space="preserve">не </w:t>
      </w:r>
      <w:r>
        <w:rPr>
          <w:noProof/>
          <w:color w:val="000000"/>
          <w:sz w:val="28"/>
          <w:szCs w:val="28"/>
          <w:lang w:val="kk-KZ"/>
        </w:rPr>
        <w:t xml:space="preserve">білесіндер? </w:t>
      </w:r>
    </w:p>
    <w:p w:rsidR="00423D0A" w:rsidRDefault="00423D0A" w:rsidP="00423D0A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2. Адам нәсілдерінің </w:t>
      </w:r>
      <w:r>
        <w:rPr>
          <w:color w:val="000000"/>
          <w:sz w:val="28"/>
          <w:szCs w:val="28"/>
          <w:lang w:val="kk-KZ"/>
        </w:rPr>
        <w:t xml:space="preserve">морфологиялық </w:t>
      </w:r>
      <w:r>
        <w:rPr>
          <w:noProof/>
          <w:color w:val="000000"/>
          <w:sz w:val="28"/>
          <w:szCs w:val="28"/>
          <w:lang w:val="kk-KZ"/>
        </w:rPr>
        <w:t>ер</w:t>
      </w:r>
      <w:r>
        <w:rPr>
          <w:noProof/>
          <w:color w:val="000000"/>
          <w:sz w:val="28"/>
          <w:szCs w:val="28"/>
          <w:lang w:val="kk-KZ"/>
        </w:rPr>
        <w:t>екшеліктеріне сипаттама бер</w:t>
      </w:r>
      <w:r>
        <w:rPr>
          <w:noProof/>
          <w:color w:val="000000"/>
          <w:sz w:val="28"/>
          <w:szCs w:val="28"/>
          <w:lang w:val="kk-KZ"/>
        </w:rPr>
        <w:t xml:space="preserve">. </w:t>
      </w:r>
    </w:p>
    <w:p w:rsidR="00423D0A" w:rsidRDefault="00423D0A" w:rsidP="00423D0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3.</w:t>
      </w:r>
      <w:r>
        <w:rPr>
          <w:noProof/>
          <w:color w:val="000000"/>
          <w:sz w:val="28"/>
          <w:szCs w:val="28"/>
          <w:lang w:val="kk-KZ"/>
        </w:rPr>
        <w:t xml:space="preserve"> Нәсілшілдік деген  </w:t>
      </w:r>
      <w:r>
        <w:rPr>
          <w:color w:val="000000"/>
          <w:sz w:val="28"/>
          <w:szCs w:val="28"/>
          <w:lang w:val="kk-KZ"/>
        </w:rPr>
        <w:t xml:space="preserve">не?  </w:t>
      </w:r>
    </w:p>
    <w:p w:rsidR="00423D0A" w:rsidRDefault="00423D0A" w:rsidP="00423D0A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4. </w:t>
      </w:r>
      <w:r>
        <w:rPr>
          <w:color w:val="000000"/>
          <w:sz w:val="28"/>
          <w:szCs w:val="28"/>
          <w:lang w:val="kk-KZ"/>
        </w:rPr>
        <w:t xml:space="preserve">Адам  </w:t>
      </w:r>
      <w:r>
        <w:rPr>
          <w:noProof/>
          <w:color w:val="000000"/>
          <w:sz w:val="28"/>
          <w:szCs w:val="28"/>
          <w:lang w:val="kk-KZ"/>
        </w:rPr>
        <w:t>нөсілдерінің  бірлігін қалай дәлелдеуге болады?</w:t>
      </w:r>
    </w:p>
    <w:p w:rsidR="00423D0A" w:rsidRDefault="00423D0A" w:rsidP="00423D0A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5.</w:t>
      </w:r>
      <w:r>
        <w:rPr>
          <w:noProof/>
          <w:color w:val="000000"/>
          <w:sz w:val="28"/>
          <w:szCs w:val="28"/>
          <w:lang w:val="kk-KZ"/>
        </w:rPr>
        <w:t xml:space="preserve"> Адам нәсілдерін атап, олардын тіршілік ортасына байланысты қалып-тасқан   ерекшеліктерін   еске   түсіріп,   берілген   </w:t>
      </w:r>
      <w:r>
        <w:rPr>
          <w:b/>
          <w:noProof/>
          <w:color w:val="000000"/>
          <w:sz w:val="28"/>
          <w:szCs w:val="28"/>
          <w:lang w:val="kk-KZ"/>
        </w:rPr>
        <w:t>кестені   толтыр:</w:t>
      </w:r>
    </w:p>
    <w:p w:rsidR="00423D0A" w:rsidRDefault="00423D0A" w:rsidP="00423D0A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4596"/>
      </w:tblGrid>
      <w:tr w:rsidR="00423D0A" w:rsidTr="00423D0A">
        <w:trPr>
          <w:trHeight w:val="36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0A" w:rsidRDefault="00423D0A" w:rsidP="002D584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Нәсілдер</w:t>
            </w:r>
          </w:p>
        </w:tc>
        <w:tc>
          <w:tcPr>
            <w:tcW w:w="4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0A" w:rsidRDefault="00423D0A" w:rsidP="002D584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Морфологиялы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>қ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noProof/>
                <w:color w:val="000000"/>
                <w:sz w:val="28"/>
                <w:szCs w:val="28"/>
              </w:rPr>
              <w:t>ерекшеліктері</w:t>
            </w:r>
          </w:p>
        </w:tc>
      </w:tr>
      <w:tr w:rsidR="00423D0A" w:rsidTr="00423D0A">
        <w:trPr>
          <w:trHeight w:val="2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3D0A" w:rsidRDefault="00423D0A" w:rsidP="002D584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kk-KZ"/>
              </w:rPr>
              <w:t>еуропеоидтік</w:t>
            </w:r>
          </w:p>
        </w:tc>
        <w:tc>
          <w:tcPr>
            <w:tcW w:w="4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3D0A" w:rsidRDefault="00423D0A" w:rsidP="002D584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23D0A" w:rsidTr="00423D0A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23D0A" w:rsidRDefault="00423D0A" w:rsidP="002D584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kk-KZ"/>
              </w:rPr>
              <w:t>монголоидтік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3D0A" w:rsidRDefault="00423D0A" w:rsidP="002D584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23D0A" w:rsidTr="00423D0A">
        <w:trPr>
          <w:trHeight w:val="38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D0A" w:rsidRDefault="00423D0A" w:rsidP="002D584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kk-KZ"/>
              </w:rPr>
              <w:t>негроидтік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D0A" w:rsidRDefault="00423D0A" w:rsidP="002D584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15E37" w:rsidRPr="00423D0A" w:rsidRDefault="00915E37">
      <w:pPr>
        <w:rPr>
          <w:lang w:val="kk-KZ"/>
        </w:rPr>
      </w:pPr>
      <w:bookmarkStart w:id="0" w:name="_GoBack"/>
      <w:bookmarkEnd w:id="0"/>
    </w:p>
    <w:sectPr w:rsidR="00915E37" w:rsidRPr="0042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0A"/>
    <w:rsid w:val="00423D0A"/>
    <w:rsid w:val="00915E37"/>
    <w:rsid w:val="00F2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0A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0A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2</cp:revision>
  <dcterms:created xsi:type="dcterms:W3CDTF">2014-02-20T03:07:00Z</dcterms:created>
  <dcterms:modified xsi:type="dcterms:W3CDTF">2014-02-20T03:19:00Z</dcterms:modified>
</cp:coreProperties>
</file>