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4E" w:rsidRDefault="00586F4E"/>
    <w:p w:rsidR="00586F4E" w:rsidRDefault="00586F4E"/>
    <w:p w:rsidR="00586F4E" w:rsidRDefault="00586F4E"/>
    <w:p w:rsidR="00586F4E" w:rsidRDefault="00586F4E"/>
    <w:p w:rsidR="00586F4E" w:rsidRDefault="00586F4E"/>
    <w:p w:rsidR="00586F4E" w:rsidRPr="00AF4898" w:rsidRDefault="00586F4E">
      <w:pPr>
        <w:rPr>
          <w:rFonts w:ascii="Times New Roman" w:hAnsi="Times New Roman" w:cs="Times New Roman"/>
          <w:i/>
          <w:sz w:val="48"/>
          <w:szCs w:val="48"/>
        </w:rPr>
      </w:pPr>
    </w:p>
    <w:p w:rsidR="00586F4E" w:rsidRPr="00AF4898" w:rsidRDefault="00AF4898" w:rsidP="00AF4898">
      <w:pPr>
        <w:jc w:val="center"/>
        <w:rPr>
          <w:rFonts w:ascii="Times New Roman" w:hAnsi="Times New Roman" w:cs="Times New Roman"/>
          <w:i/>
          <w:sz w:val="48"/>
          <w:szCs w:val="48"/>
        </w:rPr>
      </w:pPr>
      <w:r w:rsidRPr="00AF4898">
        <w:rPr>
          <w:rFonts w:ascii="Times New Roman" w:hAnsi="Times New Roman" w:cs="Times New Roman"/>
          <w:i/>
          <w:sz w:val="48"/>
          <w:szCs w:val="48"/>
        </w:rPr>
        <w:t>Методическая разработка на тему:</w:t>
      </w:r>
    </w:p>
    <w:tbl>
      <w:tblPr>
        <w:tblW w:w="0" w:type="auto"/>
        <w:jc w:val="center"/>
        <w:tblCellSpacing w:w="0" w:type="dxa"/>
        <w:tblCellMar>
          <w:left w:w="0" w:type="dxa"/>
          <w:right w:w="0" w:type="dxa"/>
        </w:tblCellMar>
        <w:tblLook w:val="04A0" w:firstRow="1" w:lastRow="0" w:firstColumn="1" w:lastColumn="0" w:noHBand="0" w:noVBand="1"/>
      </w:tblPr>
      <w:tblGrid>
        <w:gridCol w:w="8766"/>
      </w:tblGrid>
      <w:tr w:rsidR="00586F4E" w:rsidRPr="00AF4898" w:rsidTr="00AF4898">
        <w:trPr>
          <w:trHeight w:val="5183"/>
          <w:tblCellSpacing w:w="0" w:type="dxa"/>
          <w:jc w:val="center"/>
        </w:trPr>
        <w:tc>
          <w:tcPr>
            <w:tcW w:w="6337" w:type="dxa"/>
            <w:vAlign w:val="center"/>
            <w:hideMark/>
          </w:tcPr>
          <w:p w:rsidR="00586F4E" w:rsidRPr="00AF4898" w:rsidRDefault="00586F4E" w:rsidP="00586F4E">
            <w:pPr>
              <w:spacing w:after="0" w:line="240" w:lineRule="auto"/>
              <w:jc w:val="center"/>
              <w:rPr>
                <w:rFonts w:ascii="Times New Roman" w:hAnsi="Times New Roman" w:cs="Times New Roman"/>
                <w:i/>
                <w:sz w:val="48"/>
                <w:szCs w:val="48"/>
              </w:rPr>
            </w:pPr>
            <w:r w:rsidRPr="00AF4898">
              <w:rPr>
                <w:rFonts w:ascii="Times New Roman" w:hAnsi="Times New Roman" w:cs="Times New Roman"/>
                <w:i/>
                <w:sz w:val="48"/>
                <w:szCs w:val="48"/>
              </w:rPr>
              <w:t>«Развитие физических каче</w:t>
            </w:r>
            <w:proofErr w:type="gramStart"/>
            <w:r w:rsidRPr="00AF4898">
              <w:rPr>
                <w:rFonts w:ascii="Times New Roman" w:hAnsi="Times New Roman" w:cs="Times New Roman"/>
                <w:i/>
                <w:sz w:val="48"/>
                <w:szCs w:val="48"/>
              </w:rPr>
              <w:t>ств шк</w:t>
            </w:r>
            <w:proofErr w:type="gramEnd"/>
            <w:r w:rsidRPr="00AF4898">
              <w:rPr>
                <w:rFonts w:ascii="Times New Roman" w:hAnsi="Times New Roman" w:cs="Times New Roman"/>
                <w:i/>
                <w:sz w:val="48"/>
                <w:szCs w:val="48"/>
              </w:rPr>
              <w:t>ольников разного возраста»</w:t>
            </w:r>
          </w:p>
          <w:p w:rsidR="00AF4898" w:rsidRPr="00AF4898" w:rsidRDefault="00AF4898" w:rsidP="00586F4E">
            <w:pPr>
              <w:spacing w:after="0" w:line="240" w:lineRule="auto"/>
              <w:jc w:val="center"/>
              <w:rPr>
                <w:rFonts w:ascii="Times New Roman" w:hAnsi="Times New Roman" w:cs="Times New Roman"/>
                <w:i/>
                <w:sz w:val="48"/>
                <w:szCs w:val="48"/>
              </w:rPr>
            </w:pPr>
          </w:p>
          <w:p w:rsidR="00AF4898" w:rsidRDefault="00AF4898" w:rsidP="00586F4E">
            <w:pPr>
              <w:spacing w:after="0" w:line="240" w:lineRule="auto"/>
              <w:jc w:val="center"/>
              <w:rPr>
                <w:rFonts w:ascii="Times New Roman" w:hAnsi="Times New Roman" w:cs="Times New Roman"/>
                <w:i/>
                <w:sz w:val="48"/>
                <w:szCs w:val="48"/>
              </w:rPr>
            </w:pPr>
          </w:p>
          <w:p w:rsidR="00AF4898" w:rsidRDefault="00AF4898" w:rsidP="00586F4E">
            <w:pPr>
              <w:spacing w:after="0" w:line="240" w:lineRule="auto"/>
              <w:jc w:val="center"/>
              <w:rPr>
                <w:rFonts w:ascii="Times New Roman" w:hAnsi="Times New Roman" w:cs="Times New Roman"/>
                <w:i/>
                <w:sz w:val="48"/>
                <w:szCs w:val="48"/>
              </w:rPr>
            </w:pPr>
          </w:p>
          <w:p w:rsidR="00AF4898" w:rsidRPr="00AF4898" w:rsidRDefault="00AF4898" w:rsidP="00AF4898">
            <w:pPr>
              <w:spacing w:after="0" w:line="240" w:lineRule="auto"/>
              <w:jc w:val="right"/>
              <w:rPr>
                <w:rFonts w:ascii="Times New Roman" w:hAnsi="Times New Roman" w:cs="Times New Roman"/>
                <w:i/>
                <w:sz w:val="36"/>
                <w:szCs w:val="36"/>
              </w:rPr>
            </w:pPr>
            <w:r w:rsidRPr="00AF4898">
              <w:rPr>
                <w:rFonts w:ascii="Times New Roman" w:hAnsi="Times New Roman" w:cs="Times New Roman"/>
                <w:i/>
                <w:sz w:val="36"/>
                <w:szCs w:val="36"/>
              </w:rPr>
              <w:t xml:space="preserve">Разработал: </w:t>
            </w:r>
            <w:proofErr w:type="spellStart"/>
            <w:r w:rsidRPr="00AF4898">
              <w:rPr>
                <w:rFonts w:ascii="Times New Roman" w:hAnsi="Times New Roman" w:cs="Times New Roman"/>
                <w:i/>
                <w:sz w:val="36"/>
                <w:szCs w:val="36"/>
              </w:rPr>
              <w:t>Подолинский</w:t>
            </w:r>
            <w:proofErr w:type="spellEnd"/>
            <w:r w:rsidRPr="00AF4898">
              <w:rPr>
                <w:rFonts w:ascii="Times New Roman" w:hAnsi="Times New Roman" w:cs="Times New Roman"/>
                <w:i/>
                <w:sz w:val="36"/>
                <w:szCs w:val="36"/>
              </w:rPr>
              <w:t xml:space="preserve"> С.Ю.</w:t>
            </w:r>
          </w:p>
          <w:p w:rsidR="00AF4898" w:rsidRPr="00AF4898" w:rsidRDefault="00AF4898" w:rsidP="00AF4898">
            <w:pPr>
              <w:spacing w:after="0" w:line="240" w:lineRule="auto"/>
              <w:jc w:val="right"/>
              <w:rPr>
                <w:rFonts w:ascii="Times New Roman" w:hAnsi="Times New Roman" w:cs="Times New Roman"/>
                <w:i/>
                <w:sz w:val="48"/>
                <w:szCs w:val="48"/>
              </w:rPr>
            </w:pPr>
          </w:p>
          <w:p w:rsidR="00586F4E" w:rsidRPr="00AF4898" w:rsidRDefault="00586F4E" w:rsidP="00586F4E">
            <w:pPr>
              <w:spacing w:after="0" w:line="240" w:lineRule="auto"/>
              <w:rPr>
                <w:rFonts w:ascii="Times New Roman" w:hAnsi="Times New Roman" w:cs="Times New Roman"/>
                <w:i/>
                <w:sz w:val="48"/>
                <w:szCs w:val="48"/>
              </w:rPr>
            </w:pPr>
          </w:p>
          <w:p w:rsidR="00586F4E" w:rsidRPr="00AF4898" w:rsidRDefault="00586F4E" w:rsidP="00586F4E">
            <w:pPr>
              <w:spacing w:after="0" w:line="240" w:lineRule="auto"/>
              <w:rPr>
                <w:rFonts w:ascii="Times New Roman" w:hAnsi="Times New Roman" w:cs="Times New Roman"/>
                <w:i/>
                <w:sz w:val="48"/>
                <w:szCs w:val="48"/>
              </w:rPr>
            </w:pPr>
          </w:p>
          <w:p w:rsidR="00586F4E" w:rsidRPr="00AF4898" w:rsidRDefault="00586F4E" w:rsidP="00586F4E">
            <w:pPr>
              <w:spacing w:after="0" w:line="240" w:lineRule="auto"/>
              <w:rPr>
                <w:rFonts w:ascii="Times New Roman" w:hAnsi="Times New Roman" w:cs="Times New Roman"/>
                <w:i/>
                <w:sz w:val="48"/>
                <w:szCs w:val="48"/>
              </w:rPr>
            </w:pPr>
          </w:p>
          <w:p w:rsidR="00586F4E" w:rsidRPr="00AF4898" w:rsidRDefault="00586F4E" w:rsidP="00586F4E">
            <w:pPr>
              <w:spacing w:after="0" w:line="240" w:lineRule="auto"/>
              <w:rPr>
                <w:rFonts w:ascii="Times New Roman" w:hAnsi="Times New Roman" w:cs="Times New Roman"/>
                <w:i/>
                <w:sz w:val="48"/>
                <w:szCs w:val="48"/>
              </w:rPr>
            </w:pPr>
          </w:p>
          <w:p w:rsidR="00586F4E" w:rsidRPr="00AF4898" w:rsidRDefault="00586F4E" w:rsidP="00586F4E">
            <w:pPr>
              <w:spacing w:after="0" w:line="240" w:lineRule="auto"/>
              <w:rPr>
                <w:rFonts w:ascii="Times New Roman" w:hAnsi="Times New Roman" w:cs="Times New Roman"/>
                <w:i/>
                <w:sz w:val="48"/>
                <w:szCs w:val="48"/>
              </w:rPr>
            </w:pPr>
          </w:p>
          <w:p w:rsidR="00586F4E" w:rsidRPr="00AF4898" w:rsidRDefault="00586F4E" w:rsidP="00586F4E">
            <w:pPr>
              <w:spacing w:after="0" w:line="240" w:lineRule="auto"/>
              <w:rPr>
                <w:rFonts w:ascii="Times New Roman" w:hAnsi="Times New Roman" w:cs="Times New Roman"/>
                <w:i/>
                <w:sz w:val="48"/>
                <w:szCs w:val="48"/>
              </w:rPr>
            </w:pPr>
          </w:p>
          <w:p w:rsidR="00586F4E" w:rsidRPr="00AF4898" w:rsidRDefault="00586F4E" w:rsidP="00586F4E">
            <w:pPr>
              <w:spacing w:after="0" w:line="240" w:lineRule="auto"/>
              <w:rPr>
                <w:rFonts w:ascii="Times New Roman" w:hAnsi="Times New Roman" w:cs="Times New Roman"/>
                <w:i/>
                <w:sz w:val="48"/>
                <w:szCs w:val="48"/>
              </w:rPr>
            </w:pPr>
          </w:p>
          <w:p w:rsidR="00586F4E" w:rsidRPr="00AF4898" w:rsidRDefault="00586F4E" w:rsidP="00586F4E">
            <w:pPr>
              <w:spacing w:after="0" w:line="240" w:lineRule="auto"/>
              <w:rPr>
                <w:rFonts w:ascii="Times New Roman" w:hAnsi="Times New Roman" w:cs="Times New Roman"/>
                <w:i/>
                <w:sz w:val="48"/>
                <w:szCs w:val="48"/>
              </w:rPr>
            </w:pPr>
          </w:p>
          <w:p w:rsidR="00586F4E" w:rsidRPr="00AF4898" w:rsidRDefault="00586F4E" w:rsidP="00AF4898">
            <w:pPr>
              <w:spacing w:after="0" w:line="240" w:lineRule="auto"/>
              <w:jc w:val="center"/>
              <w:rPr>
                <w:rFonts w:ascii="Times New Roman" w:hAnsi="Times New Roman" w:cs="Times New Roman"/>
                <w:i/>
                <w:sz w:val="48"/>
                <w:szCs w:val="48"/>
              </w:rPr>
            </w:pPr>
          </w:p>
          <w:p w:rsidR="00586F4E" w:rsidRDefault="00A14155" w:rsidP="00A14155">
            <w:pPr>
              <w:spacing w:after="0" w:line="240" w:lineRule="auto"/>
              <w:jc w:val="center"/>
              <w:rPr>
                <w:rFonts w:ascii="Times New Roman" w:hAnsi="Times New Roman" w:cs="Times New Roman"/>
                <w:i/>
                <w:sz w:val="48"/>
                <w:szCs w:val="48"/>
              </w:rPr>
            </w:pPr>
            <w:r>
              <w:rPr>
                <w:rFonts w:ascii="Times New Roman" w:hAnsi="Times New Roman" w:cs="Times New Roman"/>
                <w:i/>
                <w:sz w:val="48"/>
                <w:szCs w:val="48"/>
              </w:rPr>
              <w:t>Павлодар, 2014</w:t>
            </w:r>
          </w:p>
          <w:p w:rsidR="00A14155" w:rsidRDefault="00A14155" w:rsidP="00A14155">
            <w:pPr>
              <w:spacing w:after="0" w:line="240" w:lineRule="auto"/>
              <w:jc w:val="center"/>
              <w:rPr>
                <w:rFonts w:ascii="Times New Roman" w:hAnsi="Times New Roman" w:cs="Times New Roman"/>
                <w:i/>
                <w:sz w:val="48"/>
                <w:szCs w:val="48"/>
              </w:rPr>
            </w:pPr>
          </w:p>
          <w:p w:rsidR="00A14155" w:rsidRPr="00AF4898" w:rsidRDefault="00A14155" w:rsidP="00A14155">
            <w:pPr>
              <w:spacing w:after="0" w:line="240" w:lineRule="auto"/>
              <w:jc w:val="center"/>
              <w:rPr>
                <w:rFonts w:ascii="Times New Roman" w:hAnsi="Times New Roman" w:cs="Times New Roman"/>
                <w:i/>
                <w:sz w:val="48"/>
                <w:szCs w:val="48"/>
              </w:rPr>
            </w:pPr>
          </w:p>
          <w:p w:rsidR="00586F4E" w:rsidRPr="00A14155" w:rsidRDefault="00586F4E" w:rsidP="00EB4925">
            <w:pPr>
              <w:spacing w:after="0" w:line="240" w:lineRule="auto"/>
              <w:jc w:val="center"/>
              <w:rPr>
                <w:rFonts w:ascii="Times New Roman" w:hAnsi="Times New Roman" w:cs="Times New Roman"/>
                <w:i/>
              </w:rPr>
            </w:pPr>
            <w:r w:rsidRPr="00A14155">
              <w:rPr>
                <w:rFonts w:ascii="Times New Roman" w:hAnsi="Times New Roman" w:cs="Times New Roman"/>
                <w:i/>
              </w:rPr>
              <w:lastRenderedPageBreak/>
              <w:t>Содержание</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Введение </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1. Физические качества, средства и методы их развития у школьников </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1.1 Сила и методика ее развития </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1.2 Быстрота и методика ее развития</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1.3 Выносливость и методика ее развития</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1.4 Ловкость и методика ее развития</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1.5 Подвижность в суставах и методика ее развития </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2. Основные организационные формы физического воспитания детей </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в школе</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noProof/>
                <w:lang w:eastAsia="ru-RU"/>
              </w:rPr>
              <w:drawing>
                <wp:inline distT="0" distB="0" distL="0" distR="0" wp14:anchorId="2DBED79B" wp14:editId="0D621321">
                  <wp:extent cx="19050" cy="104775"/>
                  <wp:effectExtent l="0" t="0" r="0" b="9525"/>
                  <wp:docPr id="4" name="Рисунок 4" descr="http://www.kazedu.kz/images/referats/a51/1547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zedu.kz/images/referats/a51/15473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04775"/>
                          </a:xfrm>
                          <a:prstGeom prst="rect">
                            <a:avLst/>
                          </a:prstGeom>
                          <a:noFill/>
                          <a:ln>
                            <a:noFill/>
                          </a:ln>
                        </pic:spPr>
                      </pic:pic>
                    </a:graphicData>
                  </a:graphic>
                </wp:inline>
              </w:drawing>
            </w:r>
            <w:r w:rsidRPr="00A14155">
              <w:rPr>
                <w:rFonts w:ascii="Times New Roman" w:hAnsi="Times New Roman" w:cs="Times New Roman"/>
                <w:i/>
              </w:rPr>
              <w:t xml:space="preserve">3. Оценка физического развития школьников 5-7 классов г. Рубцовска </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4. Сравнительные данные состояния физического развития детей </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в возрасте 13-16 лет, занимающихся и не занимающихся спортом</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Заключение</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Список литературы </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Приложения </w:t>
            </w: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Default="00586F4E"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Pr="00A14155" w:rsidRDefault="00A14155" w:rsidP="00586F4E">
            <w:pPr>
              <w:spacing w:after="0" w:line="240" w:lineRule="auto"/>
              <w:rPr>
                <w:rFonts w:ascii="Times New Roman" w:hAnsi="Times New Roman" w:cs="Times New Roman"/>
                <w:i/>
              </w:rPr>
            </w:pPr>
          </w:p>
          <w:p w:rsidR="00A14155" w:rsidRPr="00A14155" w:rsidRDefault="00A14155"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jc w:val="center"/>
              <w:rPr>
                <w:rFonts w:ascii="Times New Roman" w:hAnsi="Times New Roman" w:cs="Times New Roman"/>
                <w:i/>
              </w:rPr>
            </w:pPr>
            <w:r w:rsidRPr="00A14155">
              <w:rPr>
                <w:rFonts w:ascii="Times New Roman" w:hAnsi="Times New Roman" w:cs="Times New Roman"/>
                <w:i/>
              </w:rPr>
              <w:lastRenderedPageBreak/>
              <w:t>Введение</w:t>
            </w:r>
          </w:p>
          <w:p w:rsidR="00586F4E" w:rsidRPr="00A14155" w:rsidRDefault="00586F4E" w:rsidP="00586F4E">
            <w:pPr>
              <w:spacing w:after="0" w:line="240" w:lineRule="auto"/>
              <w:jc w:val="center"/>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proofErr w:type="gramStart"/>
            <w:r w:rsidRPr="00A14155">
              <w:rPr>
                <w:rFonts w:ascii="Times New Roman" w:hAnsi="Times New Roman" w:cs="Times New Roman"/>
                <w:i/>
              </w:rPr>
              <w:t>В начале</w:t>
            </w:r>
            <w:proofErr w:type="gramEnd"/>
            <w:r w:rsidRPr="00A14155">
              <w:rPr>
                <w:rFonts w:ascii="Times New Roman" w:hAnsi="Times New Roman" w:cs="Times New Roman"/>
                <w:i/>
              </w:rPr>
              <w:t xml:space="preserve"> 90-х гг. повысился интерес к физическому воспитанию школьников, что нашло отражение в новых программно-нормативных документах для общеобразовательной школы, например, «Комплексной программе физического воспитания для учащихся 1-11-х классов (1991, 1993 гг.)».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Однако реализация на практике содержания принятых программ не позволяет сохранить на должном уровне физическое развитие школьников. Эта проблема особенно актуальна в связи с отмечающимся ухудшением состояния здоровья, снижением уровня физической активности детей и подростков.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связи с этим нами была поставлена цель исследования – изучение вопроса развития физических каче</w:t>
            </w:r>
            <w:proofErr w:type="gramStart"/>
            <w:r w:rsidRPr="00A14155">
              <w:rPr>
                <w:rFonts w:ascii="Times New Roman" w:hAnsi="Times New Roman" w:cs="Times New Roman"/>
                <w:i/>
              </w:rPr>
              <w:t>ств шк</w:t>
            </w:r>
            <w:proofErr w:type="gramEnd"/>
            <w:r w:rsidRPr="00A14155">
              <w:rPr>
                <w:rFonts w:ascii="Times New Roman" w:hAnsi="Times New Roman" w:cs="Times New Roman"/>
                <w:i/>
              </w:rPr>
              <w:t>ольников в условиях общеобразовательной школы.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В процессе исследования решались следующие задачи: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 Изучение методико-педагогической и медицинской литературы.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2. Выявление возрастной динамики показателей физического развития.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3. Определение уровня физической подготовленности школьников разных возрастных групп.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В работе были использованы такие методы исследования как: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1. Анализ литературы.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2. Антропометрия.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3.Тестирование функциональных показателей и показателей физической подготовленности.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4. Методы математической обработки данных.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Исследования проводились на базе общеобразовательных школ города Рубцовска.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w:t>
            </w: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1 Физические качества, средства и методы их развития у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школьников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Освоение двигательного действия связано не только с фор</w:t>
            </w:r>
            <w:r w:rsidRPr="00A14155">
              <w:rPr>
                <w:rFonts w:ascii="Times New Roman" w:hAnsi="Times New Roman" w:cs="Times New Roman"/>
                <w:i/>
              </w:rPr>
              <w:softHyphen/>
              <w:t>мированием навыка, но и с развитием тех качественных особен</w:t>
            </w:r>
            <w:r w:rsidRPr="00A14155">
              <w:rPr>
                <w:rFonts w:ascii="Times New Roman" w:hAnsi="Times New Roman" w:cs="Times New Roman"/>
                <w:i/>
              </w:rPr>
              <w:softHyphen/>
              <w:t>ностей, которые позволяют выполнять физическое упражнение с необходимой силой, быстротой, выносливостью, ловкостью и подвижностью в суставах. Знание соответствующих закономерностей позволит учителю найти правильное соотношение в работе над техникой физического упражнения и количественным результатом, определить возрастные границы для наиболее эффективного развития каждой качественной особенности, установить оптимальную меру комплексности в развитии качественных особенностей.</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Под двигательными (физическими) качествами понимают качественные особенности двигательного действия: силу, быст</w:t>
            </w:r>
            <w:r w:rsidRPr="00A14155">
              <w:rPr>
                <w:rFonts w:ascii="Times New Roman" w:hAnsi="Times New Roman" w:cs="Times New Roman"/>
                <w:i/>
              </w:rPr>
              <w:softHyphen/>
              <w:t>роту, выносливость, ловкость и подвижность в суставах.</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Оба термина — «двигательные» и «физические» качества – правомерны в науке о физическом воспитании, так как акцентируют внимание на различных факторах, определяющих эти качественные особенности. С точки зрения связи с центрально-нервными регуляторными процессами управления движениями употребляют термин «двигательные качества». Если же следует выделить биомеханическую характеристику движений, используют термин «физические качества». Наконец, рассматривая качественные особенности двигательного действия с позиций физиологического и психологического регулирования (проявление воли человека), употребляется третий термин — «психомоторные качества».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Двигательные качества принято делить на относительно самостоятельные группы: скоростные качества, силовые и т. п. Однако у ряда качеств наблюдаются сходные психофизиологические механизмы, поэтому все более очевидной становится искусственность выделения силы, быстроты, выносливости, ловкости как относительно самостоятельных качественных особенностей (прежде всего это относится к ловкости). Поиск общих компонентов и механизмов проявления различных каче</w:t>
            </w:r>
            <w:proofErr w:type="gramStart"/>
            <w:r w:rsidRPr="00A14155">
              <w:rPr>
                <w:rFonts w:ascii="Times New Roman" w:hAnsi="Times New Roman" w:cs="Times New Roman"/>
                <w:i/>
              </w:rPr>
              <w:t>ств пр</w:t>
            </w:r>
            <w:proofErr w:type="gramEnd"/>
            <w:r w:rsidRPr="00A14155">
              <w:rPr>
                <w:rFonts w:ascii="Times New Roman" w:hAnsi="Times New Roman" w:cs="Times New Roman"/>
                <w:i/>
              </w:rPr>
              <w:t xml:space="preserve">иводит к их дифференциации, уточнению состава. Некоторые качества, считавшиеся раньше простыми, теперь разделяются на ряд все более </w:t>
            </w:r>
            <w:proofErr w:type="gramStart"/>
            <w:r w:rsidRPr="00A14155">
              <w:rPr>
                <w:rFonts w:ascii="Times New Roman" w:hAnsi="Times New Roman" w:cs="Times New Roman"/>
                <w:i/>
              </w:rPr>
              <w:t>простых</w:t>
            </w:r>
            <w:proofErr w:type="gramEnd"/>
            <w:r w:rsidRPr="00A14155">
              <w:rPr>
                <w:rFonts w:ascii="Times New Roman" w:hAnsi="Times New Roman" w:cs="Times New Roman"/>
                <w:i/>
              </w:rPr>
              <w:t xml:space="preserve"> и относительно независимых друг от друга. В настоящее время невозможно дать законченную классификацию, а тем более точно сослаться на механизмы проявления различных качеств.</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lastRenderedPageBreak/>
              <w:t xml:space="preserve">Тем не </w:t>
            </w:r>
            <w:proofErr w:type="gramStart"/>
            <w:r w:rsidRPr="00A14155">
              <w:rPr>
                <w:rFonts w:ascii="Times New Roman" w:hAnsi="Times New Roman" w:cs="Times New Roman"/>
                <w:i/>
              </w:rPr>
              <w:t>менее</w:t>
            </w:r>
            <w:proofErr w:type="gramEnd"/>
            <w:r w:rsidRPr="00A14155">
              <w:rPr>
                <w:rFonts w:ascii="Times New Roman" w:hAnsi="Times New Roman" w:cs="Times New Roman"/>
                <w:i/>
              </w:rPr>
              <w:t xml:space="preserve"> ясно, что каждое двигательное качество независимо от сложности структуры включает ряд компонентов, одни из которых отражают строение двигательного аппарата и тела в целом, а другие — особенности функционирования регулирующих систем. Например, ловкость (включая и точность движений) в большей мере обусловлена </w:t>
            </w:r>
            <w:proofErr w:type="spellStart"/>
            <w:r w:rsidRPr="00A14155">
              <w:rPr>
                <w:rFonts w:ascii="Times New Roman" w:hAnsi="Times New Roman" w:cs="Times New Roman"/>
                <w:i/>
              </w:rPr>
              <w:t>центральнонервными</w:t>
            </w:r>
            <w:proofErr w:type="spellEnd"/>
            <w:r w:rsidRPr="00A14155">
              <w:rPr>
                <w:rFonts w:ascii="Times New Roman" w:hAnsi="Times New Roman" w:cs="Times New Roman"/>
                <w:i/>
              </w:rPr>
              <w:t xml:space="preserve"> влияниями, чем морфологическими и биохимическими компонентами; проявление же силы и быстроты в значительной мере зависит от морфологического компонента (роста, веса), от биохимических и гистологических перестроек в мышцах и в организме в целом.</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Среди компонентов, составляющих двигательные качества, следует различать общие и специальные. Общие присущи нескольким двигательным качествам (например, волевое качество настойчивости или терпеливости при различных видах проявления выносливости). Специальные компоненты обусловливают специфичность какого-либо одного качества. Благодаря наличию общих компонентов может происходить перенос тренированности одного качества на другие. Следует также иметь в виду, что развитие одних компонентов может привести к торможению других, поэтому развитие одного качества может привести к снижению уровня проявления другого.</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Целесообразно различать простые и сложные двигательные качества. </w:t>
            </w:r>
            <w:proofErr w:type="gramStart"/>
            <w:r w:rsidRPr="00A14155">
              <w:rPr>
                <w:rFonts w:ascii="Times New Roman" w:hAnsi="Times New Roman" w:cs="Times New Roman"/>
                <w:i/>
              </w:rPr>
              <w:t>К</w:t>
            </w:r>
            <w:proofErr w:type="gramEnd"/>
            <w:r w:rsidRPr="00A14155">
              <w:rPr>
                <w:rFonts w:ascii="Times New Roman" w:hAnsi="Times New Roman" w:cs="Times New Roman"/>
                <w:i/>
              </w:rPr>
              <w:t xml:space="preserve"> последним относится, например, ловкость, меткость. Непременным компонентом некоторых из них являются психические качества (например, в меткости — качество глазомера). Как простому, так и сложному двигательному качеству присуще свойство специфичности (ловкость баскетболиста неравнозначна ловкости гимнаста).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Двигательные качества в процессе физического воспитания развиваются. Иногда говорят о воспитании двигательных качеств, но «воспитание»— это понятие, употребляемое в педагогике по отношению к человеку в целом, формированию новых черт личности, не заданных от рождения. Качественные особенности двигательных действий в своей элементарной форме имеются даже у новорожденного ребенка и проявляются в безусловных рефлексах. Поэтому для двигательных качеств более подходит термин «развитие», обозначающий в самом широком смысле изменения, происходящие в организме, а в более узком смысле — улучшение, развитие того, чем обладает человек.</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Развитие двигательных каче</w:t>
            </w:r>
            <w:proofErr w:type="gramStart"/>
            <w:r w:rsidRPr="00A14155">
              <w:rPr>
                <w:rFonts w:ascii="Times New Roman" w:hAnsi="Times New Roman" w:cs="Times New Roman"/>
                <w:i/>
              </w:rPr>
              <w:t>ств пр</w:t>
            </w:r>
            <w:proofErr w:type="gramEnd"/>
            <w:r w:rsidRPr="00A14155">
              <w:rPr>
                <w:rFonts w:ascii="Times New Roman" w:hAnsi="Times New Roman" w:cs="Times New Roman"/>
                <w:i/>
              </w:rPr>
              <w:t>отекает по фазам. Вначале развитие одного качества сопровождается ростом других качеств, которые в данный момент специально не развиваются, В дальнейшем развитие одного качества может тормозить развитие других — «диссоциация физических качеств»[1]. Один из известных механизмов такого явления — антагонизм между анаэробными и аэробными процессами: развитие одних замедляет развитие других, и наоборот.</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Возрастное развитие двигательных качеств характеризуется </w:t>
            </w:r>
            <w:proofErr w:type="spellStart"/>
            <w:r w:rsidRPr="00A14155">
              <w:rPr>
                <w:rFonts w:ascii="Times New Roman" w:hAnsi="Times New Roman" w:cs="Times New Roman"/>
                <w:i/>
              </w:rPr>
              <w:t>гетерохронностью</w:t>
            </w:r>
            <w:proofErr w:type="spellEnd"/>
            <w:r w:rsidRPr="00A14155">
              <w:rPr>
                <w:rFonts w:ascii="Times New Roman" w:hAnsi="Times New Roman" w:cs="Times New Roman"/>
                <w:i/>
              </w:rPr>
              <w:t xml:space="preserve"> (разновременностью). Это значит, что разные двигательные качества достигают своего естественного максимального развития в разном возрасте (скоростные качества — в 13-15 лет, силовые — в 25-30 лет и т. д.).</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Разнонаправленность изменения двигательных каче</w:t>
            </w:r>
            <w:proofErr w:type="gramStart"/>
            <w:r w:rsidRPr="00A14155">
              <w:rPr>
                <w:rFonts w:ascii="Times New Roman" w:hAnsi="Times New Roman" w:cs="Times New Roman"/>
                <w:i/>
              </w:rPr>
              <w:t>ств пр</w:t>
            </w:r>
            <w:proofErr w:type="gramEnd"/>
            <w:r w:rsidRPr="00A14155">
              <w:rPr>
                <w:rFonts w:ascii="Times New Roman" w:hAnsi="Times New Roman" w:cs="Times New Roman"/>
                <w:i/>
              </w:rPr>
              <w:t xml:space="preserve">оявляется особенно в период полового созревания. В этот период резко увеличиваются темпы развития скоростно-силовых качеств, а координация движений, дозирование параметров движения останавливаются в развитии либо несколько регрессируют. Это связано с изменением </w:t>
            </w:r>
            <w:proofErr w:type="spellStart"/>
            <w:r w:rsidRPr="00A14155">
              <w:rPr>
                <w:rFonts w:ascii="Times New Roman" w:hAnsi="Times New Roman" w:cs="Times New Roman"/>
                <w:i/>
              </w:rPr>
              <w:t>нейродинамики</w:t>
            </w:r>
            <w:proofErr w:type="spellEnd"/>
            <w:r w:rsidRPr="00A14155">
              <w:rPr>
                <w:rFonts w:ascii="Times New Roman" w:hAnsi="Times New Roman" w:cs="Times New Roman"/>
                <w:i/>
              </w:rPr>
              <w:t>: ростом возбуждения, подвижности нервных процессов, стимулирующих проявление скоростно-силовых качеств и тормозящих координационные возможности.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Периоды, которые характеризуются значительными изменениями в возрастном развитии организма, получили название </w:t>
            </w:r>
            <w:proofErr w:type="gramStart"/>
            <w:r w:rsidRPr="00A14155">
              <w:rPr>
                <w:rFonts w:ascii="Times New Roman" w:hAnsi="Times New Roman" w:cs="Times New Roman"/>
                <w:i/>
              </w:rPr>
              <w:t>критических</w:t>
            </w:r>
            <w:proofErr w:type="gramEnd"/>
            <w:r w:rsidRPr="00A14155">
              <w:rPr>
                <w:rFonts w:ascii="Times New Roman" w:hAnsi="Times New Roman" w:cs="Times New Roman"/>
                <w:i/>
              </w:rPr>
              <w:t xml:space="preserve"> или </w:t>
            </w:r>
            <w:proofErr w:type="spellStart"/>
            <w:r w:rsidRPr="00A14155">
              <w:rPr>
                <w:rFonts w:ascii="Times New Roman" w:hAnsi="Times New Roman" w:cs="Times New Roman"/>
                <w:i/>
              </w:rPr>
              <w:t>сензитивных</w:t>
            </w:r>
            <w:proofErr w:type="spellEnd"/>
            <w:r w:rsidRPr="00A14155">
              <w:rPr>
                <w:rFonts w:ascii="Times New Roman" w:hAnsi="Times New Roman" w:cs="Times New Roman"/>
                <w:i/>
              </w:rPr>
              <w:t xml:space="preserve"> (чувствительных). В такие периоды специальная тренировка дает более высокий эффект для развития определенных качеств[2]. Для разных двигательных качеств </w:t>
            </w:r>
            <w:proofErr w:type="spellStart"/>
            <w:r w:rsidRPr="00A14155">
              <w:rPr>
                <w:rFonts w:ascii="Times New Roman" w:hAnsi="Times New Roman" w:cs="Times New Roman"/>
                <w:i/>
              </w:rPr>
              <w:t>сензитивные</w:t>
            </w:r>
            <w:proofErr w:type="spellEnd"/>
            <w:r w:rsidRPr="00A14155">
              <w:rPr>
                <w:rFonts w:ascii="Times New Roman" w:hAnsi="Times New Roman" w:cs="Times New Roman"/>
                <w:i/>
              </w:rPr>
              <w:t xml:space="preserve"> периоды различны (Приложение № 1).</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1.1 Сила и методика ее развития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Под силой человека понимают способность преодолевать внешнее сопротивление или противодействовать внешним силам. В первом случае человек стремится придать ускорение неподвижному объекту (спортивному снаряду — при метаниях, собственному телу — при прыжках и гимнастических упражнениях), во втором, наоборот, стремится сохранить в исходном положении тело или его части при действии сил, нарушающих статику. Такими силами могут быть внешние воздействия, например, удар соперника в </w:t>
            </w:r>
            <w:r w:rsidRPr="00A14155">
              <w:rPr>
                <w:rFonts w:ascii="Times New Roman" w:hAnsi="Times New Roman" w:cs="Times New Roman"/>
                <w:i/>
              </w:rPr>
              <w:lastRenderedPageBreak/>
              <w:t>боксе, а также вес собственного тела или его части — удержание угла в висе.</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Психофизиологические механизмы этого качества связаны с регуляцией напряжения мышц и с условиями режима их работы. Напряжение мышцы зависит от степени волевого усилия, прилагаемого человеком, и от работы </w:t>
            </w:r>
            <w:proofErr w:type="spellStart"/>
            <w:r w:rsidRPr="00A14155">
              <w:rPr>
                <w:rFonts w:ascii="Times New Roman" w:hAnsi="Times New Roman" w:cs="Times New Roman"/>
                <w:i/>
              </w:rPr>
              <w:t>центральнонервных</w:t>
            </w:r>
            <w:proofErr w:type="spellEnd"/>
            <w:r w:rsidRPr="00A14155">
              <w:rPr>
                <w:rFonts w:ascii="Times New Roman" w:hAnsi="Times New Roman" w:cs="Times New Roman"/>
                <w:i/>
              </w:rPr>
              <w:t xml:space="preserve"> и периферических отделов двигательной системы. В частности, от сигналов, поступающих к мышце из нервных центров, и от функционального состояния самой мышцы. В самой общей форме можно считать, что напряжение мышцы определяется: 1) частотой импульсов, поступающих из центра к мышцам (чем больше частота, тем большее напряжение развивает мышца); 2) числом включенных в напряжение двигательных единиц; 3) возбудимостью мышцы и наличием в ней энергетических источников.</w:t>
            </w:r>
          </w:p>
          <w:p w:rsidR="00586F4E" w:rsidRPr="00A14155" w:rsidRDefault="00586F4E" w:rsidP="00586F4E">
            <w:pPr>
              <w:spacing w:after="0" w:line="240" w:lineRule="auto"/>
              <w:jc w:val="both"/>
              <w:rPr>
                <w:rFonts w:ascii="Times New Roman" w:hAnsi="Times New Roman" w:cs="Times New Roman"/>
                <w:i/>
              </w:rPr>
            </w:pPr>
            <w:proofErr w:type="gramStart"/>
            <w:r w:rsidRPr="00A14155">
              <w:rPr>
                <w:rFonts w:ascii="Times New Roman" w:hAnsi="Times New Roman" w:cs="Times New Roman"/>
                <w:i/>
              </w:rPr>
              <w:t xml:space="preserve">Напряжение мышцы может происходить при трех режимах: изометрическом (без изменения длины мышцы),— этот режим преобладает при удержании поз; </w:t>
            </w:r>
            <w:proofErr w:type="spellStart"/>
            <w:r w:rsidRPr="00A14155">
              <w:rPr>
                <w:rFonts w:ascii="Times New Roman" w:hAnsi="Times New Roman" w:cs="Times New Roman"/>
                <w:i/>
              </w:rPr>
              <w:t>миометрическом</w:t>
            </w:r>
            <w:proofErr w:type="spellEnd"/>
            <w:r w:rsidRPr="00A14155">
              <w:rPr>
                <w:rFonts w:ascii="Times New Roman" w:hAnsi="Times New Roman" w:cs="Times New Roman"/>
                <w:i/>
              </w:rPr>
              <w:t xml:space="preserve"> (изостатическом, когда уменьшается длина мышцы, но неизменно напряжение), — этот режим соответствует фазе сокращения мышц в циклических и баллистических движениях; </w:t>
            </w:r>
            <w:proofErr w:type="spellStart"/>
            <w:r w:rsidRPr="00A14155">
              <w:rPr>
                <w:rFonts w:ascii="Times New Roman" w:hAnsi="Times New Roman" w:cs="Times New Roman"/>
                <w:i/>
              </w:rPr>
              <w:t>плиометрическом</w:t>
            </w:r>
            <w:proofErr w:type="spellEnd"/>
            <w:r w:rsidRPr="00A14155">
              <w:rPr>
                <w:rFonts w:ascii="Times New Roman" w:hAnsi="Times New Roman" w:cs="Times New Roman"/>
                <w:i/>
              </w:rPr>
              <w:t xml:space="preserve"> (при удлинении мышцы во время ее растягивания), характерном для движений, связанных с замахами, приседаниями, предшествующими сокращению мышц при бросках, отталкивании.</w:t>
            </w:r>
            <w:proofErr w:type="gramEnd"/>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Виды силовых способностей различаются по характеру сочетания режимов напряжения мышц. Выделяют собственно-силовые способности, проявляемые в статических режимах и медленных движениях, и скоростно-силовые способности (динамическая сила), проявляемые при быстрых движениях. Это так называемая взрывная сила, то есть способность проявлять наибольшую силу за наименьшее время. В прыжках, например, она проявляется в прыгучести.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Главный фактор в проявлении человеком силы — мышечное напряжение, однако масса тела (вес) тоже играет определенную роль. Поэтому различают еще абсолютную и относительную силу. Под первой понимают силу, которую человек проявляет в каком-либо движении, измеренную без учета веса тела; под второй — величину силы, приходящейся на 1 кг веса тела человека.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Абсолютная сила характеризуется предельным весом, который может поднять человек, показателями динамометрии и пр. Относительная сила измеряется отношением абсолютной силы к собственному весу. У людей одинакового уровня тренированности, но разного веса абсолютная сила с увеличением веса повышается, а относительная снижается. Это объясняется тем, что с увеличением размеров тела вес его возрастает в большей пропорции, чем мышечная сила.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ряде видов спорта (например, в метаниях) успех обеспечивается большей абсолютной силой. Там же, где увеличение веса ограничено весовыми категориями или где имеется многократное перемещение тела (например, в гимнастике), успех обеспечивает относительная сила. Проявление силы находится в прямой зависимости и от биомеханических условий движения: длины плеч рычагов, физиологического поперечника мышц и т. д.</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Для развития силы используются упражнения с повышенным сопротивлением. Они делятся на две группы: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Упражнения с внешним сопротивлением. В качестве сопротивления используют вес предметов (гири, штанга и пр.), противодействие партнера, </w:t>
            </w:r>
            <w:proofErr w:type="spellStart"/>
            <w:r w:rsidRPr="00A14155">
              <w:rPr>
                <w:rFonts w:ascii="Times New Roman" w:hAnsi="Times New Roman" w:cs="Times New Roman"/>
                <w:i/>
              </w:rPr>
              <w:t>самосопротивление</w:t>
            </w:r>
            <w:proofErr w:type="spellEnd"/>
            <w:r w:rsidRPr="00A14155">
              <w:rPr>
                <w:rFonts w:ascii="Times New Roman" w:hAnsi="Times New Roman" w:cs="Times New Roman"/>
                <w:i/>
              </w:rPr>
              <w:t>, сопротивление упругих предметов (пружинные эспандеры, резина), сопротивление внешней среды (бег по песку, глубокому снегу и т. п.).</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Упражнения с преодолением тяжести собственного тела (например, отжимание в упоре лежа).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Каждое силовое упражнение имеет свои преимущества и недостатки. Упражнения с тяжестями удобны тем, что с их помощью можно воздействовать как на крупные, так и на мелкие мышечные группы, они легко дозируются. К недостаткам относятся: нарушение скоростно-силового характера движений (особенно при больших отягощениях), преобладание статического компонента в исходном положении, затруднение в организации упражнения (необходимость специального инвентаря и оборудованного помещения, шум, вызываемый металлическим инвентарем). </w:t>
            </w:r>
            <w:proofErr w:type="spellStart"/>
            <w:r w:rsidRPr="00A14155">
              <w:rPr>
                <w:rFonts w:ascii="Times New Roman" w:hAnsi="Times New Roman" w:cs="Times New Roman"/>
                <w:i/>
              </w:rPr>
              <w:t>Самосопротивление</w:t>
            </w:r>
            <w:proofErr w:type="spellEnd"/>
            <w:r w:rsidRPr="00A14155">
              <w:rPr>
                <w:rFonts w:ascii="Times New Roman" w:hAnsi="Times New Roman" w:cs="Times New Roman"/>
                <w:i/>
              </w:rPr>
              <w:t xml:space="preserve"> удобно тем, что за короткое время позволяет дать большую нагрузку и не требует специального оборудования, однако вызывает потерю эластичности в мышцах. Кроме того, такие </w:t>
            </w:r>
            <w:r w:rsidRPr="00A14155">
              <w:rPr>
                <w:rFonts w:ascii="Times New Roman" w:hAnsi="Times New Roman" w:cs="Times New Roman"/>
                <w:i/>
              </w:rPr>
              <w:lastRenderedPageBreak/>
              <w:t>упражнения сопряжены с большим нервным напряжением, поэтому их можно рекомендовать лишь здоровым, хорошо подготовленным людям, при тщательном самоконтроле.</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Прирост мышечной силы существенно зависит от методов ее развития.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Метод максимальных усилий, то есть поднимание предельного или </w:t>
            </w:r>
            <w:proofErr w:type="spellStart"/>
            <w:r w:rsidRPr="00A14155">
              <w:rPr>
                <w:rFonts w:ascii="Times New Roman" w:hAnsi="Times New Roman" w:cs="Times New Roman"/>
                <w:i/>
              </w:rPr>
              <w:t>околопредельного</w:t>
            </w:r>
            <w:proofErr w:type="spellEnd"/>
            <w:r w:rsidRPr="00A14155">
              <w:rPr>
                <w:rFonts w:ascii="Times New Roman" w:hAnsi="Times New Roman" w:cs="Times New Roman"/>
                <w:i/>
              </w:rPr>
              <w:t xml:space="preserve"> груза (90-95% от максимального веса), способствует максимальной мобилизации нервно-мышечного аппарата и наибольшему приросту мышечной силы. Однако он связан с большими психическими напряжениями, что неблагоприятно, особенно при развитии силы у школьников. Малое число повторений не способствует мобилизации обменных, пластических процессов, в результате чего мало нарастает мышечная масса. Этот метод затрудняет работу над техникой движений, так как предельное напряжение приводит к генерализации возбуждения в нервных центрах и к включению в работу лишних мышечных групп. Наконец следует учесть, что даже у достаточно подготовленных спортсменов, но со слабой нервной системой метод </w:t>
            </w:r>
            <w:proofErr w:type="spellStart"/>
            <w:r w:rsidRPr="00A14155">
              <w:rPr>
                <w:rFonts w:ascii="Times New Roman" w:hAnsi="Times New Roman" w:cs="Times New Roman"/>
                <w:i/>
              </w:rPr>
              <w:t>околопредельных</w:t>
            </w:r>
            <w:proofErr w:type="spellEnd"/>
            <w:r w:rsidRPr="00A14155">
              <w:rPr>
                <w:rFonts w:ascii="Times New Roman" w:hAnsi="Times New Roman" w:cs="Times New Roman"/>
                <w:i/>
              </w:rPr>
              <w:t xml:space="preserve"> нагрузок может давать меньший прирост силы мышц, чем метод непредельных нагрузок.</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При методе непредельных усилий с предельным числом повторений совершается большой объем работы, происходят значительные сдвиги в обмене веществ, способствующие росту мышечной массы. Непредельные отягощения дают больше возможности контролировать технику исполнения движений, что очень важно для начинающих. Средние нагрузки на первых этапах тренировочного процесса дают </w:t>
            </w:r>
            <w:proofErr w:type="gramStart"/>
            <w:r w:rsidRPr="00A14155">
              <w:rPr>
                <w:rFonts w:ascii="Times New Roman" w:hAnsi="Times New Roman" w:cs="Times New Roman"/>
                <w:i/>
              </w:rPr>
              <w:t>наибольшее</w:t>
            </w:r>
            <w:proofErr w:type="gramEnd"/>
            <w:r w:rsidRPr="00A14155">
              <w:rPr>
                <w:rFonts w:ascii="Times New Roman" w:hAnsi="Times New Roman" w:cs="Times New Roman"/>
                <w:i/>
              </w:rPr>
              <w:t xml:space="preserve"> </w:t>
            </w:r>
            <w:proofErr w:type="spellStart"/>
            <w:r w:rsidRPr="00A14155">
              <w:rPr>
                <w:rFonts w:ascii="Times New Roman" w:hAnsi="Times New Roman" w:cs="Times New Roman"/>
                <w:i/>
              </w:rPr>
              <w:t>сверхвосстановление</w:t>
            </w:r>
            <w:proofErr w:type="spellEnd"/>
            <w:r w:rsidRPr="00A14155">
              <w:rPr>
                <w:rFonts w:ascii="Times New Roman" w:hAnsi="Times New Roman" w:cs="Times New Roman"/>
                <w:i/>
              </w:rPr>
              <w:t xml:space="preserve"> возбудимости и </w:t>
            </w:r>
            <w:proofErr w:type="spellStart"/>
            <w:r w:rsidRPr="00A14155">
              <w:rPr>
                <w:rFonts w:ascii="Times New Roman" w:hAnsi="Times New Roman" w:cs="Times New Roman"/>
                <w:i/>
              </w:rPr>
              <w:t>энергоисточников</w:t>
            </w:r>
            <w:proofErr w:type="spellEnd"/>
            <w:r w:rsidRPr="00A14155">
              <w:rPr>
                <w:rFonts w:ascii="Times New Roman" w:hAnsi="Times New Roman" w:cs="Times New Roman"/>
                <w:i/>
              </w:rPr>
              <w:t xml:space="preserve">, за счет которых происходит прирост качеств. Наконец, непредельные усилия исключают опасность </w:t>
            </w:r>
            <w:proofErr w:type="spellStart"/>
            <w:r w:rsidRPr="00A14155">
              <w:rPr>
                <w:rFonts w:ascii="Times New Roman" w:hAnsi="Times New Roman" w:cs="Times New Roman"/>
                <w:i/>
              </w:rPr>
              <w:t>травмирования</w:t>
            </w:r>
            <w:proofErr w:type="spellEnd"/>
            <w:r w:rsidRPr="00A14155">
              <w:rPr>
                <w:rFonts w:ascii="Times New Roman" w:hAnsi="Times New Roman" w:cs="Times New Roman"/>
                <w:i/>
              </w:rPr>
              <w:t xml:space="preserve"> новичков. Поэтому данный метод считается основным для развития силы у школьников. По мере улучшения физической подготовленности все чаще могут использоваться </w:t>
            </w:r>
            <w:proofErr w:type="spellStart"/>
            <w:r w:rsidRPr="00A14155">
              <w:rPr>
                <w:rFonts w:ascii="Times New Roman" w:hAnsi="Times New Roman" w:cs="Times New Roman"/>
                <w:i/>
              </w:rPr>
              <w:t>околопредельные</w:t>
            </w:r>
            <w:proofErr w:type="spellEnd"/>
            <w:r w:rsidRPr="00A14155">
              <w:rPr>
                <w:rFonts w:ascii="Times New Roman" w:hAnsi="Times New Roman" w:cs="Times New Roman"/>
                <w:i/>
              </w:rPr>
              <w:t xml:space="preserve"> и предельные веса.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Метод непредельных отягощений имеет свои недостатки. Работа до отказа невыгодна в энергетическом отношении: для достижения одного и того же тренирующего эффекта приходится выполнять большую механическую работу. Наиболее ценными с точки зрения развития силы являются только последние попытки, так как к этому времени (вследствие утомления) напряжение падает, в работу вступает все большее количество двигательных единиц и поднимаемый вес становится как бы </w:t>
            </w:r>
            <w:proofErr w:type="spellStart"/>
            <w:r w:rsidRPr="00A14155">
              <w:rPr>
                <w:rFonts w:ascii="Times New Roman" w:hAnsi="Times New Roman" w:cs="Times New Roman"/>
                <w:i/>
              </w:rPr>
              <w:t>околопредельным</w:t>
            </w:r>
            <w:proofErr w:type="spellEnd"/>
            <w:r w:rsidRPr="00A14155">
              <w:rPr>
                <w:rFonts w:ascii="Times New Roman" w:hAnsi="Times New Roman" w:cs="Times New Roman"/>
                <w:i/>
              </w:rPr>
              <w:t xml:space="preserve">. Однако эти попытки выполняются уже на сниженном функциональном фоне коры головного мозга. </w:t>
            </w:r>
            <w:proofErr w:type="gramStart"/>
            <w:r w:rsidRPr="00A14155">
              <w:rPr>
                <w:rFonts w:ascii="Times New Roman" w:hAnsi="Times New Roman" w:cs="Times New Roman"/>
                <w:i/>
              </w:rPr>
              <w:t>Кроме того, большое число повторений приводит к развитию у занимающихся скуки, апатии или же отвращения к деятельности, что тоже неблагоприятно сказывается на эффекте упражнения.</w:t>
            </w:r>
            <w:proofErr w:type="gramEnd"/>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В связи с возрастными особенностями школьников использование силовых упражнений на уроках физического воспитания ограничено. В младшем и среднем школьном возрасте не следует форсировать развитие собственно силовых способностей. Упражнения должны иметь скоростно-силовую направленность, с ограничением статических компонентов. Однако полностью исключать последние не следует, так как, например, упражнения, связанные с сохранением статических поз, полезны для выработки правильной осанки. С возрастом использование этих упражнений расширяется. При этом необходим обязательный </w:t>
            </w:r>
            <w:proofErr w:type="gramStart"/>
            <w:r w:rsidRPr="00A14155">
              <w:rPr>
                <w:rFonts w:ascii="Times New Roman" w:hAnsi="Times New Roman" w:cs="Times New Roman"/>
                <w:i/>
              </w:rPr>
              <w:t>контроль за</w:t>
            </w:r>
            <w:proofErr w:type="gramEnd"/>
            <w:r w:rsidRPr="00A14155">
              <w:rPr>
                <w:rFonts w:ascii="Times New Roman" w:hAnsi="Times New Roman" w:cs="Times New Roman"/>
                <w:i/>
              </w:rPr>
              <w:t xml:space="preserve"> дыханием, ибо длительная задержка дыхания (</w:t>
            </w:r>
            <w:proofErr w:type="spellStart"/>
            <w:r w:rsidRPr="00A14155">
              <w:rPr>
                <w:rFonts w:ascii="Times New Roman" w:hAnsi="Times New Roman" w:cs="Times New Roman"/>
                <w:i/>
              </w:rPr>
              <w:t>натуживание</w:t>
            </w:r>
            <w:proofErr w:type="spellEnd"/>
            <w:r w:rsidRPr="00A14155">
              <w:rPr>
                <w:rFonts w:ascii="Times New Roman" w:hAnsi="Times New Roman" w:cs="Times New Roman"/>
                <w:i/>
              </w:rPr>
              <w:t>) оказывает вредное влияние (особенно на девочек) и иногда приводит к потере сознания.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Основной задачей силовой подготовки в школе является развитие крупных мышечных групп спины и живота, от которых зависит правильная осанка, а также тех мышечных групп, которые в обычной жизни развиваются слабо (косые мышцы туловища, отводящие мышцы конечностей, мышцы задней поверхности бедра и др.).</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Типичными средствами развития силы являются: в 7-9 лет — общеразвивающие упражнения с предметами, лазанье по наклонной скамейке, по гимнастической стенке, прыжки, метания; </w:t>
            </w:r>
            <w:proofErr w:type="gramStart"/>
            <w:r w:rsidRPr="00A14155">
              <w:rPr>
                <w:rFonts w:ascii="Times New Roman" w:hAnsi="Times New Roman" w:cs="Times New Roman"/>
                <w:i/>
              </w:rPr>
              <w:t>в 10-11 лет — общеразвивающие упражнения с большими отягощениями (набивными мячами, гимнастическими палками и пр.), лазанье по вертикальному канату в три приема, метание легких предметов на дальность и т. д.; в 14-15 лет — упражнения с набивными мячами, гантелями небольшого веса, силовые игры типа «перетягивание каната», подтягивания, стойки и т. п. Правда, вес внешних отягощений у подростков ограничен (примерно 60-70% от максимального</w:t>
            </w:r>
            <w:proofErr w:type="gramEnd"/>
            <w:r w:rsidRPr="00A14155">
              <w:rPr>
                <w:rFonts w:ascii="Times New Roman" w:hAnsi="Times New Roman" w:cs="Times New Roman"/>
                <w:i/>
              </w:rPr>
              <w:t>), кроме того, не рекомендуется выполнять упражнения до отказа.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lastRenderedPageBreak/>
              <w:t xml:space="preserve">С 13-14-летнего возраста силовые нагрузки для девочек, в отличие от мальчиков, характеризуются преобладанием упражнений с отягощением весом собственного тела, большей долей локальных силовых </w:t>
            </w:r>
            <w:proofErr w:type="spellStart"/>
            <w:proofErr w:type="gramStart"/>
            <w:r w:rsidRPr="00A14155">
              <w:rPr>
                <w:rFonts w:ascii="Times New Roman" w:hAnsi="Times New Roman" w:cs="Times New Roman"/>
                <w:i/>
              </w:rPr>
              <w:t>ynpa</w:t>
            </w:r>
            <w:proofErr w:type="gramEnd"/>
            <w:r w:rsidRPr="00A14155">
              <w:rPr>
                <w:rFonts w:ascii="Times New Roman" w:hAnsi="Times New Roman" w:cs="Times New Roman"/>
                <w:i/>
              </w:rPr>
              <w:t>жнений</w:t>
            </w:r>
            <w:proofErr w:type="spellEnd"/>
            <w:r w:rsidRPr="00A14155">
              <w:rPr>
                <w:rFonts w:ascii="Times New Roman" w:hAnsi="Times New Roman" w:cs="Times New Roman"/>
                <w:i/>
              </w:rPr>
              <w:t>, использованием в качестве внешних отягощений преимущественно гимнастических предметов или других нетяжелых снарядов.</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1.2 Быстрота и методика ее развития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Скоростные характеристики движений и действий объединены под общим названием — быстрота. В самых общих чертах она характеризует способность человека совершать действия в минимальный для данных условий отрезок времени. Однако характеристики быстроты неоднородны и либо не связаны друг с другом, либо связаны слабо. К скоростным характеристикам двигательных действий относятся: 1) быстрота одиночного движения (при малом внешнем сопротивлении); 2) частота движений; 3) быстрота двигательной реакции.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Установлено, что время реакции не связано с быстротой одиночного движения и с максимальной частотой движений. Можно обладать хорошей реакцией на сигналы, но иметь малую частоту движений, и наоборот. Это объясняется тем, что психофизиологические механизмы проявления указанных скоростных характеристик существенно различаются. Независимость характеристик отчетливо проявляется в беге на короткие дистанции. Можно быстро принимать старт (за счет хорошего времени реакции), но хуже сохранять скорость на дистанции. Вообще скорость бега лишь относительно связана с перечисленными характеристиками движений. Она во многом определяется длиной шага, зависящей от длины ног, от силы отталкивания, то есть от факторов, не относящихся к скоростным характеристикам движений. Поэтому нельзя, например, по времени реакции судить о том, как школьник будет бегать спринтерские дистанции.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Отсутствие связи между характеристиками скоростных движений приводит к тому, что перенос качества быстроты с одного упражнения на другое, как правило, не наблюдается. Его можно выявить только в том случае, если движения сходны по координации, но чем более тренирован человек, тем в меньшей степени наблюдается такой перенос[3]. Поэтому следует говорить не о развитии качества быстроты вообще, а о развитии конкретных скоростных особенностей движений человека.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Быстрота одиночного движения как изолированная характеристика может рассматриваться только при биомеханическом, расчлененном анализе двигательных актов (например, при необходимости узнать быстроту отталкивания, выноса бедра во время бега). В реальных же условиях одиночные движения объединены в циклические или ациклические системы. Поэтому говорить о самостоятельных средствах и методах развития одиночных движений можно лишь условно. </w:t>
            </w:r>
            <w:proofErr w:type="gramStart"/>
            <w:r w:rsidRPr="00A14155">
              <w:rPr>
                <w:rFonts w:ascii="Times New Roman" w:hAnsi="Times New Roman" w:cs="Times New Roman"/>
                <w:i/>
              </w:rPr>
              <w:t>Скоростные упражнения, особенно отвечающие специфике соревновательных упражнений, развивают и другие скоростные особенности (в циклических движениях — частоту, в ациклических — быстроту реакции).</w:t>
            </w:r>
            <w:proofErr w:type="gramEnd"/>
            <w:r w:rsidRPr="00A14155">
              <w:rPr>
                <w:rFonts w:ascii="Times New Roman" w:hAnsi="Times New Roman" w:cs="Times New Roman"/>
                <w:i/>
              </w:rPr>
              <w:t xml:space="preserve"> В некоторых видах спортивных упражнений (например, в метаниях) быстрота движений сочетается с проявлением силы мышц, образуя комплексную скоростную особенность — резкость движений. Поэтому в видах спорта скоростно-силового характера развитию быстроты движений способствуют и средства, развивающие силу мышц (особенно при больших внешних сопротивлениях, характерных для большинства видов метаний). Ценность силовых упражнений для развития быстроты мышечных сокращений состоит еще и в том, что добиться существенного увеличения скорости за счет чисто скоростных упражнений трудно, а задача повышения силовых возможностей решается более просто. Однако развитие силы при этом должно проходить в условиях быстрых движений. Для этого используют метод динамических усилий: максимальное силовое напряжение создается за счет перемещения какого-то непредельного отягощения с наивысшей скоростью при полной амплитуде движения.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Частота движений характеризует циклические дви</w:t>
            </w:r>
            <w:r w:rsidRPr="00A14155">
              <w:rPr>
                <w:rFonts w:ascii="Times New Roman" w:hAnsi="Times New Roman" w:cs="Times New Roman"/>
                <w:i/>
              </w:rPr>
              <w:softHyphen/>
              <w:t>жения. Максимальная частота движений рук выше, чем ног; частота движений дистальных звеньев конечностей выше, чем проксимальных.</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Измерение частоты движений производится, как правило, за короткие интервалы времени. Например, у спринтеров частоту движений в беге на 100 м характеризуют средней частотой шагов за 1 </w:t>
            </w:r>
            <w:proofErr w:type="gramStart"/>
            <w:r w:rsidRPr="00A14155">
              <w:rPr>
                <w:rFonts w:ascii="Times New Roman" w:hAnsi="Times New Roman" w:cs="Times New Roman"/>
                <w:i/>
              </w:rPr>
              <w:t>с</w:t>
            </w:r>
            <w:proofErr w:type="gramEnd"/>
            <w:r w:rsidRPr="00A14155">
              <w:rPr>
                <w:rFonts w:ascii="Times New Roman" w:hAnsi="Times New Roman" w:cs="Times New Roman"/>
                <w:i/>
              </w:rPr>
              <w:t xml:space="preserve">; измерение максимальной частоты движений конечностей (чаще всего кисти) проводят за отрезки времени в 5-10 с. Нередко в последнем случае </w:t>
            </w:r>
            <w:r w:rsidRPr="00A14155">
              <w:rPr>
                <w:rFonts w:ascii="Times New Roman" w:hAnsi="Times New Roman" w:cs="Times New Roman"/>
                <w:i/>
              </w:rPr>
              <w:lastRenderedPageBreak/>
              <w:t>максимальная частота движений пересчитывается на 1 мин, однако получаемые величины превышают реальные возможности человека, так как выдержать максимальный темп в течение минуты человек не может.</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Частоту движений, а вместе с ней и быстроту циклических движений развивают с помощью упражнений, которые можно выполнять с максимальной скоростью. В начале спортивной тренировки не следует увлекаться использованием узконаправленных упражнений. Этим методом можно улучшить результат в беге на короткие дистанции лишь на 1-1,5 с. С самого начала следует добиваться роста скорости за счет общефизической подготовки и </w:t>
            </w:r>
            <w:proofErr w:type="gramStart"/>
            <w:r w:rsidRPr="00A14155">
              <w:rPr>
                <w:rFonts w:ascii="Times New Roman" w:hAnsi="Times New Roman" w:cs="Times New Roman"/>
                <w:i/>
              </w:rPr>
              <w:t>лишь</w:t>
            </w:r>
            <w:proofErr w:type="gramEnd"/>
            <w:r w:rsidRPr="00A14155">
              <w:rPr>
                <w:rFonts w:ascii="Times New Roman" w:hAnsi="Times New Roman" w:cs="Times New Roman"/>
                <w:i/>
              </w:rPr>
              <w:t xml:space="preserve"> потом переходить к ограничению средств развития скорости[4]. Если не придерживаться этого правила, то у занимающегося быстро образуется своего рода скоростной барьер (стабилизация скорости), который преодолевается с большим трудом.</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Для развития частоты и быстроты движений применяют повторный, повторно-прогрессирующий и переменный методы упражнения. При этих методах дистанция бега подбирается такой длины, чтобы в конце ее скорость не снижалась и при повторных попытках. В связи с тем, что работа с максимальной интенсивностью протекает в анаэробных условиях, интервалы отдыха между попытками следует устанавливать достаточными для погашения кислородного долга. Их можно заполнить легким бегом, спокойной ходьбой и т. п.</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Значительные интервалы отдыха (например, после </w:t>
            </w:r>
            <w:proofErr w:type="spellStart"/>
            <w:r w:rsidRPr="00A14155">
              <w:rPr>
                <w:rFonts w:ascii="Times New Roman" w:hAnsi="Times New Roman" w:cs="Times New Roman"/>
                <w:i/>
              </w:rPr>
              <w:t>пробегания</w:t>
            </w:r>
            <w:proofErr w:type="spellEnd"/>
            <w:r w:rsidRPr="00A14155">
              <w:rPr>
                <w:rFonts w:ascii="Times New Roman" w:hAnsi="Times New Roman" w:cs="Times New Roman"/>
                <w:i/>
              </w:rPr>
              <w:t xml:space="preserve"> 100 м для восстановления требуется около 8 мин) приводят к снижению плотности занятий, поэтому развивать быстроту движений у школьников на уроках целесообразно другими методами: игровым и соревновательным, при которых эмоциональное возбуждение выше и поэтому создаются лучшие условия для проявления скоростных возможностей.</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Если скоростная работа выполняется на фоне утомления, то развивается скоростная выносливость, а не максимальное проявление быстроты.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Возрастные особенности существенно ограничивают возможности развития быстроты движений. Наиболее благоприятным является возраст 11-12 лет у девочек и 12-13 лет у мальчиков.</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При развитии быстроты движений у детей предпочтение следует отдавать естественным формам движений и нестереотипным способам их выполнения. Стандартное повторение упражнений с максимально возможной скоростью может уже в детском возрасте привести к образованию скоростного барьера. Подвижные игры в младшем школьном возрасте и спортивные игры в среднем и старшем имеют явное преимущество перед стандартными пробежками на быстроту.</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младшем школьном возрасте используют разнообразные упражнения, требующие быстрых кратковременных перемещений и локальных движений. Это упражнения с короткой и длинной скакалкой (</w:t>
            </w:r>
            <w:proofErr w:type="spellStart"/>
            <w:r w:rsidRPr="00A14155">
              <w:rPr>
                <w:rFonts w:ascii="Times New Roman" w:hAnsi="Times New Roman" w:cs="Times New Roman"/>
                <w:i/>
              </w:rPr>
              <w:t>вбегание</w:t>
            </w:r>
            <w:proofErr w:type="spellEnd"/>
            <w:r w:rsidRPr="00A14155">
              <w:rPr>
                <w:rFonts w:ascii="Times New Roman" w:hAnsi="Times New Roman" w:cs="Times New Roman"/>
                <w:i/>
              </w:rPr>
              <w:t xml:space="preserve"> и </w:t>
            </w:r>
            <w:proofErr w:type="spellStart"/>
            <w:r w:rsidRPr="00A14155">
              <w:rPr>
                <w:rFonts w:ascii="Times New Roman" w:hAnsi="Times New Roman" w:cs="Times New Roman"/>
                <w:i/>
              </w:rPr>
              <w:t>выбегание</w:t>
            </w:r>
            <w:proofErr w:type="spellEnd"/>
            <w:r w:rsidRPr="00A14155">
              <w:rPr>
                <w:rFonts w:ascii="Times New Roman" w:hAnsi="Times New Roman" w:cs="Times New Roman"/>
                <w:i/>
              </w:rPr>
              <w:t>), эстафеты с бегом, упражнения с бросками и ловлей мяча и т. п.</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В среднем школьном возрасте все большее место должны занимать скоростно-силовые упражнения: прыжки, </w:t>
            </w:r>
            <w:proofErr w:type="spellStart"/>
            <w:r w:rsidRPr="00A14155">
              <w:rPr>
                <w:rFonts w:ascii="Times New Roman" w:hAnsi="Times New Roman" w:cs="Times New Roman"/>
                <w:i/>
              </w:rPr>
              <w:t>многоскоки</w:t>
            </w:r>
            <w:proofErr w:type="spellEnd"/>
            <w:r w:rsidRPr="00A14155">
              <w:rPr>
                <w:rFonts w:ascii="Times New Roman" w:hAnsi="Times New Roman" w:cs="Times New Roman"/>
                <w:i/>
              </w:rPr>
              <w:t>, спрыгивания и выпрыгивания в темпе, переменные ускорения в беге, метания. Следует также включать повторное преодоление коротких дистанций (от 30 до 60 м) с максимальной скоростью. В старшем школьном возрасте применяется комплекс собственно скоростных, скоростно-силовых упражнений и упражнений для развития скоростной выносливости. Продолжают использоваться и спортивные игры, эстафеты. Дистанция бега для развития скорости увеличивается до 80-100 м.</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Скоростные упражнения у детей необходимо сочетать с упражнениями на расслабление мышц. Следует учить их умению расслаблять мышцы и по ходу выполнения упражнений (например, в беге после отталкивания подчеркнуто расслаблять мышцы голени).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Быстрота двигательной реакции, то есть быстрота ответа человека движением на какой-либо сигнал (световой, звуковой, тактильный), представляет собой сенсомоторную реакцию.</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Различают простые и сложные реакции. Простая реакция — это ответ заранее определенным движением на ожидаемый сигнал (например, принятие старта при выстреле стартера). Сложные реакции разделяются на реакции выбора и реакции на движущийся объект. Реакция выбора — это ответ определенным движением на один из </w:t>
            </w:r>
            <w:r w:rsidRPr="00A14155">
              <w:rPr>
                <w:rFonts w:ascii="Times New Roman" w:hAnsi="Times New Roman" w:cs="Times New Roman"/>
                <w:i/>
              </w:rPr>
              <w:lastRenderedPageBreak/>
              <w:t>нескольких сигналов, который заранее обусловлен (например, реагировать на красный и не реагировать на зеленый сигнал). Реакции на движущийся объект часто встречаются в играх и спортивных единоборствах (например, выход игроков на пас мяча партнером). Время сложных реакций значительно длиннее времени простой реакции за счет «центральной задержки», дифференцировки сигналов.</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Простые реакции обладают свойством переноса: если человек быстро реагирует на сигнал в одной ситуации, то он будет быстро реагировать на них и в других ситуациях. Сложные реакции, наоборот, отличаются специфичностью. Если человек относительно быстро реагирует на предъявление попеременно двух сигналов, то это не означает, что он будет также быстро реагировать на предъявление трех и более сигналов.</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Измеряют быстроту двигательной реакции в секундах и миллисекундах.</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Обычно не прибегают к специальным упражнениям для развития быстроты реакций. Простая реакция хорошо развивается в ходе выполнения различных скоростных упражнений. Однако в обратном направлении перенос не наблюдается, то есть, развивая быстроту реакции, нельзя увеличить быстроту движений. Особенно ценны для развития быстроты реакции разнообразные подвижные и спортивные игры, среди которых ведущее место принадлежит баскетболу.</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Основной метод — повторное возможно более быстрое реагирование на появляющийся сигнал. Метод аналитического подхода, то есть раздельное развитие быстроты реакции в облегченных условиях и скорости последующих движений, также дает хорошие результаты. Применяют и сенсомоторный метод, при котором увеличение способности различать временные интервалы приводит к повышению скорости реагирования на сигналы.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На уроках физического воспитания в школе время реакции развивают с помощью разнообразных упражнений, требующих быстрого реагирования на заранее обусловленные сигналы (например, свободный бег с остановками или изменением направления по сигналу учителя). Хорошим средством развития быстроты реагирования являются спортивные игры.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1.3 Выносливость и методика ее развития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Под выносливостью понимают способность человека длительно выполнять работу без снижения ее интенсивности.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Развитие выносливости — это в значительной мере развитие биохимических процессов, способствующих более длительному выполнению работы, а также устойчивости нервной системы к возбуждению большой интенсивности.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Длительность работы до момента снижения интенсивности можно разделить на две фазы. Первая фаза — работа до появления чувства усталости, которое у спортсменов свидетельствует, как правило, о наступлении утомления. Вторая фаза — работа на фоне утомления до тех пор, пока человек может за счет дополнительного волевого усилия поддерживать заданную или выбранную им самим интенсивность. Соотношение длительности этих двух фаз различно: у людей с сильной нервной системой длиннее вторая фаза, со слабой нервной системой — первая фаза. В целом же выносливость тех и других может быть одинаковой.</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Волевое напряжение, за счет которого сохраняется интенсивность, является общим компонентом для всех видов выносливости, однако оно имеет предел. </w:t>
            </w:r>
            <w:proofErr w:type="gramStart"/>
            <w:r w:rsidRPr="00A14155">
              <w:rPr>
                <w:rFonts w:ascii="Times New Roman" w:hAnsi="Times New Roman" w:cs="Times New Roman"/>
                <w:i/>
              </w:rPr>
              <w:t>Поэтому необходимо наряду с развитием воли адаптировать занимающихся к тем неблагоприятным факторам, которые возникают в конце работы и приводят к утомлению.</w:t>
            </w:r>
            <w:proofErr w:type="gramEnd"/>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Интенсивность работы и особенности упражнений, выполняемых в процессе этой работы, определяют разновидности выносливости: скоростная, силовая, выносливость к статическим усилиям и т. п. Проявление выносливости всегда конкретно, поскольку определяется конкретными условиями деятельности. Однако в сходных по интенсивности видах деятельности наблюдается явление переноса выносливости, которое обусловлено общими физиологическими и биохимическими механизмами. Например, лыжник будет обладать большой выносливостью и в других циклических видах деятельности (легкоатлетическом беге, гребле и т. д.), так как в них решающим фактором является уровень развития аэробных возможностей организма.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Иногда выносливость при работе умеренной интенсивности в циклических упражнениях называют общей выносливостью. Это не совсем правильно: можно обладать большой </w:t>
            </w:r>
            <w:r w:rsidRPr="00A14155">
              <w:rPr>
                <w:rFonts w:ascii="Times New Roman" w:hAnsi="Times New Roman" w:cs="Times New Roman"/>
                <w:i/>
              </w:rPr>
              <w:lastRenderedPageBreak/>
              <w:t>выносливостью в беге и не иметь ее в статических напряжениях.</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Измеряется выносливость временем выполнения работы без снижения интенсивности. Поскольку интенсивность работы может быть разной, выведены соотношения между интенсивностью работы и длительностью ее выполнения. В общем виде кривая, отражающая это соотношение, показывает: чем интенсивнее деятельность, тем ниже выносливость человека.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Поскольку при разной интенсивности работы причины утомления различны, различными должны быть и методические приемы развития конкретного вида выносливости. Так, при работе максимальной и </w:t>
            </w:r>
            <w:proofErr w:type="spellStart"/>
            <w:r w:rsidRPr="00A14155">
              <w:rPr>
                <w:rFonts w:ascii="Times New Roman" w:hAnsi="Times New Roman" w:cs="Times New Roman"/>
                <w:i/>
              </w:rPr>
              <w:t>субмаксимальной</w:t>
            </w:r>
            <w:proofErr w:type="spellEnd"/>
            <w:r w:rsidRPr="00A14155">
              <w:rPr>
                <w:rFonts w:ascii="Times New Roman" w:hAnsi="Times New Roman" w:cs="Times New Roman"/>
                <w:i/>
              </w:rPr>
              <w:t xml:space="preserve"> интенсивности главная причина утомления состоит в уменьшении анаэробных возможностей организма (гликолитических и </w:t>
            </w:r>
            <w:proofErr w:type="spellStart"/>
            <w:r w:rsidRPr="00A14155">
              <w:rPr>
                <w:rFonts w:ascii="Times New Roman" w:hAnsi="Times New Roman" w:cs="Times New Roman"/>
                <w:i/>
              </w:rPr>
              <w:t>креатинофосфатных</w:t>
            </w:r>
            <w:proofErr w:type="spellEnd"/>
            <w:r w:rsidRPr="00A14155">
              <w:rPr>
                <w:rFonts w:ascii="Times New Roman" w:hAnsi="Times New Roman" w:cs="Times New Roman"/>
                <w:i/>
              </w:rPr>
              <w:t>). При работе большой и умеренной интенсивности ведущая роль в обеспечении работы принадлежит аэробным (окислительным) процессам. Схема развития аэробных и анаэробных возможностей организма с учетом интенсивности и длительности разовой нагрузки, числа повторе</w:t>
            </w:r>
            <w:r w:rsidRPr="00A14155">
              <w:rPr>
                <w:rFonts w:ascii="Times New Roman" w:hAnsi="Times New Roman" w:cs="Times New Roman"/>
                <w:i/>
              </w:rPr>
              <w:softHyphen/>
              <w:t>ний и интервалов отдыха дана в таблице (Приложение № 2).</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Надо иметь в виду, что интенсивность работы индивидуальна и зависит от уровня физической подготовленности. Поэтому 75-85% от максимальной интенсивности у новичков составляют одну величину, а у хорошо подготовленных спортсменов — другую. Так, развитие аэробных возможностей у новичков будет проходить при </w:t>
            </w:r>
            <w:proofErr w:type="spellStart"/>
            <w:r w:rsidRPr="00A14155">
              <w:rPr>
                <w:rFonts w:ascii="Times New Roman" w:hAnsi="Times New Roman" w:cs="Times New Roman"/>
                <w:i/>
              </w:rPr>
              <w:t>пробегании</w:t>
            </w:r>
            <w:proofErr w:type="spellEnd"/>
            <w:r w:rsidRPr="00A14155">
              <w:rPr>
                <w:rFonts w:ascii="Times New Roman" w:hAnsi="Times New Roman" w:cs="Times New Roman"/>
                <w:i/>
              </w:rPr>
              <w:t xml:space="preserve"> одного километра за 5-7 мин, у квалифицированных спортсменов — за 3,5-4,5 мин.</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Школьники до 15-16-летнего возраста могут преодолевать наступившее утомление лишь короткое время вследствие малой устойчивости нервной системы к сильным раздражителям. В последующем фаза компенсированного утомления увеличивается за счет повышения способности к волевым усилиям.</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У младших школьников целесообразно развивать </w:t>
            </w:r>
            <w:proofErr w:type="gramStart"/>
            <w:r w:rsidRPr="00A14155">
              <w:rPr>
                <w:rFonts w:ascii="Times New Roman" w:hAnsi="Times New Roman" w:cs="Times New Roman"/>
                <w:i/>
              </w:rPr>
              <w:t>выносливость</w:t>
            </w:r>
            <w:proofErr w:type="gramEnd"/>
            <w:r w:rsidRPr="00A14155">
              <w:rPr>
                <w:rFonts w:ascii="Times New Roman" w:hAnsi="Times New Roman" w:cs="Times New Roman"/>
                <w:i/>
              </w:rPr>
              <w:t xml:space="preserve"> прежде всего к работе умеренной и переменной интенсивности, не предъявляющей больших требований к </w:t>
            </w:r>
            <w:proofErr w:type="spellStart"/>
            <w:r w:rsidRPr="00A14155">
              <w:rPr>
                <w:rFonts w:ascii="Times New Roman" w:hAnsi="Times New Roman" w:cs="Times New Roman"/>
                <w:i/>
              </w:rPr>
              <w:t>аназробно</w:t>
            </w:r>
            <w:proofErr w:type="spellEnd"/>
            <w:r w:rsidRPr="00A14155">
              <w:rPr>
                <w:rFonts w:ascii="Times New Roman" w:hAnsi="Times New Roman" w:cs="Times New Roman"/>
                <w:i/>
              </w:rPr>
              <w:t xml:space="preserve">-гликолитическим возможностям организма. Средством развития выносливости являются подвижные игры с повышенной моторной плотностью, однако игры не позволяют достаточно точно дозировать нагрузку. </w:t>
            </w:r>
            <w:proofErr w:type="gramStart"/>
            <w:r w:rsidRPr="00A14155">
              <w:rPr>
                <w:rFonts w:ascii="Times New Roman" w:hAnsi="Times New Roman" w:cs="Times New Roman"/>
                <w:i/>
              </w:rPr>
              <w:t>На уроках физического воспитания применяют упражнения, которые дают возможность оказывать точно дозированное воздействие: для 12-13-летних — темповый бег на 200-400 м в чередовании с ходьбой; медленный бег продолжительностью до 2 мин для мальчиков и до 1,5 мин для девочек; ходьба на лыжах на 3-3,5 км для мальчиков и на 2-3 км для девочек;</w:t>
            </w:r>
            <w:proofErr w:type="gramEnd"/>
            <w:r w:rsidRPr="00A14155">
              <w:rPr>
                <w:rFonts w:ascii="Times New Roman" w:hAnsi="Times New Roman" w:cs="Times New Roman"/>
                <w:i/>
              </w:rPr>
              <w:t xml:space="preserve"> для 14-15-летних — темповый бег на 400-500 м для мальчиков и на 200-300 м для девочек; лыжные гонки на скорость до 203 км; для 16-17-летних — кроссовый бег; гонки на лыжах на 3-4 км; переменный и повторный бег.</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1.4 Ловкость и методика ее развития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Под ловкостью понимается совокупность координационных способностей.</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Одной из этих способностей является быстрота овладения новыми движениями, другой — быстрая перестройка двигательной деятельности в соответствии с требованиями внезапно изменившейся ситуации. Несомненно, что этими двумя способностями содержание ловкости не исчерпывается, но особенности двигательной деятельности, группируемые под названием ловкость, до настоящего времени изучены недостаточно.</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Психофизиологические механизмы ловкости различны. Быстрота образования навыка может зависеть от двигательной памяти, а последняя — от инертности нервных процессов. Быстрота же переделки навыка, наоборот, может определяться подвижностью нервных процессов. Поэтому пути развития различных видов ловкости должны быть разными.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Выбор измерителей ловкости представляет большие трудности. Первым мерилом ловкости считается координационная сложность двигательных действий. Однако сама по себе сложность действия может и не являться показателем ловкости, важно, как быстро осваивает учащийся сложное упражнение. Вторым мерилом ловкости считают точность движений по пространственным, силовым и временным параметрам. Однако говорить о точности движений вообще неправомерно. Существует точность воспроизведения, дифференцирования, отмеривания параметров движений, которые, как правило, не связаны друг с другом и являются относительно простыми самостоятельными способностями. Кроме того, говорят еще о точности реагирования на движущийся </w:t>
            </w:r>
            <w:r w:rsidRPr="00A14155">
              <w:rPr>
                <w:rFonts w:ascii="Times New Roman" w:hAnsi="Times New Roman" w:cs="Times New Roman"/>
                <w:i/>
              </w:rPr>
              <w:lastRenderedPageBreak/>
              <w:t>объект, о меткости (как точности баллистических движений) и т. п., которые являются комплексными двигательными качествами, включающими в себя работу не только проприорецепторов, но и зрительной системы.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Развитие ловкости происходит в процессе обучения человека. Для этого необходимо постоянное овладение новыми упражнениями. Для развития ловкости могут быть использованы любые упражнения, но при условии, что они имеют элементы новизны.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Второй путь развития ловкости — увеличение координационной трудности упражнений, которая может определяться повышением требований к высокой точности движений, их взаимной согласованности, соответствия с внезапно изменяющейся ситуацией.</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Третий путь — борьба с нерациональной мышечной напряженностью, так как проявление ловкости во многом зависит от умения расслабить мышцы в необходимый момент. Люди с разными психофизиологическими особенностями обладают разной способностью к расслаблению мышц. Выделяют даже группу так называемых напряженных учащихся, которые при выполнении двигательных действий </w:t>
            </w:r>
            <w:proofErr w:type="spellStart"/>
            <w:r w:rsidRPr="00A14155">
              <w:rPr>
                <w:rFonts w:ascii="Times New Roman" w:hAnsi="Times New Roman" w:cs="Times New Roman"/>
                <w:i/>
              </w:rPr>
              <w:t>скованы</w:t>
            </w:r>
            <w:proofErr w:type="spellEnd"/>
            <w:r w:rsidRPr="00A14155">
              <w:rPr>
                <w:rFonts w:ascii="Times New Roman" w:hAnsi="Times New Roman" w:cs="Times New Roman"/>
                <w:i/>
              </w:rPr>
              <w:t>, а расслабление дается им с трудом даже при длительной тренировке.</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Четвертый путь развития </w:t>
            </w:r>
            <w:proofErr w:type="spellStart"/>
            <w:r w:rsidRPr="00A14155">
              <w:rPr>
                <w:rFonts w:ascii="Times New Roman" w:hAnsi="Times New Roman" w:cs="Times New Roman"/>
                <w:i/>
              </w:rPr>
              <w:t>координированности</w:t>
            </w:r>
            <w:proofErr w:type="spellEnd"/>
            <w:r w:rsidRPr="00A14155">
              <w:rPr>
                <w:rFonts w:ascii="Times New Roman" w:hAnsi="Times New Roman" w:cs="Times New Roman"/>
                <w:i/>
              </w:rPr>
              <w:t xml:space="preserve"> человека — повышение его способности поддерживать равновесие тела. Существует два способа развития этой способности: 1) упражнения в действиях, затрудняющих сохранение равновесия, например, в ходьбе на ограниченной опоре; 2) упражнения в действиях с прямолинейными и угловыми ускорениями, например, в кувырках с различными направлениями.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При развитии ловкости необходимо учитывать возрастные особенности учащихся. В младшем школьном возрасте имеются существенные морфологические и психофизиологические предпосылки координационных способностей. Именно в этом возрасте развитие координации дает наибольший эффект. Школьники младшего возраста очень легко схватывают технику довольно сложных физических упражнений, поэтому в технически сложных видах спорта отмечается ранняя спортивная специализация. В младшем и среднем школьном возрасте сравнительно легко развивается способность поддерживать равновесие тела, усиленно развивается точность движений (способность дифференцирования и воспроизведения пространствен</w:t>
            </w:r>
            <w:r w:rsidRPr="00A14155">
              <w:rPr>
                <w:rFonts w:ascii="Times New Roman" w:hAnsi="Times New Roman" w:cs="Times New Roman"/>
                <w:i/>
              </w:rPr>
              <w:softHyphen/>
              <w:t>ных, силовых и временных параметров движений). В дальнейшем в связи с наступлением периода полового созревания происходит либо замедление, либо даже ухудшение показателей, характеризующих это качество.</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1.5 Подвижность в суставах и методика ее развития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Подвижность в суставах — морфофункциональное двигательное качество. С одной стороны, она определяется строением сустава, эластичностью связок, с другой — эластичностью мышц, которая зависит от физиологических и психологических факторов. Подвижность в суставах увеличивается при повышении температуры мышц в результате их работы (увеличение температуры мышц приводит к повышению их эластичности), при эмоциональном возбуждении, например во время соревнований, при высокой температуре внешней среды.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Подвижность, проявляемая в различных суставах, имеет в ряде случаев специфическое название. Подвижность позвоночного столба называется гибкостью, подвижность в тазобедренных суставах — </w:t>
            </w:r>
            <w:proofErr w:type="spellStart"/>
            <w:r w:rsidRPr="00A14155">
              <w:rPr>
                <w:rFonts w:ascii="Times New Roman" w:hAnsi="Times New Roman" w:cs="Times New Roman"/>
                <w:i/>
              </w:rPr>
              <w:t>выворотностью</w:t>
            </w:r>
            <w:proofErr w:type="spellEnd"/>
            <w:r w:rsidRPr="00A14155">
              <w:rPr>
                <w:rFonts w:ascii="Times New Roman" w:hAnsi="Times New Roman" w:cs="Times New Roman"/>
                <w:i/>
              </w:rPr>
              <w:t>.</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Различают активную и пассивную подвижность в суставах. Первая проявляется при активных (произвольных) движениях самого человека, вторая — при пассивных движениях, совершаемых под воздействием внешних сил (например, усилий партнера). Пассивная подвижность больше, чем активная. Под влиянием утомления активная подвижность в суставах уменьшается (за счет снижения способности мышц к полному расслаблению после сокращения), а пассивная увеличивается (за счет меньшего противодействия растяжению тонуса мышц).</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Мерой подвижности в суставах является амплитуда движений, измеряемая в угловых градусах или в сантиметрах.</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Не следует добиваться чрезмерного развития подвижности. Она должна быть такой, чтобы несколько превосходить ту максимальную амплитуду, которая необходима при выполнении данного упражнения (должен быть некоторый запас подвижности).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Средством развития этого качества являются упражнения на растягивание, делящиеся на две группы: активные и пассивные. </w:t>
            </w:r>
            <w:proofErr w:type="gramStart"/>
            <w:r w:rsidRPr="00A14155">
              <w:rPr>
                <w:rFonts w:ascii="Times New Roman" w:hAnsi="Times New Roman" w:cs="Times New Roman"/>
                <w:i/>
              </w:rPr>
              <w:t xml:space="preserve">Активные действия бывают однофазными и </w:t>
            </w:r>
            <w:r w:rsidRPr="00A14155">
              <w:rPr>
                <w:rFonts w:ascii="Times New Roman" w:hAnsi="Times New Roman" w:cs="Times New Roman"/>
                <w:i/>
              </w:rPr>
              <w:lastRenderedPageBreak/>
              <w:t>пружинистыми (в последнем случае сдвоенные и строенные), маховыми и фиксированными, с отягощениями и без них.</w:t>
            </w:r>
            <w:proofErr w:type="gramEnd"/>
            <w:r w:rsidRPr="00A14155">
              <w:rPr>
                <w:rFonts w:ascii="Times New Roman" w:hAnsi="Times New Roman" w:cs="Times New Roman"/>
                <w:i/>
              </w:rPr>
              <w:t xml:space="preserve"> К этой группе динамических упражнений можно добавить статические упражнения: сохранение неподвижного положения тела с максимальной амплитудой. Эти упражнения хорошо развивают пассивную подвижность, но хуже активную.</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Развитие подвижности в суставах требует ежедневных упражнений (иногда даже два раза в день). На уроке их включают в подготовительную и основную части, как правило, в конце. Перед выполнением необходимо хорошо разогреться (до пота).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Возрастные особенности играют роль в развитии подвижности в суставах. С возрастом морфологическое строение суставов меняется (уменьшение подвижности в сочленениях и эластичности связок), и это приводит, к ограничению их подвижности. Поэтому у школьников младшего возраста подвижность развивается значительно легче, чем у старшеклассников. В старшем возрасте ставится задача не увеличения подвижности в суставах, а сохранения ее на достигнутом уровне.</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Развивая подвижность суставов у детей, надо иметь в </w:t>
            </w:r>
            <w:proofErr w:type="gramStart"/>
            <w:r w:rsidRPr="00A14155">
              <w:rPr>
                <w:rFonts w:ascii="Times New Roman" w:hAnsi="Times New Roman" w:cs="Times New Roman"/>
                <w:i/>
              </w:rPr>
              <w:t>виду</w:t>
            </w:r>
            <w:proofErr w:type="gramEnd"/>
            <w:r w:rsidRPr="00A14155">
              <w:rPr>
                <w:rFonts w:ascii="Times New Roman" w:hAnsi="Times New Roman" w:cs="Times New Roman"/>
                <w:i/>
              </w:rPr>
              <w:t xml:space="preserve"> прежде всего те звенья опорно-двигательного аппарата, которые играют наибольшую роль в жизненно необходимых действиях: плечевые, тазобедренные, голеностопные суставы, сочленения кисти.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младшем школьном возрасте растягивающие упражнения применяются главным образом в активном динамическом режиме. С увеличением массы мышц и уменьшением деформации связок целесообразно применять пассивные и статические упражнения.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Подвижность в суставах у девочек и девушек больше, чем у мальчиков и юношей (примерно на 20-30%)</w:t>
            </w:r>
            <w:proofErr w:type="gramStart"/>
            <w:r w:rsidRPr="00A14155">
              <w:rPr>
                <w:rFonts w:ascii="Times New Roman" w:hAnsi="Times New Roman" w:cs="Times New Roman"/>
                <w:i/>
              </w:rPr>
              <w:t>.</w:t>
            </w:r>
            <w:proofErr w:type="gramEnd"/>
            <w:r w:rsidRPr="00A14155">
              <w:rPr>
                <w:rFonts w:ascii="Times New Roman" w:hAnsi="Times New Roman" w:cs="Times New Roman"/>
                <w:i/>
              </w:rPr>
              <w:t xml:space="preserve"> </w:t>
            </w:r>
            <w:proofErr w:type="gramStart"/>
            <w:r w:rsidRPr="00A14155">
              <w:rPr>
                <w:rFonts w:ascii="Times New Roman" w:hAnsi="Times New Roman" w:cs="Times New Roman"/>
                <w:i/>
              </w:rPr>
              <w:t>п</w:t>
            </w:r>
            <w:proofErr w:type="gramEnd"/>
            <w:r w:rsidRPr="00A14155">
              <w:rPr>
                <w:rFonts w:ascii="Times New Roman" w:hAnsi="Times New Roman" w:cs="Times New Roman"/>
                <w:i/>
              </w:rPr>
              <w:t>оэтому объем нагрузок для учащихся мужского пола должен быть больше.</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Развитие подвижности в суставах не должно приводить к нарушению осанки, которое может возникать из-за </w:t>
            </w:r>
            <w:proofErr w:type="spellStart"/>
            <w:r w:rsidRPr="00A14155">
              <w:rPr>
                <w:rFonts w:ascii="Times New Roman" w:hAnsi="Times New Roman" w:cs="Times New Roman"/>
                <w:i/>
              </w:rPr>
              <w:t>перерастяжения</w:t>
            </w:r>
            <w:proofErr w:type="spellEnd"/>
            <w:r w:rsidRPr="00A14155">
              <w:rPr>
                <w:rFonts w:ascii="Times New Roman" w:hAnsi="Times New Roman" w:cs="Times New Roman"/>
                <w:i/>
              </w:rPr>
              <w:t xml:space="preserve"> связок, из-за недостаточного или, наоборот, чрезмерного развития силы отдельных мышечных групп.</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w:t>
            </w: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2 Основные организационные формы физического воспитания детей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школе</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Физическое воспита</w:t>
            </w:r>
            <w:r w:rsidRPr="00A14155">
              <w:rPr>
                <w:rFonts w:ascii="Times New Roman" w:hAnsi="Times New Roman" w:cs="Times New Roman"/>
                <w:i/>
              </w:rPr>
              <w:softHyphen/>
              <w:t>ние детей и подростков в общеобразовательных школах вклю</w:t>
            </w:r>
            <w:r w:rsidRPr="00A14155">
              <w:rPr>
                <w:rFonts w:ascii="Times New Roman" w:hAnsi="Times New Roman" w:cs="Times New Roman"/>
                <w:i/>
              </w:rPr>
              <w:softHyphen/>
              <w:t>чает сдачу норм, характеризуется разнообра</w:t>
            </w:r>
            <w:r w:rsidRPr="00A14155">
              <w:rPr>
                <w:rFonts w:ascii="Times New Roman" w:hAnsi="Times New Roman" w:cs="Times New Roman"/>
                <w:i/>
              </w:rPr>
              <w:softHyphen/>
              <w:t>зием организационных форм, активным вовлечением во внеклассные и внешкольные спортивно-массовые мероприятия, широким использованием физических упражнений в повседневной жизни школьников.</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Организация и содержание физического воспита</w:t>
            </w:r>
            <w:r w:rsidRPr="00A14155">
              <w:rPr>
                <w:rFonts w:ascii="Times New Roman" w:hAnsi="Times New Roman" w:cs="Times New Roman"/>
                <w:i/>
              </w:rPr>
              <w:softHyphen/>
              <w:t>ния учащихся школ регламентируются учебной программой по физкультуре; програм</w:t>
            </w:r>
            <w:r w:rsidRPr="00A14155">
              <w:rPr>
                <w:rFonts w:ascii="Times New Roman" w:hAnsi="Times New Roman" w:cs="Times New Roman"/>
                <w:i/>
              </w:rPr>
              <w:softHyphen/>
              <w:t>мой по внеклассной и внешкольной спортивной работе со школьниками; программой занятий с учащимися, отнесенными по состоянию здоровья к специальной медицинской группе; Положениями о коллективе физической культуры в школе и внешкольных учреж</w:t>
            </w:r>
            <w:r w:rsidRPr="00A14155">
              <w:rPr>
                <w:rFonts w:ascii="Times New Roman" w:hAnsi="Times New Roman" w:cs="Times New Roman"/>
                <w:i/>
              </w:rPr>
              <w:softHyphen/>
              <w:t>дениях.</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Организационные формы физического воспитания школьников включают уроки физкультуры; физкуль</w:t>
            </w:r>
            <w:r w:rsidRPr="00A14155">
              <w:rPr>
                <w:rFonts w:ascii="Times New Roman" w:hAnsi="Times New Roman" w:cs="Times New Roman"/>
                <w:i/>
              </w:rPr>
              <w:softHyphen/>
              <w:t>турно-оздоровительные мероприятия в режиме дня школьников; внеклассную и внешкольную спортивно-массовую работу; самостоятельные занятия физи</w:t>
            </w:r>
            <w:r w:rsidRPr="00A14155">
              <w:rPr>
                <w:rFonts w:ascii="Times New Roman" w:hAnsi="Times New Roman" w:cs="Times New Roman"/>
                <w:i/>
              </w:rPr>
              <w:softHyphen/>
              <w:t>ческими упражнениями в семье, на пришкольном участке и дворовых площадках, стадионах, парках.</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Урок физкультуры — основная форма физического воспитания, охватывающая всех школьников. </w:t>
            </w:r>
            <w:proofErr w:type="gramStart"/>
            <w:r w:rsidRPr="00A14155">
              <w:rPr>
                <w:rFonts w:ascii="Times New Roman" w:hAnsi="Times New Roman" w:cs="Times New Roman"/>
                <w:i/>
              </w:rPr>
              <w:t>При проведении уроков физкультуры должны соблюдаться следующие гигиенические требования: соответствие содержания урока и величины нагрузки состоянию здоровья, физической подготовленности, возрасту и полу учащихся; методически правильное построение урока с выделением отдельных структурных частей и созданием оптимальных моторной плотности заня</w:t>
            </w:r>
            <w:r w:rsidRPr="00A14155">
              <w:rPr>
                <w:rFonts w:ascii="Times New Roman" w:hAnsi="Times New Roman" w:cs="Times New Roman"/>
                <w:i/>
              </w:rPr>
              <w:softHyphen/>
              <w:t>тия и физиологической нагрузки; выполнение физи</w:t>
            </w:r>
            <w:r w:rsidRPr="00A14155">
              <w:rPr>
                <w:rFonts w:ascii="Times New Roman" w:hAnsi="Times New Roman" w:cs="Times New Roman"/>
                <w:i/>
              </w:rPr>
              <w:softHyphen/>
              <w:t>ческих упражнений, содействующих укреплению здоровья и формированию правильной осанки;</w:t>
            </w:r>
            <w:proofErr w:type="gramEnd"/>
            <w:r w:rsidRPr="00A14155">
              <w:rPr>
                <w:rFonts w:ascii="Times New Roman" w:hAnsi="Times New Roman" w:cs="Times New Roman"/>
                <w:i/>
              </w:rPr>
              <w:t xml:space="preserve"> соблюдение последовательности занятий, правильное их сочетание с другими уроками в расписании учеб</w:t>
            </w:r>
            <w:r w:rsidRPr="00A14155">
              <w:rPr>
                <w:rFonts w:ascii="Times New Roman" w:hAnsi="Times New Roman" w:cs="Times New Roman"/>
                <w:i/>
              </w:rPr>
              <w:softHyphen/>
              <w:t>ного дня и недели; проведение занятий в специаль</w:t>
            </w:r>
            <w:r w:rsidRPr="00A14155">
              <w:rPr>
                <w:rFonts w:ascii="Times New Roman" w:hAnsi="Times New Roman" w:cs="Times New Roman"/>
                <w:i/>
              </w:rPr>
              <w:softHyphen/>
              <w:t>ном помещении (спортивный или гимнастический зал), на специально оборудованном пришкольном участке, стадионе, лыжной трассе или в бассейне; выполнение учащимися упражнений в спортивной одежде и при температурных условиях, обеспечивающих закалива</w:t>
            </w:r>
            <w:r w:rsidRPr="00A14155">
              <w:rPr>
                <w:rFonts w:ascii="Times New Roman" w:hAnsi="Times New Roman" w:cs="Times New Roman"/>
                <w:i/>
              </w:rPr>
              <w:softHyphen/>
              <w:t>ние организма.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lastRenderedPageBreak/>
              <w:t>Физкультурно-оздоровительные мероприятия вклю</w:t>
            </w:r>
            <w:r w:rsidRPr="00A14155">
              <w:rPr>
                <w:rFonts w:ascii="Times New Roman" w:hAnsi="Times New Roman" w:cs="Times New Roman"/>
                <w:i/>
              </w:rPr>
              <w:softHyphen/>
              <w:t>чают проведение гимнастики до учебных занятий, физкультминуток на уроках, подвижных игр и физ</w:t>
            </w:r>
            <w:r w:rsidRPr="00A14155">
              <w:rPr>
                <w:rFonts w:ascii="Times New Roman" w:hAnsi="Times New Roman" w:cs="Times New Roman"/>
                <w:i/>
              </w:rPr>
              <w:softHyphen/>
              <w:t>культурных упражнений на переменах, а также еже</w:t>
            </w:r>
            <w:r w:rsidRPr="00A14155">
              <w:rPr>
                <w:rFonts w:ascii="Times New Roman" w:hAnsi="Times New Roman" w:cs="Times New Roman"/>
                <w:i/>
              </w:rPr>
              <w:softHyphen/>
              <w:t>дневные занятия физкультурой и спортом (спортив</w:t>
            </w:r>
            <w:r w:rsidRPr="00A14155">
              <w:rPr>
                <w:rFonts w:ascii="Times New Roman" w:hAnsi="Times New Roman" w:cs="Times New Roman"/>
                <w:i/>
              </w:rPr>
              <w:softHyphen/>
              <w:t>ный час) с учащимися групп продленного дня.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Гимнастика до учебных занятий активизирует обменные процессы перед началом занятий и спо</w:t>
            </w:r>
            <w:r w:rsidRPr="00A14155">
              <w:rPr>
                <w:rFonts w:ascii="Times New Roman" w:hAnsi="Times New Roman" w:cs="Times New Roman"/>
                <w:i/>
              </w:rPr>
              <w:softHyphen/>
              <w:t>собствует повышению работоспособности на уроках. Проведение гимнастики на открытом воздухе закали</w:t>
            </w:r>
            <w:r w:rsidRPr="00A14155">
              <w:rPr>
                <w:rFonts w:ascii="Times New Roman" w:hAnsi="Times New Roman" w:cs="Times New Roman"/>
                <w:i/>
              </w:rPr>
              <w:softHyphen/>
              <w:t>вает организм и повышает его сопротивляемость про</w:t>
            </w:r>
            <w:r w:rsidRPr="00A14155">
              <w:rPr>
                <w:rFonts w:ascii="Times New Roman" w:hAnsi="Times New Roman" w:cs="Times New Roman"/>
                <w:i/>
              </w:rPr>
              <w:softHyphen/>
              <w:t>студным заболеваниям. Продолжительность гимнастики не должна превышать 6-7 мин для всех школьников, за исключением начальных классов (5-6 мин).</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Физкультминутки на уроках благотворно влияют на восстановление умственной работоспособности, препятствуют нарастанию утомления, повышают эмоциональный тонус школьников, снижают стати</w:t>
            </w:r>
            <w:r w:rsidRPr="00A14155">
              <w:rPr>
                <w:rFonts w:ascii="Times New Roman" w:hAnsi="Times New Roman" w:cs="Times New Roman"/>
                <w:i/>
              </w:rPr>
              <w:softHyphen/>
              <w:t>ческие нагрузки и предупреждают нарушения осанки. Они проводятся в классе в течение 1-2 мин. Время начала физкультминутки определяется педагогом, ведущим урок; наиболее целесообразно проводить ее, когда у учащихся появляются первые признаки утомления.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Подвижные игры на переменах являются эффек</w:t>
            </w:r>
            <w:r w:rsidRPr="00A14155">
              <w:rPr>
                <w:rFonts w:ascii="Times New Roman" w:hAnsi="Times New Roman" w:cs="Times New Roman"/>
                <w:i/>
              </w:rPr>
              <w:softHyphen/>
              <w:t>тивным средством профилактики переутомления уча</w:t>
            </w:r>
            <w:r w:rsidRPr="00A14155">
              <w:rPr>
                <w:rFonts w:ascii="Times New Roman" w:hAnsi="Times New Roman" w:cs="Times New Roman"/>
                <w:i/>
              </w:rPr>
              <w:softHyphen/>
              <w:t>щихся, сохранения у них высокого уровня работоспо</w:t>
            </w:r>
            <w:r w:rsidRPr="00A14155">
              <w:rPr>
                <w:rFonts w:ascii="Times New Roman" w:hAnsi="Times New Roman" w:cs="Times New Roman"/>
                <w:i/>
              </w:rPr>
              <w:softHyphen/>
              <w:t>собности на протяжении всего учебного дня. Они организуются дежурными учителями, специально под</w:t>
            </w:r>
            <w:r w:rsidRPr="00A14155">
              <w:rPr>
                <w:rFonts w:ascii="Times New Roman" w:hAnsi="Times New Roman" w:cs="Times New Roman"/>
                <w:i/>
              </w:rPr>
              <w:softHyphen/>
              <w:t>готовленными физоргами и проводятся преимущест</w:t>
            </w:r>
            <w:r w:rsidRPr="00A14155">
              <w:rPr>
                <w:rFonts w:ascii="Times New Roman" w:hAnsi="Times New Roman" w:cs="Times New Roman"/>
                <w:i/>
              </w:rPr>
              <w:softHyphen/>
              <w:t>венно на открытом воздухе. Подвижные игры малой и средней интенсивности необходимо заканчивать за 5-6 мин до начала следующего урока.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Успех подвижных игр и проведения физкультурных упражнений на переменах во многом зависит от под</w:t>
            </w:r>
            <w:r w:rsidRPr="00A14155">
              <w:rPr>
                <w:rFonts w:ascii="Times New Roman" w:hAnsi="Times New Roman" w:cs="Times New Roman"/>
                <w:i/>
              </w:rPr>
              <w:softHyphen/>
              <w:t>готовки мест занятий и наличия спортивного инвентаря (мячи, скакалки, обручи, эстафетные палочки и пр.).</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Школьники занимаются подвижными играми на переменах в повседневной одежде, при необхо</w:t>
            </w:r>
            <w:r w:rsidRPr="00A14155">
              <w:rPr>
                <w:rFonts w:ascii="Times New Roman" w:hAnsi="Times New Roman" w:cs="Times New Roman"/>
                <w:i/>
              </w:rPr>
              <w:softHyphen/>
              <w:t>димости надевают куртки или пальто, головные уборы и соответствующую сезону и погоде обувь.</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Спортивный час в группах продленного дня про</w:t>
            </w:r>
            <w:r w:rsidRPr="00A14155">
              <w:rPr>
                <w:rFonts w:ascii="Times New Roman" w:hAnsi="Times New Roman" w:cs="Times New Roman"/>
                <w:i/>
              </w:rPr>
              <w:softHyphen/>
              <w:t>водит воспитатель, пользуясь консультацией учителя физкультуры и медицинского персонала школы. Осно</w:t>
            </w:r>
            <w:r w:rsidRPr="00A14155">
              <w:rPr>
                <w:rFonts w:ascii="Times New Roman" w:hAnsi="Times New Roman" w:cs="Times New Roman"/>
                <w:i/>
              </w:rPr>
              <w:softHyphen/>
              <w:t>ву занятий составляют подвижные игры и спортивные развлечения. Должны учитываться следующие гигие</w:t>
            </w:r>
            <w:r w:rsidRPr="00A14155">
              <w:rPr>
                <w:rFonts w:ascii="Times New Roman" w:hAnsi="Times New Roman" w:cs="Times New Roman"/>
                <w:i/>
              </w:rPr>
              <w:softHyphen/>
              <w:t>нические рекомендации: постепенное повышение фи</w:t>
            </w:r>
            <w:r w:rsidRPr="00A14155">
              <w:rPr>
                <w:rFonts w:ascii="Times New Roman" w:hAnsi="Times New Roman" w:cs="Times New Roman"/>
                <w:i/>
              </w:rPr>
              <w:softHyphen/>
              <w:t>зической нагрузки и снижение ее к концу занятия. Необходимо учитывать возраст учащихся, состояние их здоровья и физическую подготовленность.</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Внеклассная спортивно-массовая работа в школе включает организацию занятий в спортивных секциях, а также проведение дней здоровья и спорта. Данная работа осуществляется учителем физкультуры на ос</w:t>
            </w:r>
            <w:r w:rsidRPr="00A14155">
              <w:rPr>
                <w:rFonts w:ascii="Times New Roman" w:hAnsi="Times New Roman" w:cs="Times New Roman"/>
                <w:i/>
              </w:rPr>
              <w:softHyphen/>
              <w:t>нове самодеятельности учащихся и в соответствии с Положением о коллективе физкультуры общеобра</w:t>
            </w:r>
            <w:r w:rsidRPr="00A14155">
              <w:rPr>
                <w:rFonts w:ascii="Times New Roman" w:hAnsi="Times New Roman" w:cs="Times New Roman"/>
                <w:i/>
              </w:rPr>
              <w:softHyphen/>
              <w:t>зовательной школы. Основным критерием оценки работы спортивных секций является их массовость. В связи с этим создаются различные секции и уста</w:t>
            </w:r>
            <w:r w:rsidRPr="00A14155">
              <w:rPr>
                <w:rFonts w:ascii="Times New Roman" w:hAnsi="Times New Roman" w:cs="Times New Roman"/>
                <w:i/>
              </w:rPr>
              <w:softHyphen/>
              <w:t>навливаются удобные для школьников графики ра</w:t>
            </w:r>
            <w:r w:rsidRPr="00A14155">
              <w:rPr>
                <w:rFonts w:ascii="Times New Roman" w:hAnsi="Times New Roman" w:cs="Times New Roman"/>
                <w:i/>
              </w:rPr>
              <w:softHyphen/>
              <w:t>боты; продолжительность работы секции не более 2 ч.</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Во всех школах предусматриваются ежемесячные дни здоровья и спорта, цель которых — способст</w:t>
            </w:r>
            <w:r w:rsidRPr="00A14155">
              <w:rPr>
                <w:rFonts w:ascii="Times New Roman" w:hAnsi="Times New Roman" w:cs="Times New Roman"/>
                <w:i/>
              </w:rPr>
              <w:softHyphen/>
              <w:t>вовать укреплению здоровья учащихся, обеспечивать активный отдых школьников и повышать у них ин</w:t>
            </w:r>
            <w:r w:rsidRPr="00A14155">
              <w:rPr>
                <w:rFonts w:ascii="Times New Roman" w:hAnsi="Times New Roman" w:cs="Times New Roman"/>
                <w:i/>
              </w:rPr>
              <w:softHyphen/>
              <w:t>терес к регулярным занятиям физкультурой и спор</w:t>
            </w:r>
            <w:r w:rsidRPr="00A14155">
              <w:rPr>
                <w:rFonts w:ascii="Times New Roman" w:hAnsi="Times New Roman" w:cs="Times New Roman"/>
                <w:i/>
              </w:rPr>
              <w:softHyphen/>
              <w:t>том.</w:t>
            </w:r>
          </w:p>
          <w:p w:rsidR="00586F4E" w:rsidRPr="00A14155" w:rsidRDefault="00586F4E" w:rsidP="00586F4E">
            <w:pPr>
              <w:spacing w:after="0" w:line="240" w:lineRule="auto"/>
              <w:jc w:val="both"/>
              <w:rPr>
                <w:rFonts w:ascii="Times New Roman" w:hAnsi="Times New Roman" w:cs="Times New Roman"/>
                <w:i/>
              </w:rPr>
            </w:pPr>
            <w:proofErr w:type="gramStart"/>
            <w:r w:rsidRPr="00A14155">
              <w:rPr>
                <w:rFonts w:ascii="Times New Roman" w:hAnsi="Times New Roman" w:cs="Times New Roman"/>
                <w:i/>
              </w:rPr>
              <w:t>Дни здоровья и спорта предусматривают пешие прогулки, подвижные и спортивные игры, туристиче</w:t>
            </w:r>
            <w:r w:rsidRPr="00A14155">
              <w:rPr>
                <w:rFonts w:ascii="Times New Roman" w:hAnsi="Times New Roman" w:cs="Times New Roman"/>
                <w:i/>
              </w:rPr>
              <w:softHyphen/>
              <w:t>ские походы, массовые соревнования, старты на лучшего бегуна, пры</w:t>
            </w:r>
            <w:r w:rsidRPr="00A14155">
              <w:rPr>
                <w:rFonts w:ascii="Times New Roman" w:hAnsi="Times New Roman" w:cs="Times New Roman"/>
                <w:i/>
              </w:rPr>
              <w:softHyphen/>
              <w:t>гуна и другие виды соревнований, катание на лыжах, санках, коньках и т. п. Участие школьников 1-3-х классов в днях здоровья и спорта не должно превышать 3 ч, школьников 4-7-х клас</w:t>
            </w:r>
            <w:r w:rsidRPr="00A14155">
              <w:rPr>
                <w:rFonts w:ascii="Times New Roman" w:hAnsi="Times New Roman" w:cs="Times New Roman"/>
                <w:i/>
              </w:rPr>
              <w:softHyphen/>
              <w:t>сов — 4 ч, 8-10-х (11-х) —5 ч.</w:t>
            </w:r>
            <w:proofErr w:type="gramEnd"/>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Внешкольная спортивно-массовая работа проводит</w:t>
            </w:r>
            <w:r w:rsidRPr="00A14155">
              <w:rPr>
                <w:rFonts w:ascii="Times New Roman" w:hAnsi="Times New Roman" w:cs="Times New Roman"/>
                <w:i/>
              </w:rPr>
              <w:softHyphen/>
              <w:t>ся спортивными организациями в тесном контакте с родителями и учителями школы.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Ежегодно в школе (как правило, в начале учебного года) проводится медицинский осмотр всех школь</w:t>
            </w:r>
            <w:r w:rsidRPr="00A14155">
              <w:rPr>
                <w:rFonts w:ascii="Times New Roman" w:hAnsi="Times New Roman" w:cs="Times New Roman"/>
                <w:i/>
              </w:rPr>
              <w:softHyphen/>
              <w:t>ников. График проведения осмотров составляет ме</w:t>
            </w:r>
            <w:r w:rsidRPr="00A14155">
              <w:rPr>
                <w:rFonts w:ascii="Times New Roman" w:hAnsi="Times New Roman" w:cs="Times New Roman"/>
                <w:i/>
              </w:rPr>
              <w:softHyphen/>
              <w:t xml:space="preserve">дицинский работник школы вместе с заведующим учебной </w:t>
            </w:r>
            <w:proofErr w:type="gramStart"/>
            <w:r w:rsidRPr="00A14155">
              <w:rPr>
                <w:rFonts w:ascii="Times New Roman" w:hAnsi="Times New Roman" w:cs="Times New Roman"/>
                <w:i/>
              </w:rPr>
              <w:t>частью</w:t>
            </w:r>
            <w:proofErr w:type="gramEnd"/>
            <w:r w:rsidRPr="00A14155">
              <w:rPr>
                <w:rFonts w:ascii="Times New Roman" w:hAnsi="Times New Roman" w:cs="Times New Roman"/>
                <w:i/>
              </w:rPr>
              <w:t xml:space="preserve"> и затем он утверждается главным врачом детской поликлиники и директором школы.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Медицинский осмотр предусматривает определе</w:t>
            </w:r>
            <w:r w:rsidRPr="00A14155">
              <w:rPr>
                <w:rFonts w:ascii="Times New Roman" w:hAnsi="Times New Roman" w:cs="Times New Roman"/>
                <w:i/>
              </w:rPr>
              <w:softHyphen/>
              <w:t>ние сдвигов в состоянии здоровья и физическом раз</w:t>
            </w:r>
            <w:r w:rsidRPr="00A14155">
              <w:rPr>
                <w:rFonts w:ascii="Times New Roman" w:hAnsi="Times New Roman" w:cs="Times New Roman"/>
                <w:i/>
              </w:rPr>
              <w:softHyphen/>
              <w:t>витии школьников, учет эффективности занятий физ</w:t>
            </w:r>
            <w:r w:rsidRPr="00A14155">
              <w:rPr>
                <w:rFonts w:ascii="Times New Roman" w:hAnsi="Times New Roman" w:cs="Times New Roman"/>
                <w:i/>
              </w:rPr>
              <w:softHyphen/>
              <w:t>культурой, а также решение вопроса об установле</w:t>
            </w:r>
            <w:r w:rsidRPr="00A14155">
              <w:rPr>
                <w:rFonts w:ascii="Times New Roman" w:hAnsi="Times New Roman" w:cs="Times New Roman"/>
                <w:i/>
              </w:rPr>
              <w:softHyphen/>
              <w:t>нии медицинской группы (основная, подготовитель</w:t>
            </w:r>
            <w:r w:rsidRPr="00A14155">
              <w:rPr>
                <w:rFonts w:ascii="Times New Roman" w:hAnsi="Times New Roman" w:cs="Times New Roman"/>
                <w:i/>
              </w:rPr>
              <w:softHyphen/>
              <w:t xml:space="preserve">ная, </w:t>
            </w:r>
            <w:r w:rsidRPr="00A14155">
              <w:rPr>
                <w:rFonts w:ascii="Times New Roman" w:hAnsi="Times New Roman" w:cs="Times New Roman"/>
                <w:i/>
              </w:rPr>
              <w:lastRenderedPageBreak/>
              <w:t>специальная).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Первоклассников до поступления в школу осмат</w:t>
            </w:r>
            <w:r w:rsidRPr="00A14155">
              <w:rPr>
                <w:rFonts w:ascii="Times New Roman" w:hAnsi="Times New Roman" w:cs="Times New Roman"/>
                <w:i/>
              </w:rPr>
              <w:softHyphen/>
              <w:t>ривают либо в дошкольном учреждении, либо в дет</w:t>
            </w:r>
            <w:r w:rsidRPr="00A14155">
              <w:rPr>
                <w:rFonts w:ascii="Times New Roman" w:hAnsi="Times New Roman" w:cs="Times New Roman"/>
                <w:i/>
              </w:rPr>
              <w:softHyphen/>
              <w:t>ской поликлинике. В процессе осмотра обращают внимание на их физическое развитие, состояние здо</w:t>
            </w:r>
            <w:r w:rsidRPr="00A14155">
              <w:rPr>
                <w:rFonts w:ascii="Times New Roman" w:hAnsi="Times New Roman" w:cs="Times New Roman"/>
                <w:i/>
              </w:rPr>
              <w:softHyphen/>
              <w:t>ровья и функциональное состояние организма; ре</w:t>
            </w:r>
            <w:r w:rsidRPr="00A14155">
              <w:rPr>
                <w:rFonts w:ascii="Times New Roman" w:hAnsi="Times New Roman" w:cs="Times New Roman"/>
                <w:i/>
              </w:rPr>
              <w:softHyphen/>
              <w:t>шается вопрос о допуске их к занятиям физкульту</w:t>
            </w:r>
            <w:r w:rsidRPr="00A14155">
              <w:rPr>
                <w:rFonts w:ascii="Times New Roman" w:hAnsi="Times New Roman" w:cs="Times New Roman"/>
                <w:i/>
              </w:rPr>
              <w:softHyphen/>
              <w:t>рой и определяется медицинская группа. Все данные фиксируются в индивидуальной карте школьника, которая передается затем в школу.</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течение учебного года при необходимости про</w:t>
            </w:r>
            <w:r w:rsidRPr="00A14155">
              <w:rPr>
                <w:rFonts w:ascii="Times New Roman" w:hAnsi="Times New Roman" w:cs="Times New Roman"/>
                <w:i/>
              </w:rPr>
              <w:softHyphen/>
              <w:t>водятся дополнительные врачебные осмотры (после перенесенных заболеваний, травм, перед участием в соревнованиях).</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Результаты медицинского осмотра должны быть обсуждены на заседании педагогического совета и в обязательном порядке доведены до сведения препо</w:t>
            </w:r>
            <w:r w:rsidRPr="00A14155">
              <w:rPr>
                <w:rFonts w:ascii="Times New Roman" w:hAnsi="Times New Roman" w:cs="Times New Roman"/>
                <w:i/>
              </w:rPr>
              <w:softHyphen/>
              <w:t>давателя физкультуры и родителей учащихся. Пре</w:t>
            </w:r>
            <w:r w:rsidRPr="00A14155">
              <w:rPr>
                <w:rFonts w:ascii="Times New Roman" w:hAnsi="Times New Roman" w:cs="Times New Roman"/>
                <w:i/>
              </w:rPr>
              <w:softHyphen/>
              <w:t>подаватель физкультуры должен знать, кто из уча</w:t>
            </w:r>
            <w:r w:rsidRPr="00A14155">
              <w:rPr>
                <w:rFonts w:ascii="Times New Roman" w:hAnsi="Times New Roman" w:cs="Times New Roman"/>
                <w:i/>
              </w:rPr>
              <w:softHyphen/>
              <w:t>щихся отнесен к подготовительной и специальной группам и по какой причине назначена та или иная группа.</w:t>
            </w:r>
          </w:p>
          <w:p w:rsidR="00586F4E" w:rsidRPr="00A14155" w:rsidRDefault="00586F4E" w:rsidP="00586F4E">
            <w:pPr>
              <w:spacing w:after="0" w:line="240" w:lineRule="auto"/>
              <w:jc w:val="both"/>
              <w:rPr>
                <w:rFonts w:ascii="Times New Roman" w:hAnsi="Times New Roman" w:cs="Times New Roman"/>
                <w:i/>
              </w:rPr>
            </w:pPr>
            <w:proofErr w:type="gramStart"/>
            <w:r w:rsidRPr="00A14155">
              <w:rPr>
                <w:rFonts w:ascii="Times New Roman" w:hAnsi="Times New Roman" w:cs="Times New Roman"/>
                <w:i/>
              </w:rPr>
              <w:t>По окончании осмотра составляют сводный спи</w:t>
            </w:r>
            <w:r w:rsidRPr="00A14155">
              <w:rPr>
                <w:rFonts w:ascii="Times New Roman" w:hAnsi="Times New Roman" w:cs="Times New Roman"/>
                <w:i/>
              </w:rPr>
              <w:softHyphen/>
              <w:t>сок учащихся, отнесенных к подготовительной и спе</w:t>
            </w:r>
            <w:r w:rsidRPr="00A14155">
              <w:rPr>
                <w:rFonts w:ascii="Times New Roman" w:hAnsi="Times New Roman" w:cs="Times New Roman"/>
                <w:i/>
              </w:rPr>
              <w:softHyphen/>
              <w:t>циальной группам, и с соответствующими рекоменда</w:t>
            </w:r>
            <w:r w:rsidRPr="00A14155">
              <w:rPr>
                <w:rFonts w:ascii="Times New Roman" w:hAnsi="Times New Roman" w:cs="Times New Roman"/>
                <w:i/>
              </w:rPr>
              <w:softHyphen/>
              <w:t>циями передают его преподавателю физкультуры.</w:t>
            </w:r>
            <w:proofErr w:type="gramEnd"/>
            <w:r w:rsidRPr="00A14155">
              <w:rPr>
                <w:rFonts w:ascii="Times New Roman" w:hAnsi="Times New Roman" w:cs="Times New Roman"/>
                <w:i/>
              </w:rPr>
              <w:t xml:space="preserve"> Состав подготовительной и специальной групп может быть изменен, так как в течение учебного года неко</w:t>
            </w:r>
            <w:r w:rsidRPr="00A14155">
              <w:rPr>
                <w:rFonts w:ascii="Times New Roman" w:hAnsi="Times New Roman" w:cs="Times New Roman"/>
                <w:i/>
              </w:rPr>
              <w:softHyphen/>
              <w:t>торые учащиеся могут быть переведены из одной группы в другую (после дополнительного или очередного медицинского осмотра).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Данные осмотра не всегда достаточны для суждения о возможностях организма школьника пере</w:t>
            </w:r>
            <w:r w:rsidRPr="00A14155">
              <w:rPr>
                <w:rFonts w:ascii="Times New Roman" w:hAnsi="Times New Roman" w:cs="Times New Roman"/>
                <w:i/>
              </w:rPr>
              <w:softHyphen/>
              <w:t>нести физические нагрузки, полученные на уроках физкультуры и тренировочных занятиях по тем или иным видам спорта. Поэтому необходимо медицинское наблюдение за школьниками непосредственно во время занятий и тренировок.</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При посещении занятий обращают внимание на санитарное состояние и содержание мест проведения занятий, раздевален, спортивную одежду учеников и преподавателя, на наличие и качество спортивного инвентаря и оборудования, а также на вовлечение учащихся подготовительной группы к выполнению физических упражнений.</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Предварительно ознакомившись с программой, поурочным планом и схемой построения урока, меди</w:t>
            </w:r>
            <w:r w:rsidRPr="00A14155">
              <w:rPr>
                <w:rFonts w:ascii="Times New Roman" w:hAnsi="Times New Roman" w:cs="Times New Roman"/>
                <w:i/>
              </w:rPr>
              <w:softHyphen/>
              <w:t>цинский работник дает оценку правильности пост</w:t>
            </w:r>
            <w:r w:rsidRPr="00A14155">
              <w:rPr>
                <w:rFonts w:ascii="Times New Roman" w:hAnsi="Times New Roman" w:cs="Times New Roman"/>
                <w:i/>
              </w:rPr>
              <w:softHyphen/>
              <w:t>роения урока, соответствию физических упражнений половым и возрастным особенностям, состоянию здо</w:t>
            </w:r>
            <w:r w:rsidRPr="00A14155">
              <w:rPr>
                <w:rFonts w:ascii="Times New Roman" w:hAnsi="Times New Roman" w:cs="Times New Roman"/>
                <w:i/>
              </w:rPr>
              <w:softHyphen/>
              <w:t>ровья учащихся и их подготовленности.</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течение урока необходимо следить за тем, ка</w:t>
            </w:r>
            <w:r w:rsidRPr="00A14155">
              <w:rPr>
                <w:rFonts w:ascii="Times New Roman" w:hAnsi="Times New Roman" w:cs="Times New Roman"/>
                <w:i/>
              </w:rPr>
              <w:softHyphen/>
              <w:t>кие упражнения включает преподаватель для коррек</w:t>
            </w:r>
            <w:r w:rsidRPr="00A14155">
              <w:rPr>
                <w:rFonts w:ascii="Times New Roman" w:hAnsi="Times New Roman" w:cs="Times New Roman"/>
                <w:i/>
              </w:rPr>
              <w:softHyphen/>
              <w:t>ции осанки, дает ли рекомендации, как правильно дышать, правильно ли дозирует нагрузку для уча</w:t>
            </w:r>
            <w:r w:rsidRPr="00A14155">
              <w:rPr>
                <w:rFonts w:ascii="Times New Roman" w:hAnsi="Times New Roman" w:cs="Times New Roman"/>
                <w:i/>
              </w:rPr>
              <w:softHyphen/>
              <w:t>щихся подготовительной группы.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Учащиеся, временно освобожденные от занятий физкультурой, должны находиться на уроках.</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Школьники, отнесенные к специальной медицин</w:t>
            </w:r>
            <w:r w:rsidRPr="00A14155">
              <w:rPr>
                <w:rFonts w:ascii="Times New Roman" w:hAnsi="Times New Roman" w:cs="Times New Roman"/>
                <w:i/>
              </w:rPr>
              <w:softHyphen/>
              <w:t>ской группе физического воспитания, должны зани</w:t>
            </w:r>
            <w:r w:rsidRPr="00A14155">
              <w:rPr>
                <w:rFonts w:ascii="Times New Roman" w:hAnsi="Times New Roman" w:cs="Times New Roman"/>
                <w:i/>
              </w:rPr>
              <w:softHyphen/>
              <w:t>маться лечебной гимнастикой. Последняя делится на собственно лечебную и корригирующую. Корригирующая гимнастика назначается детям с теми или иными нарушениями опорно-двигательного ап</w:t>
            </w:r>
            <w:r w:rsidRPr="00A14155">
              <w:rPr>
                <w:rFonts w:ascii="Times New Roman" w:hAnsi="Times New Roman" w:cs="Times New Roman"/>
                <w:i/>
              </w:rPr>
              <w:softHyphen/>
              <w:t>парата. Она включает общеукрепляющие и обще-развивающие упражнения.</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Для занятий лечебной (корригирующей) гимнасти</w:t>
            </w:r>
            <w:r w:rsidRPr="00A14155">
              <w:rPr>
                <w:rFonts w:ascii="Times New Roman" w:hAnsi="Times New Roman" w:cs="Times New Roman"/>
                <w:i/>
              </w:rPr>
              <w:softHyphen/>
              <w:t>кой комплектуют группы (не более 15 человек) с уче</w:t>
            </w:r>
            <w:r w:rsidRPr="00A14155">
              <w:rPr>
                <w:rFonts w:ascii="Times New Roman" w:hAnsi="Times New Roman" w:cs="Times New Roman"/>
                <w:i/>
              </w:rPr>
              <w:softHyphen/>
              <w:t>том возраста детей. Занятия проводит преподава</w:t>
            </w:r>
            <w:r w:rsidRPr="00A14155">
              <w:rPr>
                <w:rFonts w:ascii="Times New Roman" w:hAnsi="Times New Roman" w:cs="Times New Roman"/>
                <w:i/>
              </w:rPr>
              <w:softHyphen/>
              <w:t>тель физкультуры, прошедший специальную подго</w:t>
            </w:r>
            <w:r w:rsidRPr="00A14155">
              <w:rPr>
                <w:rFonts w:ascii="Times New Roman" w:hAnsi="Times New Roman" w:cs="Times New Roman"/>
                <w:i/>
              </w:rPr>
              <w:softHyphen/>
              <w:t>товку, при непосредственном врачебном руководстве и контроле. По показаниям детей направляют в ка</w:t>
            </w:r>
            <w:r w:rsidRPr="00A14155">
              <w:rPr>
                <w:rFonts w:ascii="Times New Roman" w:hAnsi="Times New Roman" w:cs="Times New Roman"/>
                <w:i/>
              </w:rPr>
              <w:softHyphen/>
              <w:t>бинеты лечебной физкультуры территориальных по</w:t>
            </w:r>
            <w:r w:rsidRPr="00A14155">
              <w:rPr>
                <w:rFonts w:ascii="Times New Roman" w:hAnsi="Times New Roman" w:cs="Times New Roman"/>
                <w:i/>
              </w:rPr>
              <w:softHyphen/>
              <w:t>ликлиник.</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Учебные занятия со школьниками, отнесенными к специальной медицинской группе, выносятся за сет</w:t>
            </w:r>
            <w:r w:rsidRPr="00A14155">
              <w:rPr>
                <w:rFonts w:ascii="Times New Roman" w:hAnsi="Times New Roman" w:cs="Times New Roman"/>
                <w:i/>
              </w:rPr>
              <w:softHyphen/>
              <w:t>ку часов основного учебного времени, но обязательно планируются при составлении расписания — 2 заня</w:t>
            </w:r>
            <w:r w:rsidRPr="00A14155">
              <w:rPr>
                <w:rFonts w:ascii="Times New Roman" w:hAnsi="Times New Roman" w:cs="Times New Roman"/>
                <w:i/>
              </w:rPr>
              <w:softHyphen/>
              <w:t>тия в неделю продолжительностью по 45 мин каждое или 3 занятия по 30 мин каждое.</w:t>
            </w: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noProof/>
                <w:lang w:eastAsia="ru-RU"/>
              </w:rPr>
              <w:drawing>
                <wp:inline distT="0" distB="0" distL="0" distR="0" wp14:anchorId="068486D9" wp14:editId="2535EC9B">
                  <wp:extent cx="19050" cy="104775"/>
                  <wp:effectExtent l="0" t="0" r="0" b="9525"/>
                  <wp:docPr id="3" name="Рисунок 3" descr="http://www.kazedu.kz/images/referats/a51/1547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azedu.kz/images/referats/a51/15473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04775"/>
                          </a:xfrm>
                          <a:prstGeom prst="rect">
                            <a:avLst/>
                          </a:prstGeom>
                          <a:noFill/>
                          <a:ln>
                            <a:noFill/>
                          </a:ln>
                        </pic:spPr>
                      </pic:pic>
                    </a:graphicData>
                  </a:graphic>
                </wp:inline>
              </w:drawing>
            </w:r>
            <w:r w:rsidRPr="00A14155">
              <w:rPr>
                <w:rFonts w:ascii="Times New Roman" w:hAnsi="Times New Roman" w:cs="Times New Roman"/>
                <w:i/>
              </w:rPr>
              <w:t xml:space="preserve">3 Оценка физического развития школьников 5-7 классов </w:t>
            </w:r>
            <w:proofErr w:type="gramStart"/>
            <w:r w:rsidRPr="00A14155">
              <w:rPr>
                <w:rFonts w:ascii="Times New Roman" w:hAnsi="Times New Roman" w:cs="Times New Roman"/>
                <w:i/>
              </w:rPr>
              <w:t>г</w:t>
            </w:r>
            <w:proofErr w:type="gramEnd"/>
            <w:r w:rsidRPr="00A14155">
              <w:rPr>
                <w:rFonts w:ascii="Times New Roman" w:hAnsi="Times New Roman" w:cs="Times New Roman"/>
                <w:i/>
              </w:rPr>
              <w:t xml:space="preserve">.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Рубцовска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Многочисленными исследованиями показано огромное влияние ускоренного физического развития на двигательную активность ребенка.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Изучение уровня физического развития двигательной активности школьников в их естественных условиях позволит объективно судить о результатах педагогических </w:t>
            </w:r>
            <w:r w:rsidRPr="00A14155">
              <w:rPr>
                <w:rFonts w:ascii="Times New Roman" w:hAnsi="Times New Roman" w:cs="Times New Roman"/>
                <w:i/>
              </w:rPr>
              <w:lastRenderedPageBreak/>
              <w:t xml:space="preserve">воздействии на морфофункциональные изменения в организме ребенка. </w:t>
            </w:r>
            <w:proofErr w:type="gramStart"/>
            <w:r w:rsidRPr="00A14155">
              <w:rPr>
                <w:rFonts w:ascii="Times New Roman" w:hAnsi="Times New Roman" w:cs="Times New Roman"/>
                <w:i/>
              </w:rPr>
              <w:t>Контролем за</w:t>
            </w:r>
            <w:proofErr w:type="gramEnd"/>
            <w:r w:rsidRPr="00A14155">
              <w:rPr>
                <w:rFonts w:ascii="Times New Roman" w:hAnsi="Times New Roman" w:cs="Times New Roman"/>
                <w:i/>
              </w:rPr>
              <w:t xml:space="preserve"> динамикой всех показателей служат разработанные стандарты (оценочные таблицы), построенные по шкалам регрессии или </w:t>
            </w:r>
            <w:proofErr w:type="spellStart"/>
            <w:r w:rsidRPr="00A14155">
              <w:rPr>
                <w:rFonts w:ascii="Times New Roman" w:hAnsi="Times New Roman" w:cs="Times New Roman"/>
                <w:i/>
              </w:rPr>
              <w:t>сигмальным</w:t>
            </w:r>
            <w:proofErr w:type="spellEnd"/>
            <w:r w:rsidRPr="00A14155">
              <w:rPr>
                <w:rFonts w:ascii="Times New Roman" w:hAnsi="Times New Roman" w:cs="Times New Roman"/>
                <w:i/>
              </w:rPr>
              <w:t xml:space="preserve"> отклонениям. Однако</w:t>
            </w:r>
            <w:proofErr w:type="gramStart"/>
            <w:r w:rsidRPr="00A14155">
              <w:rPr>
                <w:rFonts w:ascii="Times New Roman" w:hAnsi="Times New Roman" w:cs="Times New Roman"/>
                <w:i/>
              </w:rPr>
              <w:t>,</w:t>
            </w:r>
            <w:proofErr w:type="gramEnd"/>
            <w:r w:rsidRPr="00A14155">
              <w:rPr>
                <w:rFonts w:ascii="Times New Roman" w:hAnsi="Times New Roman" w:cs="Times New Roman"/>
                <w:i/>
              </w:rPr>
              <w:t xml:space="preserve"> существующие стандарты могут использоваться 5-6 лет, а затем должны разрабатываться вновь. Необходимость такой замены диктуется влиянием внешней среды на организм ребенка, что вызывает ускорение физического развития, имеющего не вполне ясную природу.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задачу наших исследований входило изучение физического развития двигательной активности 10-13-летних мальчиков в школах с различным двигательным режимом.</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Сопоставление сдвигов в физическом развитии 10-13-летних мальчиков за </w:t>
            </w:r>
            <w:proofErr w:type="gramStart"/>
            <w:r w:rsidRPr="00A14155">
              <w:rPr>
                <w:rFonts w:ascii="Times New Roman" w:hAnsi="Times New Roman" w:cs="Times New Roman"/>
                <w:i/>
              </w:rPr>
              <w:t>последние</w:t>
            </w:r>
            <w:proofErr w:type="gramEnd"/>
            <w:r w:rsidRPr="00A14155">
              <w:rPr>
                <w:rFonts w:ascii="Times New Roman" w:hAnsi="Times New Roman" w:cs="Times New Roman"/>
                <w:i/>
              </w:rPr>
              <w:t xml:space="preserve"> 13 лет в г. Рубцовске незначительно отличается по всем показателям. Так, рост увеличился на 6 см, вес на 3,1 кг, окружность грудной клетки на 1,8 см, увеличилась ЖЕЛ на 211 см</w:t>
            </w:r>
            <w:r w:rsidRPr="00A14155">
              <w:rPr>
                <w:rFonts w:ascii="Times New Roman" w:hAnsi="Times New Roman" w:cs="Times New Roman"/>
                <w:i/>
                <w:vertAlign w:val="superscript"/>
              </w:rPr>
              <w:t>3</w:t>
            </w:r>
            <w:r w:rsidRPr="00A14155">
              <w:rPr>
                <w:rFonts w:ascii="Times New Roman" w:hAnsi="Times New Roman" w:cs="Times New Roman"/>
                <w:i/>
              </w:rPr>
              <w:t>, сила правой кисти — на 1,8 кг, левой на 1,1 кг. Ниже оказалась сила мышц спины на 6,5 кг. Наблюдается тесная взаимосвязь между ростом и другими показателями. Так, с увеличением роста увеличивается вес, ко</w:t>
            </w:r>
            <w:r w:rsidRPr="00A14155">
              <w:rPr>
                <w:rFonts w:ascii="Times New Roman" w:hAnsi="Times New Roman" w:cs="Times New Roman"/>
                <w:i/>
              </w:rPr>
              <w:softHyphen/>
              <w:t>эффициент корреляции равен 0,81.</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Выбор тестов физической подготовленности 10-13-летних мальчиков диктовался требованиями оценить основные двигательные ка</w:t>
            </w:r>
            <w:r w:rsidRPr="00A14155">
              <w:rPr>
                <w:rFonts w:ascii="Times New Roman" w:hAnsi="Times New Roman" w:cs="Times New Roman"/>
                <w:i/>
              </w:rPr>
              <w:softHyphen/>
              <w:t>чества ребенка — быстроту, силу, координацию движений. Результаты приема нормативов бега на 30 м, подтягивания, на перекладине по всем школам с различным двигательным режимом выявили хорошую подготовленность детей к выполнению этих требований. В среднем все дети сдали эти норма</w:t>
            </w:r>
            <w:r w:rsidRPr="00A14155">
              <w:rPr>
                <w:rFonts w:ascii="Times New Roman" w:hAnsi="Times New Roman" w:cs="Times New Roman"/>
                <w:i/>
              </w:rPr>
              <w:softHyphen/>
              <w:t>тивы на высоком уровне. Недостаточную подготовленность показали мальчики во всех школах по сдаче прыжка в длину с места.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результате исследования нами были сделаны следующие выводы: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 Наши данные показывают, что большинство детей 10-13 лет развиваются гармонично, что дает возможность оценить положительное влияние физкультуры на организм ребенка.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2. Высокие </w:t>
            </w:r>
            <w:proofErr w:type="gramStart"/>
            <w:r w:rsidRPr="00A14155">
              <w:rPr>
                <w:rFonts w:ascii="Times New Roman" w:hAnsi="Times New Roman" w:cs="Times New Roman"/>
                <w:i/>
              </w:rPr>
              <w:t>морфо-функциональные</w:t>
            </w:r>
            <w:proofErr w:type="gramEnd"/>
            <w:r w:rsidRPr="00A14155">
              <w:rPr>
                <w:rFonts w:ascii="Times New Roman" w:hAnsi="Times New Roman" w:cs="Times New Roman"/>
                <w:i/>
              </w:rPr>
              <w:t xml:space="preserve"> показатели и достаточная двигательная активность 10-13-летних мальчиков говорят о положительном влиянии на детей разнообразных двигательных режимов в школах г. Рубцовска.</w:t>
            </w: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4 Сравнительные данные состояния физического развития детей </w:t>
            </w:r>
            <w:proofErr w:type="gramStart"/>
            <w:r w:rsidRPr="00A14155">
              <w:rPr>
                <w:rFonts w:ascii="Times New Roman" w:hAnsi="Times New Roman" w:cs="Times New Roman"/>
                <w:i/>
              </w:rPr>
              <w:t>в</w:t>
            </w:r>
            <w:proofErr w:type="gramEnd"/>
            <w:r w:rsidRPr="00A14155">
              <w:rPr>
                <w:rFonts w:ascii="Times New Roman" w:hAnsi="Times New Roman" w:cs="Times New Roman"/>
                <w:i/>
              </w:rPr>
              <w:t xml:space="preserve"> </w:t>
            </w:r>
          </w:p>
          <w:p w:rsidR="00586F4E" w:rsidRPr="00A14155" w:rsidRDefault="00586F4E" w:rsidP="00586F4E">
            <w:pPr>
              <w:spacing w:after="0" w:line="240" w:lineRule="auto"/>
              <w:jc w:val="both"/>
              <w:rPr>
                <w:rFonts w:ascii="Times New Roman" w:hAnsi="Times New Roman" w:cs="Times New Roman"/>
                <w:i/>
              </w:rPr>
            </w:pPr>
            <w:proofErr w:type="gramStart"/>
            <w:r w:rsidRPr="00A14155">
              <w:rPr>
                <w:rFonts w:ascii="Times New Roman" w:hAnsi="Times New Roman" w:cs="Times New Roman"/>
                <w:i/>
              </w:rPr>
              <w:t>возрасте</w:t>
            </w:r>
            <w:proofErr w:type="gramEnd"/>
            <w:r w:rsidRPr="00A14155">
              <w:rPr>
                <w:rFonts w:ascii="Times New Roman" w:hAnsi="Times New Roman" w:cs="Times New Roman"/>
                <w:i/>
              </w:rPr>
              <w:t xml:space="preserve"> 13-16 лет, занимающихся и не занимающихся спортом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Показатели физического развития российских школьников за последние десять лет постоянно ухудшаются, и большинство детей имеют не одно, а целый букет хронических заболеваний. Достаточно сказать, что к 10-11 классу 75 процентов девочек хронически больны, а 40 процентов юношей не в состоянии выполнить нормативы по </w:t>
            </w:r>
            <w:proofErr w:type="spellStart"/>
            <w:r w:rsidRPr="00A14155">
              <w:rPr>
                <w:rFonts w:ascii="Times New Roman" w:hAnsi="Times New Roman" w:cs="Times New Roman"/>
                <w:i/>
              </w:rPr>
              <w:t>физподготовке</w:t>
            </w:r>
            <w:proofErr w:type="spellEnd"/>
            <w:r w:rsidRPr="00A14155">
              <w:rPr>
                <w:rFonts w:ascii="Times New Roman" w:hAnsi="Times New Roman" w:cs="Times New Roman"/>
                <w:i/>
              </w:rPr>
              <w:t>.</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Поэтому основной целью мы ставим сравнительный анализ показателей развития детей, занимающихся и не занимающихся спортом. Исходя из этого, нами проведен анализ состояния здоровья и работоспособности учащихся детско-юношеских спортивных школ города Рубцовска. Обработке подвергнуто 100 врачебно-контрольных карт диспансерного наблюдения за юными спортсменами. Для сравнения было проанализировано сос</w:t>
            </w:r>
            <w:r w:rsidRPr="00A14155">
              <w:rPr>
                <w:rFonts w:ascii="Times New Roman" w:hAnsi="Times New Roman" w:cs="Times New Roman"/>
                <w:i/>
              </w:rPr>
              <w:softHyphen/>
              <w:t>тояние здоровья и работоспособность учащихся общеобразо</w:t>
            </w:r>
            <w:r w:rsidRPr="00A14155">
              <w:rPr>
                <w:rFonts w:ascii="Times New Roman" w:hAnsi="Times New Roman" w:cs="Times New Roman"/>
                <w:i/>
              </w:rPr>
              <w:softHyphen/>
              <w:t>вательных школ г. Рубцовска, не занимающихся спортом (всего 101 человек). Возраст учащихся 13—15 лет. Все они во вре</w:t>
            </w:r>
            <w:r w:rsidRPr="00A14155">
              <w:rPr>
                <w:rFonts w:ascii="Times New Roman" w:hAnsi="Times New Roman" w:cs="Times New Roman"/>
                <w:i/>
              </w:rPr>
              <w:softHyphen/>
              <w:t>мя медицинского осмотра были отнесены к основной меди</w:t>
            </w:r>
            <w:r w:rsidRPr="00A14155">
              <w:rPr>
                <w:rFonts w:ascii="Times New Roman" w:hAnsi="Times New Roman" w:cs="Times New Roman"/>
                <w:i/>
              </w:rPr>
              <w:softHyphen/>
              <w:t>цинской группе для выполнения государственной программы по физической культуре в школе.</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На основании нашего анализа можно утверждать, что под влиянием занятий спортом физическое развитие юных спорт</w:t>
            </w:r>
            <w:r w:rsidRPr="00A14155">
              <w:rPr>
                <w:rFonts w:ascii="Times New Roman" w:hAnsi="Times New Roman" w:cs="Times New Roman"/>
                <w:i/>
              </w:rPr>
              <w:softHyphen/>
              <w:t>сменов было выше, чем у детей, не занимающихся спортом. Так, из 100 школьников-спортсменов физическое развитие ни</w:t>
            </w:r>
            <w:r w:rsidRPr="00A14155">
              <w:rPr>
                <w:rFonts w:ascii="Times New Roman" w:hAnsi="Times New Roman" w:cs="Times New Roman"/>
                <w:i/>
              </w:rPr>
              <w:softHyphen/>
              <w:t>же среднего было отмечено всего у двух. В то время</w:t>
            </w:r>
            <w:proofErr w:type="gramStart"/>
            <w:r w:rsidRPr="00A14155">
              <w:rPr>
                <w:rFonts w:ascii="Times New Roman" w:hAnsi="Times New Roman" w:cs="Times New Roman"/>
                <w:i/>
              </w:rPr>
              <w:t>,</w:t>
            </w:r>
            <w:proofErr w:type="gramEnd"/>
            <w:r w:rsidRPr="00A14155">
              <w:rPr>
                <w:rFonts w:ascii="Times New Roman" w:hAnsi="Times New Roman" w:cs="Times New Roman"/>
                <w:i/>
              </w:rPr>
              <w:t xml:space="preserve"> как у не занимающихся спортом – у 16. </w:t>
            </w:r>
            <w:proofErr w:type="gramStart"/>
            <w:r w:rsidRPr="00A14155">
              <w:rPr>
                <w:rFonts w:ascii="Times New Roman" w:hAnsi="Times New Roman" w:cs="Times New Roman"/>
                <w:i/>
              </w:rPr>
              <w:t>Было обследовано 722 юных спортсмена, у которых выявлено увеличение антропометрических показателей по сравнению со сверстниками и не занимающимися спортом.</w:t>
            </w:r>
            <w:proofErr w:type="gramEnd"/>
            <w:r w:rsidRPr="00A14155">
              <w:rPr>
                <w:rFonts w:ascii="Times New Roman" w:hAnsi="Times New Roman" w:cs="Times New Roman"/>
                <w:i/>
              </w:rPr>
              <w:t xml:space="preserve"> Так, они были выше на 4,0 см, окружность грудной клетки была больше почти на 2 см, показатели спирометрии на 400 см</w:t>
            </w:r>
            <w:r w:rsidRPr="00A14155">
              <w:rPr>
                <w:rFonts w:ascii="Times New Roman" w:hAnsi="Times New Roman" w:cs="Times New Roman"/>
                <w:i/>
                <w:vertAlign w:val="superscript"/>
              </w:rPr>
              <w:t>3</w:t>
            </w:r>
            <w:r w:rsidRPr="00A14155">
              <w:rPr>
                <w:rFonts w:ascii="Times New Roman" w:hAnsi="Times New Roman" w:cs="Times New Roman"/>
                <w:i/>
              </w:rPr>
              <w:t>. Кроме того, сила кистей также была более выражена у детей, занимающихся спортом: кисти правой — 4,6 кг, левой — 2,1, становой — 17,7 кг.</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Анализ состояния сердечно-сосудистой системы отметил наличие систолического шума (64% </w:t>
            </w:r>
            <w:proofErr w:type="gramStart"/>
            <w:r w:rsidRPr="00A14155">
              <w:rPr>
                <w:rFonts w:ascii="Times New Roman" w:hAnsi="Times New Roman" w:cs="Times New Roman"/>
                <w:i/>
              </w:rPr>
              <w:t>обследуемых</w:t>
            </w:r>
            <w:proofErr w:type="gramEnd"/>
            <w:r w:rsidRPr="00A14155">
              <w:rPr>
                <w:rFonts w:ascii="Times New Roman" w:hAnsi="Times New Roman" w:cs="Times New Roman"/>
                <w:i/>
              </w:rPr>
              <w:t>). Однако он был оценен, как функциональный, не имеющий органичес</w:t>
            </w:r>
            <w:r w:rsidRPr="00A14155">
              <w:rPr>
                <w:rFonts w:ascii="Times New Roman" w:hAnsi="Times New Roman" w:cs="Times New Roman"/>
                <w:i/>
              </w:rPr>
              <w:softHyphen/>
              <w:t xml:space="preserve">кой природы. Частота пульса у детей, занимающихся спортом, была </w:t>
            </w:r>
            <w:proofErr w:type="gramStart"/>
            <w:r w:rsidRPr="00A14155">
              <w:rPr>
                <w:rFonts w:ascii="Times New Roman" w:hAnsi="Times New Roman" w:cs="Times New Roman"/>
                <w:i/>
              </w:rPr>
              <w:t>меньше</w:t>
            </w:r>
            <w:proofErr w:type="gramEnd"/>
            <w:r w:rsidRPr="00A14155">
              <w:rPr>
                <w:rFonts w:ascii="Times New Roman" w:hAnsi="Times New Roman" w:cs="Times New Roman"/>
                <w:i/>
              </w:rPr>
              <w:t xml:space="preserve"> и колебание ее было менее выражено. Такое </w:t>
            </w:r>
            <w:proofErr w:type="spellStart"/>
            <w:r w:rsidRPr="00A14155">
              <w:rPr>
                <w:rFonts w:ascii="Times New Roman" w:hAnsi="Times New Roman" w:cs="Times New Roman"/>
                <w:i/>
              </w:rPr>
              <w:t>урежение</w:t>
            </w:r>
            <w:proofErr w:type="spellEnd"/>
            <w:r w:rsidRPr="00A14155">
              <w:rPr>
                <w:rFonts w:ascii="Times New Roman" w:hAnsi="Times New Roman" w:cs="Times New Roman"/>
                <w:i/>
              </w:rPr>
              <w:t xml:space="preserve"> пульса у детей-спортсменов нами рассматривалось </w:t>
            </w:r>
            <w:r w:rsidRPr="00A14155">
              <w:rPr>
                <w:rFonts w:ascii="Times New Roman" w:hAnsi="Times New Roman" w:cs="Times New Roman"/>
                <w:i/>
              </w:rPr>
              <w:lastRenderedPageBreak/>
              <w:t>не только в возрастном аспекте, но и с нарастанием работоспособности артериального давления (несколько ниже у де</w:t>
            </w:r>
            <w:r w:rsidRPr="00A14155">
              <w:rPr>
                <w:rFonts w:ascii="Times New Roman" w:hAnsi="Times New Roman" w:cs="Times New Roman"/>
                <w:i/>
              </w:rPr>
              <w:softHyphen/>
              <w:t>тей занимающихся спортом).</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Реакция на функциональную пробу с 20 приседаниями за 30 секунд у большинства спортсменов отмечалась только бо</w:t>
            </w:r>
            <w:r w:rsidRPr="00A14155">
              <w:rPr>
                <w:rFonts w:ascii="Times New Roman" w:hAnsi="Times New Roman" w:cs="Times New Roman"/>
                <w:i/>
              </w:rPr>
              <w:softHyphen/>
              <w:t>лее быстрым восстановлением пульса и артериального давле</w:t>
            </w:r>
            <w:r w:rsidRPr="00A14155">
              <w:rPr>
                <w:rFonts w:ascii="Times New Roman" w:hAnsi="Times New Roman" w:cs="Times New Roman"/>
                <w:i/>
              </w:rPr>
              <w:softHyphen/>
              <w:t>ния. Что касается типа реакции, то разницы выявлено не бы</w:t>
            </w:r>
            <w:r w:rsidRPr="00A14155">
              <w:rPr>
                <w:rFonts w:ascii="Times New Roman" w:hAnsi="Times New Roman" w:cs="Times New Roman"/>
                <w:i/>
              </w:rPr>
              <w:softHyphen/>
              <w:t xml:space="preserve">ло. Необходимо отметить, что данная проба, по-видимому, не отражает степень работоспособности </w:t>
            </w:r>
            <w:proofErr w:type="gramStart"/>
            <w:r w:rsidRPr="00A14155">
              <w:rPr>
                <w:rFonts w:ascii="Times New Roman" w:hAnsi="Times New Roman" w:cs="Times New Roman"/>
                <w:i/>
              </w:rPr>
              <w:t>обследуемых</w:t>
            </w:r>
            <w:proofErr w:type="gramEnd"/>
            <w:r w:rsidRPr="00A14155">
              <w:rPr>
                <w:rFonts w:ascii="Times New Roman" w:hAnsi="Times New Roman" w:cs="Times New Roman"/>
                <w:i/>
              </w:rPr>
              <w:t>.</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Большинство обследованных учащихся ДЮСШ тренируют</w:t>
            </w:r>
            <w:r w:rsidRPr="00A14155">
              <w:rPr>
                <w:rFonts w:ascii="Times New Roman" w:hAnsi="Times New Roman" w:cs="Times New Roman"/>
                <w:i/>
              </w:rPr>
              <w:softHyphen/>
              <w:t>ся круглогодично. Но из анализа было выявлено, что непре</w:t>
            </w:r>
            <w:r w:rsidRPr="00A14155">
              <w:rPr>
                <w:rFonts w:ascii="Times New Roman" w:hAnsi="Times New Roman" w:cs="Times New Roman"/>
                <w:i/>
              </w:rPr>
              <w:softHyphen/>
              <w:t>рывной подготовки (как это предусматривает круглогодичная система тренировок) нет. Так, во время летних отпусков уча</w:t>
            </w:r>
            <w:r w:rsidRPr="00A14155">
              <w:rPr>
                <w:rFonts w:ascii="Times New Roman" w:hAnsi="Times New Roman" w:cs="Times New Roman"/>
                <w:i/>
              </w:rPr>
              <w:softHyphen/>
              <w:t>щиеся, в лучшем случае, получают индивидуальные задания или так называемый активный отдых. Но в практике работы отмечается невыполнение этих заданий. Более того, учащиеся большинства ДЮСШ не тренируются по 1,5-2 месяца в году, не соблюдая принцип переходного и основного периодов в тренировках. Между тем совершенно очевидно, что при высо</w:t>
            </w:r>
            <w:r w:rsidRPr="00A14155">
              <w:rPr>
                <w:rFonts w:ascii="Times New Roman" w:hAnsi="Times New Roman" w:cs="Times New Roman"/>
                <w:i/>
              </w:rPr>
              <w:softHyphen/>
              <w:t>ких требованиях, предъявляемых к тренировкам, обязатель</w:t>
            </w:r>
            <w:r w:rsidRPr="00A14155">
              <w:rPr>
                <w:rFonts w:ascii="Times New Roman" w:hAnsi="Times New Roman" w:cs="Times New Roman"/>
                <w:i/>
              </w:rPr>
              <w:softHyphen/>
              <w:t>ным условием должна быть круглогодичная тренировка.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Широкое использование «максимальных» нагрузок в юно</w:t>
            </w:r>
            <w:r w:rsidRPr="00A14155">
              <w:rPr>
                <w:rFonts w:ascii="Times New Roman" w:hAnsi="Times New Roman" w:cs="Times New Roman"/>
                <w:i/>
              </w:rPr>
              <w:softHyphen/>
              <w:t>шеском спорте диктует необходимость допуска к тренировкам только здоровых детей. К сожалению, еще встречаются дети, зачисленные в ДЮСШ, но имеющие различные заболевания. Из этих заболеваний наиболее часто встречаются ревматизм, болезни уха, горла и носа. Наш анализ не дает четкой карти</w:t>
            </w:r>
            <w:r w:rsidRPr="00A14155">
              <w:rPr>
                <w:rFonts w:ascii="Times New Roman" w:hAnsi="Times New Roman" w:cs="Times New Roman"/>
                <w:i/>
              </w:rPr>
              <w:softHyphen/>
              <w:t>ны обращаемости к врачу детей, занимающихся и не занима</w:t>
            </w:r>
            <w:r w:rsidRPr="00A14155">
              <w:rPr>
                <w:rFonts w:ascii="Times New Roman" w:hAnsi="Times New Roman" w:cs="Times New Roman"/>
                <w:i/>
              </w:rPr>
              <w:softHyphen/>
              <w:t xml:space="preserve">ющихся спортом. Однако, </w:t>
            </w:r>
            <w:proofErr w:type="gramStart"/>
            <w:r w:rsidRPr="00A14155">
              <w:rPr>
                <w:rFonts w:ascii="Times New Roman" w:hAnsi="Times New Roman" w:cs="Times New Roman"/>
                <w:i/>
              </w:rPr>
              <w:t>по</w:t>
            </w:r>
            <w:proofErr w:type="gramEnd"/>
            <w:r w:rsidRPr="00A14155">
              <w:rPr>
                <w:rFonts w:ascii="Times New Roman" w:hAnsi="Times New Roman" w:cs="Times New Roman"/>
                <w:i/>
              </w:rPr>
              <w:t xml:space="preserve"> отдельным ДЮСШ дети, занимаю</w:t>
            </w:r>
            <w:r w:rsidRPr="00A14155">
              <w:rPr>
                <w:rFonts w:ascii="Times New Roman" w:hAnsi="Times New Roman" w:cs="Times New Roman"/>
                <w:i/>
              </w:rPr>
              <w:softHyphen/>
              <w:t>щиеся спортом, реже болеют. Но следует учесть тот факт, что в ДЮСШ производят специальный отбор здоровых детей. Не</w:t>
            </w:r>
            <w:r w:rsidRPr="00A14155">
              <w:rPr>
                <w:rFonts w:ascii="Times New Roman" w:hAnsi="Times New Roman" w:cs="Times New Roman"/>
                <w:i/>
              </w:rPr>
              <w:softHyphen/>
              <w:t>сомненно, это сказывается на заболеваемости.</w:t>
            </w: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Заключение</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Традиционный «сидячий» ритм жизни сегодняшнего школьника характеризуется сниженной физической активностью, поэтому формирование установки на занятия физической культуры является важным аспектом воспитания учащихся. Наиболее эффективным временем для формирования физической активности является школьный период. Очень </w:t>
            </w:r>
            <w:proofErr w:type="gramStart"/>
            <w:r w:rsidRPr="00A14155">
              <w:rPr>
                <w:rFonts w:ascii="Times New Roman" w:hAnsi="Times New Roman" w:cs="Times New Roman"/>
                <w:i/>
              </w:rPr>
              <w:t>важное значение</w:t>
            </w:r>
            <w:proofErr w:type="gramEnd"/>
            <w:r w:rsidRPr="00A14155">
              <w:rPr>
                <w:rFonts w:ascii="Times New Roman" w:hAnsi="Times New Roman" w:cs="Times New Roman"/>
                <w:i/>
              </w:rPr>
              <w:t xml:space="preserve"> имеет эмоциональная привлекательность физических нагрузок, поэтому в спортивной физиологии обычно рекомендуется использовать игровую деятельность. Именно в игре командное и предметное взаимодействие способствует оптимальному развитию физических и психологических качеств человека.</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В данной курсовой работе мы рассмотрели особенности развития физических качеств у школьников разных возрастных групп, дали сравнительную оценку физического состояния детей, уделили внимание основным формам работы с учащимися в школе по физическому воспитанию.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В финале наметим перспективу: необходимо проведение комплексных исследований по изучению проблемы формирования у детей здорового образа жизни. Существует хорошая корреляционная связь между положительным отношением к физической культуре и направленностью личности школьников. Установлено, что у детей, занимающихся физической культурой вне учебных занятий в школе, свободное время более насыщено музыкой, техническим творчеством, чтением литературы, кино, выставками.</w:t>
            </w: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p>
          <w:p w:rsidR="00EB4925" w:rsidRDefault="00EB4925" w:rsidP="00586F4E">
            <w:pPr>
              <w:spacing w:after="0" w:line="240" w:lineRule="auto"/>
              <w:jc w:val="both"/>
              <w:rPr>
                <w:rFonts w:ascii="Times New Roman" w:hAnsi="Times New Roman" w:cs="Times New Roman"/>
                <w:i/>
              </w:rPr>
            </w:pPr>
          </w:p>
          <w:p w:rsidR="00A14155" w:rsidRPr="00A14155" w:rsidRDefault="00A14155" w:rsidP="00586F4E">
            <w:pPr>
              <w:spacing w:after="0" w:line="240" w:lineRule="auto"/>
              <w:jc w:val="both"/>
              <w:rPr>
                <w:rFonts w:ascii="Times New Roman" w:hAnsi="Times New Roman" w:cs="Times New Roman"/>
                <w:i/>
              </w:rPr>
            </w:pPr>
          </w:p>
          <w:p w:rsidR="00EB4925" w:rsidRPr="00A14155" w:rsidRDefault="00EB4925" w:rsidP="00586F4E">
            <w:pPr>
              <w:spacing w:after="0" w:line="240" w:lineRule="auto"/>
              <w:jc w:val="both"/>
              <w:rPr>
                <w:rFonts w:ascii="Times New Roman" w:hAnsi="Times New Roman" w:cs="Times New Roman"/>
                <w:i/>
              </w:rPr>
            </w:pPr>
          </w:p>
          <w:p w:rsidR="00EB4925" w:rsidRPr="00A14155" w:rsidRDefault="00EB4925" w:rsidP="00586F4E">
            <w:pPr>
              <w:spacing w:after="0" w:line="240" w:lineRule="auto"/>
              <w:jc w:val="both"/>
              <w:rPr>
                <w:rFonts w:ascii="Times New Roman" w:hAnsi="Times New Roman" w:cs="Times New Roman"/>
                <w:i/>
              </w:rPr>
            </w:pPr>
          </w:p>
          <w:p w:rsidR="00EB4925" w:rsidRPr="00A14155" w:rsidRDefault="00EB4925" w:rsidP="00586F4E">
            <w:pPr>
              <w:spacing w:after="0" w:line="240" w:lineRule="auto"/>
              <w:jc w:val="both"/>
              <w:rPr>
                <w:rFonts w:ascii="Times New Roman" w:hAnsi="Times New Roman" w:cs="Times New Roman"/>
                <w:i/>
              </w:rPr>
            </w:pPr>
          </w:p>
          <w:p w:rsidR="00586F4E" w:rsidRPr="00A14155" w:rsidRDefault="00586F4E" w:rsidP="00EB4925">
            <w:pPr>
              <w:spacing w:after="0" w:line="240" w:lineRule="auto"/>
              <w:jc w:val="center"/>
              <w:rPr>
                <w:rFonts w:ascii="Times New Roman" w:hAnsi="Times New Roman" w:cs="Times New Roman"/>
                <w:i/>
              </w:rPr>
            </w:pPr>
            <w:r w:rsidRPr="00A14155">
              <w:rPr>
                <w:rFonts w:ascii="Times New Roman" w:hAnsi="Times New Roman" w:cs="Times New Roman"/>
                <w:i/>
              </w:rPr>
              <w:lastRenderedPageBreak/>
              <w:t>Список литературы</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1.         Гигиена детей и подростков: Учебник/под ред. Г. Н. </w:t>
            </w:r>
            <w:proofErr w:type="spellStart"/>
            <w:r w:rsidRPr="00A14155">
              <w:rPr>
                <w:rFonts w:ascii="Times New Roman" w:hAnsi="Times New Roman" w:cs="Times New Roman"/>
                <w:i/>
              </w:rPr>
              <w:t>Сердюковской</w:t>
            </w:r>
            <w:proofErr w:type="spellEnd"/>
            <w:r w:rsidRPr="00A14155">
              <w:rPr>
                <w:rFonts w:ascii="Times New Roman" w:hAnsi="Times New Roman" w:cs="Times New Roman"/>
                <w:i/>
              </w:rPr>
              <w:t>. – М.: Медицина, 1989.</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2.         Матвеев Л. П. Теория и методика физической культуры: Учеб</w:t>
            </w:r>
            <w:proofErr w:type="gramStart"/>
            <w:r w:rsidRPr="00A14155">
              <w:rPr>
                <w:rFonts w:ascii="Times New Roman" w:hAnsi="Times New Roman" w:cs="Times New Roman"/>
                <w:i/>
              </w:rPr>
              <w:t>.</w:t>
            </w:r>
            <w:proofErr w:type="gramEnd"/>
            <w:r w:rsidRPr="00A14155">
              <w:rPr>
                <w:rFonts w:ascii="Times New Roman" w:hAnsi="Times New Roman" w:cs="Times New Roman"/>
                <w:i/>
              </w:rPr>
              <w:t xml:space="preserve"> </w:t>
            </w:r>
            <w:proofErr w:type="gramStart"/>
            <w:r w:rsidRPr="00A14155">
              <w:rPr>
                <w:rFonts w:ascii="Times New Roman" w:hAnsi="Times New Roman" w:cs="Times New Roman"/>
                <w:i/>
              </w:rPr>
              <w:t>д</w:t>
            </w:r>
            <w:proofErr w:type="gramEnd"/>
            <w:r w:rsidRPr="00A14155">
              <w:rPr>
                <w:rFonts w:ascii="Times New Roman" w:hAnsi="Times New Roman" w:cs="Times New Roman"/>
                <w:i/>
              </w:rPr>
              <w:t>ля ин-</w:t>
            </w:r>
            <w:proofErr w:type="spellStart"/>
            <w:r w:rsidRPr="00A14155">
              <w:rPr>
                <w:rFonts w:ascii="Times New Roman" w:hAnsi="Times New Roman" w:cs="Times New Roman"/>
                <w:i/>
              </w:rPr>
              <w:t>тов</w:t>
            </w:r>
            <w:proofErr w:type="spellEnd"/>
            <w:r w:rsidRPr="00A14155">
              <w:rPr>
                <w:rFonts w:ascii="Times New Roman" w:hAnsi="Times New Roman" w:cs="Times New Roman"/>
                <w:i/>
              </w:rPr>
              <w:t xml:space="preserve"> физ. культуры. – М.: Физкультура и спорт, 1991.</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3.         Коробейников Н. К., Михеев А. А., Николенко И. Г. Физическое воспитание: Учеб. Пособие для сред</w:t>
            </w:r>
            <w:proofErr w:type="gramStart"/>
            <w:r w:rsidRPr="00A14155">
              <w:rPr>
                <w:rFonts w:ascii="Times New Roman" w:hAnsi="Times New Roman" w:cs="Times New Roman"/>
                <w:i/>
              </w:rPr>
              <w:t>.</w:t>
            </w:r>
            <w:proofErr w:type="gramEnd"/>
            <w:r w:rsidRPr="00A14155">
              <w:rPr>
                <w:rFonts w:ascii="Times New Roman" w:hAnsi="Times New Roman" w:cs="Times New Roman"/>
                <w:i/>
              </w:rPr>
              <w:t xml:space="preserve"> </w:t>
            </w:r>
            <w:proofErr w:type="gramStart"/>
            <w:r w:rsidRPr="00A14155">
              <w:rPr>
                <w:rFonts w:ascii="Times New Roman" w:hAnsi="Times New Roman" w:cs="Times New Roman"/>
                <w:i/>
              </w:rPr>
              <w:t>с</w:t>
            </w:r>
            <w:proofErr w:type="gramEnd"/>
            <w:r w:rsidRPr="00A14155">
              <w:rPr>
                <w:rFonts w:ascii="Times New Roman" w:hAnsi="Times New Roman" w:cs="Times New Roman"/>
                <w:i/>
              </w:rPr>
              <w:t xml:space="preserve">пец. учеб. заведений. – М.: </w:t>
            </w:r>
            <w:proofErr w:type="spellStart"/>
            <w:r w:rsidRPr="00A14155">
              <w:rPr>
                <w:rFonts w:ascii="Times New Roman" w:hAnsi="Times New Roman" w:cs="Times New Roman"/>
                <w:i/>
              </w:rPr>
              <w:t>Высш</w:t>
            </w:r>
            <w:proofErr w:type="spellEnd"/>
            <w:r w:rsidRPr="00A14155">
              <w:rPr>
                <w:rFonts w:ascii="Times New Roman" w:hAnsi="Times New Roman" w:cs="Times New Roman"/>
                <w:i/>
              </w:rPr>
              <w:t xml:space="preserve">. </w:t>
            </w:r>
            <w:proofErr w:type="spellStart"/>
            <w:r w:rsidRPr="00A14155">
              <w:rPr>
                <w:rFonts w:ascii="Times New Roman" w:hAnsi="Times New Roman" w:cs="Times New Roman"/>
                <w:i/>
              </w:rPr>
              <w:t>шк</w:t>
            </w:r>
            <w:proofErr w:type="spellEnd"/>
            <w:r w:rsidRPr="00A14155">
              <w:rPr>
                <w:rFonts w:ascii="Times New Roman" w:hAnsi="Times New Roman" w:cs="Times New Roman"/>
                <w:i/>
              </w:rPr>
              <w:t>., 1989.</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4.         </w:t>
            </w:r>
            <w:proofErr w:type="spellStart"/>
            <w:r w:rsidRPr="00A14155">
              <w:rPr>
                <w:rFonts w:ascii="Times New Roman" w:hAnsi="Times New Roman" w:cs="Times New Roman"/>
                <w:i/>
              </w:rPr>
              <w:t>Куколевский</w:t>
            </w:r>
            <w:proofErr w:type="spellEnd"/>
            <w:r w:rsidRPr="00A14155">
              <w:rPr>
                <w:rFonts w:ascii="Times New Roman" w:hAnsi="Times New Roman" w:cs="Times New Roman"/>
                <w:i/>
              </w:rPr>
              <w:t xml:space="preserve"> Г. М. Физическое совершенствование. М.: «Медицина», 1977.</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5.         Тер-Ованесян А. А. Педагогические основы физического воспитания. – М.: «Физкультура и спорт», 1978.</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6.         Теория и методика физического воспитания: Учеб</w:t>
            </w:r>
            <w:proofErr w:type="gramStart"/>
            <w:r w:rsidRPr="00A14155">
              <w:rPr>
                <w:rFonts w:ascii="Times New Roman" w:hAnsi="Times New Roman" w:cs="Times New Roman"/>
                <w:i/>
              </w:rPr>
              <w:t>.</w:t>
            </w:r>
            <w:proofErr w:type="gramEnd"/>
            <w:r w:rsidRPr="00A14155">
              <w:rPr>
                <w:rFonts w:ascii="Times New Roman" w:hAnsi="Times New Roman" w:cs="Times New Roman"/>
                <w:i/>
              </w:rPr>
              <w:t xml:space="preserve"> </w:t>
            </w:r>
            <w:proofErr w:type="gramStart"/>
            <w:r w:rsidRPr="00A14155">
              <w:rPr>
                <w:rFonts w:ascii="Times New Roman" w:hAnsi="Times New Roman" w:cs="Times New Roman"/>
                <w:i/>
              </w:rPr>
              <w:t>п</w:t>
            </w:r>
            <w:proofErr w:type="gramEnd"/>
            <w:r w:rsidRPr="00A14155">
              <w:rPr>
                <w:rFonts w:ascii="Times New Roman" w:hAnsi="Times New Roman" w:cs="Times New Roman"/>
                <w:i/>
              </w:rPr>
              <w:t xml:space="preserve">особие для студентов фак. физ. воспитания </w:t>
            </w:r>
            <w:proofErr w:type="spellStart"/>
            <w:r w:rsidRPr="00A14155">
              <w:rPr>
                <w:rFonts w:ascii="Times New Roman" w:hAnsi="Times New Roman" w:cs="Times New Roman"/>
                <w:i/>
              </w:rPr>
              <w:t>пед</w:t>
            </w:r>
            <w:proofErr w:type="spellEnd"/>
            <w:r w:rsidRPr="00A14155">
              <w:rPr>
                <w:rFonts w:ascii="Times New Roman" w:hAnsi="Times New Roman" w:cs="Times New Roman"/>
                <w:i/>
              </w:rPr>
              <w:t>. ин-</w:t>
            </w:r>
            <w:proofErr w:type="spellStart"/>
            <w:r w:rsidRPr="00A14155">
              <w:rPr>
                <w:rFonts w:ascii="Times New Roman" w:hAnsi="Times New Roman" w:cs="Times New Roman"/>
                <w:i/>
              </w:rPr>
              <w:t>тов</w:t>
            </w:r>
            <w:proofErr w:type="spellEnd"/>
            <w:r w:rsidRPr="00A14155">
              <w:rPr>
                <w:rFonts w:ascii="Times New Roman" w:hAnsi="Times New Roman" w:cs="Times New Roman"/>
                <w:i/>
              </w:rPr>
              <w:t xml:space="preserve">/Б. А. </w:t>
            </w:r>
            <w:proofErr w:type="spellStart"/>
            <w:r w:rsidRPr="00A14155">
              <w:rPr>
                <w:rFonts w:ascii="Times New Roman" w:hAnsi="Times New Roman" w:cs="Times New Roman"/>
                <w:i/>
              </w:rPr>
              <w:t>Ашмарин</w:t>
            </w:r>
            <w:proofErr w:type="spellEnd"/>
            <w:r w:rsidRPr="00A14155">
              <w:rPr>
                <w:rFonts w:ascii="Times New Roman" w:hAnsi="Times New Roman" w:cs="Times New Roman"/>
                <w:i/>
              </w:rPr>
              <w:t xml:space="preserve">, М. Я. </w:t>
            </w:r>
            <w:proofErr w:type="spellStart"/>
            <w:r w:rsidRPr="00A14155">
              <w:rPr>
                <w:rFonts w:ascii="Times New Roman" w:hAnsi="Times New Roman" w:cs="Times New Roman"/>
                <w:i/>
              </w:rPr>
              <w:t>Виленский</w:t>
            </w:r>
            <w:proofErr w:type="spellEnd"/>
            <w:r w:rsidRPr="00A14155">
              <w:rPr>
                <w:rFonts w:ascii="Times New Roman" w:hAnsi="Times New Roman" w:cs="Times New Roman"/>
                <w:i/>
              </w:rPr>
              <w:t xml:space="preserve">, К. Х. </w:t>
            </w:r>
            <w:proofErr w:type="spellStart"/>
            <w:r w:rsidRPr="00A14155">
              <w:rPr>
                <w:rFonts w:ascii="Times New Roman" w:hAnsi="Times New Roman" w:cs="Times New Roman"/>
                <w:i/>
              </w:rPr>
              <w:t>Грантынь</w:t>
            </w:r>
            <w:proofErr w:type="spellEnd"/>
            <w:r w:rsidRPr="00A14155">
              <w:rPr>
                <w:rFonts w:ascii="Times New Roman" w:hAnsi="Times New Roman" w:cs="Times New Roman"/>
                <w:i/>
              </w:rPr>
              <w:t xml:space="preserve"> и др.; под ред. Б. А. </w:t>
            </w:r>
            <w:proofErr w:type="spellStart"/>
            <w:r w:rsidRPr="00A14155">
              <w:rPr>
                <w:rFonts w:ascii="Times New Roman" w:hAnsi="Times New Roman" w:cs="Times New Roman"/>
                <w:i/>
              </w:rPr>
              <w:t>Ашмарина</w:t>
            </w:r>
            <w:proofErr w:type="spellEnd"/>
            <w:r w:rsidRPr="00A14155">
              <w:rPr>
                <w:rFonts w:ascii="Times New Roman" w:hAnsi="Times New Roman" w:cs="Times New Roman"/>
                <w:i/>
              </w:rPr>
              <w:t>. – М.: Просвещение, 1979.</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7.         Физическая культура в семье./ Сост. А. А. Светов, Н. В. </w:t>
            </w:r>
            <w:proofErr w:type="spellStart"/>
            <w:r w:rsidRPr="00A14155">
              <w:rPr>
                <w:rFonts w:ascii="Times New Roman" w:hAnsi="Times New Roman" w:cs="Times New Roman"/>
                <w:i/>
              </w:rPr>
              <w:t>Школьникова</w:t>
            </w:r>
            <w:proofErr w:type="spellEnd"/>
            <w:r w:rsidRPr="00A14155">
              <w:rPr>
                <w:rFonts w:ascii="Times New Roman" w:hAnsi="Times New Roman" w:cs="Times New Roman"/>
                <w:i/>
              </w:rPr>
              <w:t>. – М.: Физкультура и спорт, 1981.</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8.         Физическая работоспособность спортсменов и ее восстановление в процессе спортивного совершенствования: Сборник научных трудов. – Омск, 1979.</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xml:space="preserve">9.         Физическое воспитание: Учебник/под ред. В. А. Головина, В. А. Маслякова, А. В. </w:t>
            </w:r>
            <w:proofErr w:type="spellStart"/>
            <w:r w:rsidRPr="00A14155">
              <w:rPr>
                <w:rFonts w:ascii="Times New Roman" w:hAnsi="Times New Roman" w:cs="Times New Roman"/>
                <w:i/>
              </w:rPr>
              <w:t>Коробкова</w:t>
            </w:r>
            <w:proofErr w:type="spellEnd"/>
            <w:r w:rsidRPr="00A14155">
              <w:rPr>
                <w:rFonts w:ascii="Times New Roman" w:hAnsi="Times New Roman" w:cs="Times New Roman"/>
                <w:i/>
              </w:rPr>
              <w:t xml:space="preserve"> и др. – М.: </w:t>
            </w:r>
            <w:proofErr w:type="spellStart"/>
            <w:r w:rsidRPr="00A14155">
              <w:rPr>
                <w:rFonts w:ascii="Times New Roman" w:hAnsi="Times New Roman" w:cs="Times New Roman"/>
                <w:i/>
              </w:rPr>
              <w:t>Высш</w:t>
            </w:r>
            <w:proofErr w:type="spellEnd"/>
            <w:r w:rsidRPr="00A14155">
              <w:rPr>
                <w:rFonts w:ascii="Times New Roman" w:hAnsi="Times New Roman" w:cs="Times New Roman"/>
                <w:i/>
              </w:rPr>
              <w:t>. школа, 1983.</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10.        Дронов А. А. Общеоздоровительный урок физической культуры для 1-2 классов. – Начальная школа, 2005, № 8, с. 63-65.</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11.        Дронов А. А. Общеоздоровительный урок физической культуры для 3-4 классов. – Начальная школа, 2005, № 10, с. 71-74.</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12.        </w:t>
            </w:r>
            <w:proofErr w:type="spellStart"/>
            <w:r w:rsidRPr="00A14155">
              <w:rPr>
                <w:rFonts w:ascii="Times New Roman" w:hAnsi="Times New Roman" w:cs="Times New Roman"/>
                <w:i/>
              </w:rPr>
              <w:t>Крупицкая</w:t>
            </w:r>
            <w:proofErr w:type="spellEnd"/>
            <w:r w:rsidRPr="00A14155">
              <w:rPr>
                <w:rFonts w:ascii="Times New Roman" w:hAnsi="Times New Roman" w:cs="Times New Roman"/>
                <w:i/>
              </w:rPr>
              <w:t xml:space="preserve"> Л. И. Будь здоров. - Начальная школа, 2005, № 9, с. 41-43.</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13.        Сапожникова Е. Б. Лыжная подготовка в начальных классах. - Начальная школа, 2005, № 9, с. 43-51.</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14.        </w:t>
            </w:r>
            <w:proofErr w:type="spellStart"/>
            <w:r w:rsidRPr="00A14155">
              <w:rPr>
                <w:rFonts w:ascii="Times New Roman" w:hAnsi="Times New Roman" w:cs="Times New Roman"/>
                <w:i/>
              </w:rPr>
              <w:t>Тимашова</w:t>
            </w:r>
            <w:proofErr w:type="spellEnd"/>
            <w:r w:rsidRPr="00A14155">
              <w:rPr>
                <w:rFonts w:ascii="Times New Roman" w:hAnsi="Times New Roman" w:cs="Times New Roman"/>
                <w:i/>
              </w:rPr>
              <w:t xml:space="preserve"> Н. Показатели физического развития российских школьников. – Зеленый мир, 2004, № 5-6, с. 11.</w:t>
            </w:r>
          </w:p>
          <w:p w:rsidR="00586F4E" w:rsidRPr="00A14155" w:rsidRDefault="00586F4E" w:rsidP="00586F4E">
            <w:pPr>
              <w:spacing w:after="0" w:line="240" w:lineRule="auto"/>
              <w:jc w:val="both"/>
              <w:rPr>
                <w:rFonts w:ascii="Times New Roman" w:hAnsi="Times New Roman" w:cs="Times New Roman"/>
                <w:i/>
              </w:rPr>
            </w:pPr>
            <w:r w:rsidRPr="00A14155">
              <w:rPr>
                <w:rFonts w:ascii="Times New Roman" w:hAnsi="Times New Roman" w:cs="Times New Roman"/>
                <w:i/>
              </w:rPr>
              <w:t> </w:t>
            </w: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jc w:val="both"/>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Default="00586F4E"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Pr="00A14155" w:rsidRDefault="00A14155"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lastRenderedPageBreak/>
              <w:t xml:space="preserve">Приложение № 1. </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Критические периоды развития двигательных качеств детей школьного возраста (по А. А. </w:t>
            </w:r>
            <w:proofErr w:type="spellStart"/>
            <w:r w:rsidRPr="00A14155">
              <w:rPr>
                <w:rFonts w:ascii="Times New Roman" w:hAnsi="Times New Roman" w:cs="Times New Roman"/>
                <w:i/>
              </w:rPr>
              <w:t>Гужаловскому</w:t>
            </w:r>
            <w:proofErr w:type="spellEnd"/>
            <w:r w:rsidRPr="00A14155">
              <w:rPr>
                <w:rFonts w:ascii="Times New Roman" w:hAnsi="Times New Roman" w:cs="Times New Roman"/>
                <w:i/>
              </w:rPr>
              <w:t>)</w:t>
            </w:r>
          </w:p>
          <w:tbl>
            <w:tblPr>
              <w:tblW w:w="6338" w:type="dxa"/>
              <w:tblCellSpacing w:w="0" w:type="dxa"/>
              <w:tblCellMar>
                <w:left w:w="0" w:type="dxa"/>
                <w:right w:w="0" w:type="dxa"/>
              </w:tblCellMar>
              <w:tblLook w:val="04A0" w:firstRow="1" w:lastRow="0" w:firstColumn="1" w:lastColumn="0" w:noHBand="0" w:noVBand="1"/>
            </w:tblPr>
            <w:tblGrid>
              <w:gridCol w:w="875"/>
              <w:gridCol w:w="590"/>
              <w:gridCol w:w="1160"/>
              <w:gridCol w:w="1006"/>
              <w:gridCol w:w="1080"/>
              <w:gridCol w:w="1251"/>
              <w:gridCol w:w="1307"/>
              <w:gridCol w:w="620"/>
              <w:gridCol w:w="877"/>
            </w:tblGrid>
            <w:tr w:rsidR="00586F4E" w:rsidRPr="00A14155" w:rsidTr="00AF4898">
              <w:trPr>
                <w:trHeight w:val="122"/>
                <w:tblCellSpacing w:w="0" w:type="dxa"/>
              </w:trPr>
              <w:tc>
                <w:tcPr>
                  <w:tcW w:w="1223" w:type="dxa"/>
                  <w:gridSpan w:val="2"/>
                  <w:vMerge w:val="restart"/>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Возрастные периоды, годы</w:t>
                  </w:r>
                </w:p>
              </w:tc>
              <w:tc>
                <w:tcPr>
                  <w:tcW w:w="5114" w:type="dxa"/>
                  <w:gridSpan w:val="7"/>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Двигательные качества</w:t>
                  </w:r>
                </w:p>
              </w:tc>
            </w:tr>
            <w:tr w:rsidR="00586F4E" w:rsidRPr="00A14155" w:rsidTr="00AF4898">
              <w:trPr>
                <w:trHeight w:val="122"/>
                <w:tblCellSpacing w:w="0" w:type="dxa"/>
              </w:trPr>
              <w:tc>
                <w:tcPr>
                  <w:tcW w:w="0" w:type="auto"/>
                  <w:gridSpan w:val="2"/>
                  <w:vMerge/>
                  <w:vAlign w:val="center"/>
                  <w:hideMark/>
                </w:tcPr>
                <w:p w:rsidR="00586F4E" w:rsidRPr="00A14155" w:rsidRDefault="00586F4E" w:rsidP="00586F4E">
                  <w:pPr>
                    <w:spacing w:after="0" w:line="240" w:lineRule="auto"/>
                    <w:rPr>
                      <w:rFonts w:ascii="Times New Roman" w:hAnsi="Times New Roman" w:cs="Times New Roman"/>
                      <w:i/>
                    </w:rPr>
                  </w:pPr>
                </w:p>
              </w:tc>
              <w:tc>
                <w:tcPr>
                  <w:tcW w:w="778" w:type="dxa"/>
                  <w:vMerge w:val="restart"/>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абсолютная становая сила</w:t>
                  </w:r>
                </w:p>
              </w:tc>
              <w:tc>
                <w:tcPr>
                  <w:tcW w:w="660" w:type="dxa"/>
                  <w:vMerge w:val="restart"/>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быстрота движений</w:t>
                  </w:r>
                </w:p>
              </w:tc>
              <w:tc>
                <w:tcPr>
                  <w:tcW w:w="725" w:type="dxa"/>
                  <w:vMerge w:val="restart"/>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скоростно-силовые качества</w:t>
                  </w:r>
                </w:p>
              </w:tc>
              <w:tc>
                <w:tcPr>
                  <w:tcW w:w="2332" w:type="dxa"/>
                  <w:gridSpan w:val="3"/>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выносливость</w:t>
                  </w:r>
                </w:p>
              </w:tc>
              <w:tc>
                <w:tcPr>
                  <w:tcW w:w="620" w:type="dxa"/>
                  <w:vMerge w:val="restart"/>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гибкость</w:t>
                  </w:r>
                </w:p>
              </w:tc>
            </w:tr>
            <w:tr w:rsidR="00586F4E" w:rsidRPr="00A14155" w:rsidTr="00AF4898">
              <w:trPr>
                <w:trHeight w:val="677"/>
                <w:tblCellSpacing w:w="0" w:type="dxa"/>
              </w:trPr>
              <w:tc>
                <w:tcPr>
                  <w:tcW w:w="0" w:type="auto"/>
                  <w:gridSpan w:val="2"/>
                  <w:vMerge/>
                  <w:vAlign w:val="center"/>
                  <w:hideMark/>
                </w:tcPr>
                <w:p w:rsidR="00586F4E" w:rsidRPr="00A14155" w:rsidRDefault="00586F4E" w:rsidP="00586F4E">
                  <w:pPr>
                    <w:spacing w:after="0" w:line="240" w:lineRule="auto"/>
                    <w:rPr>
                      <w:rFonts w:ascii="Times New Roman" w:hAnsi="Times New Roman" w:cs="Times New Roman"/>
                      <w:i/>
                    </w:rPr>
                  </w:pPr>
                </w:p>
              </w:tc>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786" w:type="dxa"/>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статическая силовая</w:t>
                  </w:r>
                </w:p>
              </w:tc>
              <w:tc>
                <w:tcPr>
                  <w:tcW w:w="925" w:type="dxa"/>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динамическая силовая</w:t>
                  </w:r>
                </w:p>
              </w:tc>
              <w:tc>
                <w:tcPr>
                  <w:tcW w:w="620" w:type="dxa"/>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общая</w:t>
                  </w:r>
                </w:p>
              </w:tc>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r>
            <w:tr w:rsidR="00586F4E" w:rsidRPr="00A14155" w:rsidTr="00AF4898">
              <w:trPr>
                <w:trHeight w:val="122"/>
                <w:tblCellSpacing w:w="0" w:type="dxa"/>
              </w:trPr>
              <w:tc>
                <w:tcPr>
                  <w:tcW w:w="633" w:type="dxa"/>
                  <w:vMerge w:val="restart"/>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мальчики</w:t>
                  </w: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7-8</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8-9</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9-10</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10-11</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11-12</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12-13</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13-14</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14-15</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15-16</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16-17</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633" w:type="dxa"/>
                  <w:vMerge w:val="restart"/>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девочки</w:t>
                  </w: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7-8</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8-9</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9-10</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10-11</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11-12</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12-13</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13-14</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14-15</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15-16</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r>
            <w:tr w:rsidR="00586F4E" w:rsidRPr="00A14155" w:rsidTr="00AF4898">
              <w:trPr>
                <w:trHeight w:val="122"/>
                <w:tblCellSpacing w:w="0" w:type="dxa"/>
              </w:trPr>
              <w:tc>
                <w:tcPr>
                  <w:tcW w:w="0" w:type="auto"/>
                  <w:vMerge/>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D85829"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16-17</w:t>
                  </w: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r>
            <w:tr w:rsidR="00586F4E" w:rsidRPr="00A14155" w:rsidTr="00AF4898">
              <w:trPr>
                <w:trHeight w:val="122"/>
                <w:tblCellSpacing w:w="0" w:type="dxa"/>
              </w:trPr>
              <w:tc>
                <w:tcPr>
                  <w:tcW w:w="633"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r>
            <w:tr w:rsidR="00586F4E" w:rsidRPr="00A14155" w:rsidTr="00AF4898">
              <w:trPr>
                <w:trHeight w:val="122"/>
                <w:tblCellSpacing w:w="0" w:type="dxa"/>
              </w:trPr>
              <w:tc>
                <w:tcPr>
                  <w:tcW w:w="633"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0</w:t>
                  </w:r>
                </w:p>
              </w:tc>
              <w:tc>
                <w:tcPr>
                  <w:tcW w:w="2949" w:type="dxa"/>
                  <w:gridSpan w:val="4"/>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 - </w:t>
                  </w:r>
                  <w:proofErr w:type="spellStart"/>
                  <w:r w:rsidRPr="00A14155">
                    <w:rPr>
                      <w:rFonts w:ascii="Times New Roman" w:hAnsi="Times New Roman" w:cs="Times New Roman"/>
                      <w:i/>
                    </w:rPr>
                    <w:t>Субкритические</w:t>
                  </w:r>
                  <w:proofErr w:type="spellEnd"/>
                  <w:r w:rsidRPr="00A14155">
                    <w:rPr>
                      <w:rFonts w:ascii="Times New Roman" w:hAnsi="Times New Roman" w:cs="Times New Roman"/>
                      <w:i/>
                    </w:rPr>
                    <w:t xml:space="preserve"> периоды</w:t>
                  </w: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r>
            <w:tr w:rsidR="00586F4E" w:rsidRPr="00A14155" w:rsidTr="00AF4898">
              <w:trPr>
                <w:trHeight w:val="122"/>
                <w:tblCellSpacing w:w="0" w:type="dxa"/>
              </w:trPr>
              <w:tc>
                <w:tcPr>
                  <w:tcW w:w="633"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r>
            <w:tr w:rsidR="00586F4E" w:rsidRPr="00A14155" w:rsidTr="00AF4898">
              <w:trPr>
                <w:trHeight w:val="122"/>
                <w:tblCellSpacing w:w="0" w:type="dxa"/>
              </w:trPr>
              <w:tc>
                <w:tcPr>
                  <w:tcW w:w="633"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1</w:t>
                  </w:r>
                </w:p>
              </w:tc>
              <w:tc>
                <w:tcPr>
                  <w:tcW w:w="3874" w:type="dxa"/>
                  <w:gridSpan w:val="5"/>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 Критические периоды низкой чувствительности</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r>
            <w:tr w:rsidR="00586F4E" w:rsidRPr="00A14155" w:rsidTr="00AF4898">
              <w:trPr>
                <w:trHeight w:val="122"/>
                <w:tblCellSpacing w:w="0" w:type="dxa"/>
              </w:trPr>
              <w:tc>
                <w:tcPr>
                  <w:tcW w:w="633"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r>
            <w:tr w:rsidR="00586F4E" w:rsidRPr="00A14155" w:rsidTr="00AF4898">
              <w:trPr>
                <w:trHeight w:val="122"/>
                <w:tblCellSpacing w:w="0" w:type="dxa"/>
              </w:trPr>
              <w:tc>
                <w:tcPr>
                  <w:tcW w:w="633"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w:t>
                  </w:r>
                </w:p>
              </w:tc>
              <w:tc>
                <w:tcPr>
                  <w:tcW w:w="3874" w:type="dxa"/>
                  <w:gridSpan w:val="5"/>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 Критические периоды средней чувствительности</w:t>
                  </w: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r>
            <w:tr w:rsidR="00586F4E" w:rsidRPr="00A14155" w:rsidTr="00AF4898">
              <w:trPr>
                <w:trHeight w:val="122"/>
                <w:tblCellSpacing w:w="0" w:type="dxa"/>
              </w:trPr>
              <w:tc>
                <w:tcPr>
                  <w:tcW w:w="633"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78"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6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25"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786"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925"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center"/>
                  <w:hideMark/>
                </w:tcPr>
                <w:p w:rsidR="00586F4E" w:rsidRPr="00A14155" w:rsidRDefault="00586F4E" w:rsidP="00586F4E">
                  <w:pPr>
                    <w:spacing w:after="0" w:line="240" w:lineRule="auto"/>
                    <w:rPr>
                      <w:rFonts w:ascii="Times New Roman" w:hAnsi="Times New Roman" w:cs="Times New Roman"/>
                      <w:i/>
                    </w:rPr>
                  </w:pPr>
                </w:p>
              </w:tc>
            </w:tr>
            <w:tr w:rsidR="00586F4E" w:rsidRPr="00A14155" w:rsidTr="00AF4898">
              <w:trPr>
                <w:trHeight w:val="122"/>
                <w:tblCellSpacing w:w="0" w:type="dxa"/>
              </w:trPr>
              <w:tc>
                <w:tcPr>
                  <w:tcW w:w="633" w:type="dxa"/>
                  <w:noWrap/>
                  <w:vAlign w:val="bottom"/>
                  <w:hideMark/>
                </w:tcPr>
                <w:p w:rsidR="00586F4E" w:rsidRPr="00A14155" w:rsidRDefault="00586F4E" w:rsidP="00586F4E">
                  <w:pPr>
                    <w:spacing w:after="0" w:line="240" w:lineRule="auto"/>
                    <w:rPr>
                      <w:rFonts w:ascii="Times New Roman" w:hAnsi="Times New Roman" w:cs="Times New Roman"/>
                      <w:i/>
                    </w:rPr>
                  </w:pPr>
                </w:p>
              </w:tc>
              <w:tc>
                <w:tcPr>
                  <w:tcW w:w="590" w:type="dxa"/>
                  <w:noWrap/>
                  <w:vAlign w:val="center"/>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w:t>
                  </w:r>
                </w:p>
              </w:tc>
              <w:tc>
                <w:tcPr>
                  <w:tcW w:w="3874" w:type="dxa"/>
                  <w:gridSpan w:val="5"/>
                  <w:noWrap/>
                  <w:vAlign w:val="bottom"/>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 Критические периоды высокой чувствительности</w:t>
                  </w:r>
                </w:p>
              </w:tc>
              <w:tc>
                <w:tcPr>
                  <w:tcW w:w="620" w:type="dxa"/>
                  <w:noWrap/>
                  <w:vAlign w:val="bottom"/>
                  <w:hideMark/>
                </w:tcPr>
                <w:p w:rsidR="00586F4E" w:rsidRPr="00A14155" w:rsidRDefault="00586F4E" w:rsidP="00586F4E">
                  <w:pPr>
                    <w:spacing w:after="0" w:line="240" w:lineRule="auto"/>
                    <w:rPr>
                      <w:rFonts w:ascii="Times New Roman" w:hAnsi="Times New Roman" w:cs="Times New Roman"/>
                      <w:i/>
                    </w:rPr>
                  </w:pPr>
                </w:p>
              </w:tc>
              <w:tc>
                <w:tcPr>
                  <w:tcW w:w="620" w:type="dxa"/>
                  <w:noWrap/>
                  <w:vAlign w:val="bottom"/>
                  <w:hideMark/>
                </w:tcPr>
                <w:p w:rsidR="00586F4E" w:rsidRPr="00A14155" w:rsidRDefault="00586F4E" w:rsidP="00586F4E">
                  <w:pPr>
                    <w:spacing w:after="0" w:line="240" w:lineRule="auto"/>
                    <w:rPr>
                      <w:rFonts w:ascii="Times New Roman" w:hAnsi="Times New Roman" w:cs="Times New Roman"/>
                      <w:i/>
                    </w:rPr>
                  </w:pPr>
                </w:p>
              </w:tc>
            </w:tr>
          </w:tbl>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Default="00586F4E"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Default="00A14155" w:rsidP="00586F4E">
            <w:pPr>
              <w:spacing w:after="0" w:line="240" w:lineRule="auto"/>
              <w:rPr>
                <w:rFonts w:ascii="Times New Roman" w:hAnsi="Times New Roman" w:cs="Times New Roman"/>
                <w:i/>
              </w:rPr>
            </w:pPr>
          </w:p>
          <w:p w:rsidR="00A14155" w:rsidRPr="00A14155" w:rsidRDefault="00A14155" w:rsidP="00586F4E">
            <w:pPr>
              <w:spacing w:after="0" w:line="240" w:lineRule="auto"/>
              <w:rPr>
                <w:rFonts w:ascii="Times New Roman" w:hAnsi="Times New Roman" w:cs="Times New Roman"/>
                <w:i/>
              </w:rPr>
            </w:pPr>
            <w:bookmarkStart w:id="0" w:name="_GoBack"/>
            <w:bookmarkEnd w:id="0"/>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lastRenderedPageBreak/>
              <w:t>Приложение № 2.</w:t>
            </w:r>
          </w:p>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Развитие аэробных и анаэробных возможностей организма</w:t>
            </w:r>
          </w:p>
          <w:tbl>
            <w:tblPr>
              <w:tblW w:w="6147" w:type="dxa"/>
              <w:tblCellSpacing w:w="0" w:type="dxa"/>
              <w:tblCellMar>
                <w:left w:w="0" w:type="dxa"/>
                <w:right w:w="0" w:type="dxa"/>
              </w:tblCellMar>
              <w:tblLook w:val="04A0" w:firstRow="1" w:lastRow="0" w:firstColumn="1" w:lastColumn="0" w:noHBand="0" w:noVBand="1"/>
            </w:tblPr>
            <w:tblGrid>
              <w:gridCol w:w="1537"/>
              <w:gridCol w:w="1563"/>
              <w:gridCol w:w="2066"/>
              <w:gridCol w:w="1603"/>
            </w:tblGrid>
            <w:tr w:rsidR="00586F4E" w:rsidRPr="00A14155" w:rsidTr="00AF4898">
              <w:trPr>
                <w:trHeight w:val="292"/>
                <w:tblCellSpacing w:w="0" w:type="dxa"/>
              </w:trPr>
              <w:tc>
                <w:tcPr>
                  <w:tcW w:w="1148"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Факторы</w:t>
                  </w:r>
                </w:p>
              </w:tc>
              <w:tc>
                <w:tcPr>
                  <w:tcW w:w="1534"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Аэробные возможности (потребление кислорода)</w:t>
                  </w:r>
                </w:p>
              </w:tc>
              <w:tc>
                <w:tcPr>
                  <w:tcW w:w="3465" w:type="dxa"/>
                  <w:gridSpan w:val="2"/>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Анаэробные возможности</w:t>
                  </w:r>
                </w:p>
              </w:tc>
            </w:tr>
            <w:tr w:rsidR="00586F4E" w:rsidRPr="00A14155" w:rsidTr="00AF4898">
              <w:trPr>
                <w:trHeight w:val="269"/>
                <w:tblCellSpacing w:w="0" w:type="dxa"/>
              </w:trPr>
              <w:tc>
                <w:tcPr>
                  <w:tcW w:w="1148" w:type="dxa"/>
                  <w:hideMark/>
                </w:tcPr>
                <w:p w:rsidR="00586F4E" w:rsidRPr="00A14155" w:rsidRDefault="00586F4E" w:rsidP="00586F4E">
                  <w:pPr>
                    <w:spacing w:after="0" w:line="240" w:lineRule="auto"/>
                    <w:rPr>
                      <w:rFonts w:ascii="Times New Roman" w:hAnsi="Times New Roman" w:cs="Times New Roman"/>
                      <w:i/>
                    </w:rPr>
                  </w:pPr>
                </w:p>
              </w:tc>
              <w:tc>
                <w:tcPr>
                  <w:tcW w:w="1534" w:type="dxa"/>
                  <w:hideMark/>
                </w:tcPr>
                <w:p w:rsidR="00586F4E" w:rsidRPr="00A14155" w:rsidRDefault="00586F4E" w:rsidP="00586F4E">
                  <w:pPr>
                    <w:spacing w:after="0" w:line="240" w:lineRule="auto"/>
                    <w:rPr>
                      <w:rFonts w:ascii="Times New Roman" w:hAnsi="Times New Roman" w:cs="Times New Roman"/>
                      <w:i/>
                    </w:rPr>
                  </w:pPr>
                </w:p>
              </w:tc>
              <w:tc>
                <w:tcPr>
                  <w:tcW w:w="1636" w:type="dxa"/>
                  <w:hideMark/>
                </w:tcPr>
                <w:p w:rsidR="00586F4E" w:rsidRPr="00A14155" w:rsidRDefault="00586F4E" w:rsidP="00586F4E">
                  <w:pPr>
                    <w:spacing w:after="0" w:line="240" w:lineRule="auto"/>
                    <w:rPr>
                      <w:rFonts w:ascii="Times New Roman" w:hAnsi="Times New Roman" w:cs="Times New Roman"/>
                      <w:i/>
                    </w:rPr>
                  </w:pPr>
                  <w:proofErr w:type="spellStart"/>
                  <w:r w:rsidRPr="00A14155">
                    <w:rPr>
                      <w:rFonts w:ascii="Times New Roman" w:hAnsi="Times New Roman" w:cs="Times New Roman"/>
                      <w:i/>
                    </w:rPr>
                    <w:t>креатинофосфатный</w:t>
                  </w:r>
                  <w:proofErr w:type="spellEnd"/>
                  <w:r w:rsidRPr="00A14155">
                    <w:rPr>
                      <w:rFonts w:ascii="Times New Roman" w:hAnsi="Times New Roman" w:cs="Times New Roman"/>
                      <w:i/>
                    </w:rPr>
                    <w:t xml:space="preserve"> механизм</w:t>
                  </w:r>
                </w:p>
              </w:tc>
              <w:tc>
                <w:tcPr>
                  <w:tcW w:w="1829"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гликолитический механизм</w:t>
                  </w:r>
                </w:p>
              </w:tc>
            </w:tr>
            <w:tr w:rsidR="00586F4E" w:rsidRPr="00A14155" w:rsidTr="00AF4898">
              <w:trPr>
                <w:trHeight w:val="387"/>
                <w:tblCellSpacing w:w="0" w:type="dxa"/>
              </w:trPr>
              <w:tc>
                <w:tcPr>
                  <w:tcW w:w="1148"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Интенсив</w:t>
                  </w:r>
                  <w:r w:rsidRPr="00A14155">
                    <w:rPr>
                      <w:rFonts w:ascii="Times New Roman" w:hAnsi="Times New Roman" w:cs="Times New Roman"/>
                      <w:i/>
                    </w:rPr>
                    <w:softHyphen/>
                    <w:t>ность рабо</w:t>
                  </w:r>
                  <w:r w:rsidRPr="00A14155">
                    <w:rPr>
                      <w:rFonts w:ascii="Times New Roman" w:hAnsi="Times New Roman" w:cs="Times New Roman"/>
                      <w:i/>
                    </w:rPr>
                    <w:softHyphen/>
                    <w:t>ты</w:t>
                  </w:r>
                </w:p>
              </w:tc>
              <w:tc>
                <w:tcPr>
                  <w:tcW w:w="1534"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Приблизительно 75-85% от мак</w:t>
                  </w:r>
                  <w:r w:rsidRPr="00A14155">
                    <w:rPr>
                      <w:rFonts w:ascii="Times New Roman" w:hAnsi="Times New Roman" w:cs="Times New Roman"/>
                      <w:i/>
                    </w:rPr>
                    <w:softHyphen/>
                    <w:t>симальной</w:t>
                  </w:r>
                </w:p>
              </w:tc>
              <w:tc>
                <w:tcPr>
                  <w:tcW w:w="1636"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95% от макси</w:t>
                  </w:r>
                  <w:r w:rsidRPr="00A14155">
                    <w:rPr>
                      <w:rFonts w:ascii="Times New Roman" w:hAnsi="Times New Roman" w:cs="Times New Roman"/>
                      <w:i/>
                    </w:rPr>
                    <w:softHyphen/>
                    <w:t>мальной</w:t>
                  </w:r>
                </w:p>
              </w:tc>
              <w:tc>
                <w:tcPr>
                  <w:tcW w:w="1829"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90-95% от макси</w:t>
                  </w:r>
                  <w:r w:rsidRPr="00A14155">
                    <w:rPr>
                      <w:rFonts w:ascii="Times New Roman" w:hAnsi="Times New Roman" w:cs="Times New Roman"/>
                      <w:i/>
                    </w:rPr>
                    <w:softHyphen/>
                    <w:t>мальной</w:t>
                  </w:r>
                </w:p>
              </w:tc>
            </w:tr>
            <w:tr w:rsidR="00586F4E" w:rsidRPr="00A14155" w:rsidTr="00AF4898">
              <w:trPr>
                <w:trHeight w:val="509"/>
                <w:tblCellSpacing w:w="0" w:type="dxa"/>
              </w:trPr>
              <w:tc>
                <w:tcPr>
                  <w:tcW w:w="1148" w:type="dxa"/>
                  <w:hideMark/>
                </w:tcPr>
                <w:p w:rsidR="00586F4E" w:rsidRPr="00A14155" w:rsidRDefault="00586F4E" w:rsidP="00586F4E">
                  <w:pPr>
                    <w:spacing w:after="0" w:line="240" w:lineRule="auto"/>
                    <w:rPr>
                      <w:rFonts w:ascii="Times New Roman" w:hAnsi="Times New Roman" w:cs="Times New Roman"/>
                      <w:i/>
                    </w:rPr>
                  </w:pPr>
                  <w:proofErr w:type="spellStart"/>
                  <w:proofErr w:type="gramStart"/>
                  <w:r w:rsidRPr="00A14155">
                    <w:rPr>
                      <w:rFonts w:ascii="Times New Roman" w:hAnsi="Times New Roman" w:cs="Times New Roman"/>
                      <w:i/>
                    </w:rPr>
                    <w:t>Продолжитель-ность</w:t>
                  </w:r>
                  <w:proofErr w:type="spellEnd"/>
                  <w:proofErr w:type="gramEnd"/>
                  <w:r w:rsidRPr="00A14155">
                    <w:rPr>
                      <w:rFonts w:ascii="Times New Roman" w:hAnsi="Times New Roman" w:cs="Times New Roman"/>
                      <w:i/>
                    </w:rPr>
                    <w:t xml:space="preserve"> разовой на</w:t>
                  </w:r>
                  <w:r w:rsidRPr="00A14155">
                    <w:rPr>
                      <w:rFonts w:ascii="Times New Roman" w:hAnsi="Times New Roman" w:cs="Times New Roman"/>
                      <w:i/>
                    </w:rPr>
                    <w:softHyphen/>
                    <w:t>грузки</w:t>
                  </w:r>
                </w:p>
              </w:tc>
              <w:tc>
                <w:tcPr>
                  <w:tcW w:w="1534"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Не больше I- 1,5 мин</w:t>
                  </w:r>
                </w:p>
              </w:tc>
              <w:tc>
                <w:tcPr>
                  <w:tcW w:w="1636"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3-8 мин</w:t>
                  </w:r>
                </w:p>
              </w:tc>
              <w:tc>
                <w:tcPr>
                  <w:tcW w:w="1829"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20 с-2 мин</w:t>
                  </w:r>
                </w:p>
              </w:tc>
            </w:tr>
            <w:tr w:rsidR="00586F4E" w:rsidRPr="00A14155" w:rsidTr="00AF4898">
              <w:trPr>
                <w:trHeight w:val="631"/>
                <w:tblCellSpacing w:w="0" w:type="dxa"/>
              </w:trPr>
              <w:tc>
                <w:tcPr>
                  <w:tcW w:w="1148"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Длитель</w:t>
                  </w:r>
                  <w:r w:rsidRPr="00A14155">
                    <w:rPr>
                      <w:rFonts w:ascii="Times New Roman" w:hAnsi="Times New Roman" w:cs="Times New Roman"/>
                      <w:i/>
                    </w:rPr>
                    <w:softHyphen/>
                    <w:t>ность интервалов</w:t>
                  </w:r>
                </w:p>
              </w:tc>
              <w:tc>
                <w:tcPr>
                  <w:tcW w:w="1534"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Не больше 3-4 мин (оптимально 45—90 с)</w:t>
                  </w:r>
                </w:p>
              </w:tc>
              <w:tc>
                <w:tcPr>
                  <w:tcW w:w="1636"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2-3 мин между повторениями, 7-10 мин между се</w:t>
                  </w:r>
                  <w:r w:rsidRPr="00A14155">
                    <w:rPr>
                      <w:rFonts w:ascii="Times New Roman" w:hAnsi="Times New Roman" w:cs="Times New Roman"/>
                      <w:i/>
                    </w:rPr>
                    <w:softHyphen/>
                    <w:t>риями повторений (в каждой серии— 4-5 повторений)</w:t>
                  </w:r>
                </w:p>
              </w:tc>
              <w:tc>
                <w:tcPr>
                  <w:tcW w:w="1829" w:type="dxa"/>
                  <w:hideMark/>
                </w:tcPr>
                <w:p w:rsidR="00586F4E" w:rsidRPr="00A14155" w:rsidRDefault="00586F4E" w:rsidP="00586F4E">
                  <w:pPr>
                    <w:spacing w:after="0" w:line="240" w:lineRule="auto"/>
                    <w:rPr>
                      <w:rFonts w:ascii="Times New Roman" w:hAnsi="Times New Roman" w:cs="Times New Roman"/>
                      <w:i/>
                    </w:rPr>
                  </w:pPr>
                  <w:proofErr w:type="gramStart"/>
                  <w:r w:rsidRPr="00A14155">
                    <w:rPr>
                      <w:rFonts w:ascii="Times New Roman" w:hAnsi="Times New Roman" w:cs="Times New Roman"/>
                      <w:i/>
                    </w:rPr>
                    <w:t>сближающаяся</w:t>
                  </w:r>
                  <w:proofErr w:type="gramEnd"/>
                  <w:r w:rsidRPr="00A14155">
                    <w:rPr>
                      <w:rFonts w:ascii="Times New Roman" w:hAnsi="Times New Roman" w:cs="Times New Roman"/>
                      <w:i/>
                    </w:rPr>
                    <w:t xml:space="preserve"> (меж</w:t>
                  </w:r>
                  <w:r w:rsidRPr="00A14155">
                    <w:rPr>
                      <w:rFonts w:ascii="Times New Roman" w:hAnsi="Times New Roman" w:cs="Times New Roman"/>
                      <w:i/>
                    </w:rPr>
                    <w:softHyphen/>
                    <w:t>ду 1-м и 2-м повто</w:t>
                  </w:r>
                  <w:r w:rsidRPr="00A14155">
                    <w:rPr>
                      <w:rFonts w:ascii="Times New Roman" w:hAnsi="Times New Roman" w:cs="Times New Roman"/>
                      <w:i/>
                    </w:rPr>
                    <w:softHyphen/>
                    <w:t>рением—5-8 мин, между 2-м и 3-м— 3-4 мин, между 3-м и 4-м—2-3 мин)</w:t>
                  </w:r>
                </w:p>
              </w:tc>
            </w:tr>
            <w:tr w:rsidR="00586F4E" w:rsidRPr="00A14155" w:rsidTr="00AF4898">
              <w:trPr>
                <w:trHeight w:val="297"/>
                <w:tblCellSpacing w:w="0" w:type="dxa"/>
              </w:trPr>
              <w:tc>
                <w:tcPr>
                  <w:tcW w:w="1148" w:type="dxa"/>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Число пов</w:t>
                  </w:r>
                  <w:r w:rsidRPr="00A14155">
                    <w:rPr>
                      <w:rFonts w:ascii="Times New Roman" w:hAnsi="Times New Roman" w:cs="Times New Roman"/>
                      <w:i/>
                    </w:rPr>
                    <w:softHyphen/>
                    <w:t>торений</w:t>
                  </w:r>
                </w:p>
              </w:tc>
              <w:tc>
                <w:tcPr>
                  <w:tcW w:w="4999" w:type="dxa"/>
                  <w:gridSpan w:val="3"/>
                  <w:hideMark/>
                </w:tcPr>
                <w:p w:rsidR="00586F4E" w:rsidRPr="00A14155" w:rsidRDefault="00586F4E" w:rsidP="00586F4E">
                  <w:pPr>
                    <w:spacing w:after="0" w:line="240" w:lineRule="auto"/>
                    <w:rPr>
                      <w:rFonts w:ascii="Times New Roman" w:hAnsi="Times New Roman" w:cs="Times New Roman"/>
                      <w:i/>
                    </w:rPr>
                  </w:pPr>
                  <w:r w:rsidRPr="00A14155">
                    <w:rPr>
                      <w:rFonts w:ascii="Times New Roman" w:hAnsi="Times New Roman" w:cs="Times New Roman"/>
                      <w:i/>
                    </w:rPr>
                    <w:t xml:space="preserve">Определяется подготовленностью </w:t>
                  </w:r>
                  <w:proofErr w:type="gramStart"/>
                  <w:r w:rsidRPr="00A14155">
                    <w:rPr>
                      <w:rFonts w:ascii="Times New Roman" w:hAnsi="Times New Roman" w:cs="Times New Roman"/>
                      <w:i/>
                    </w:rPr>
                    <w:t>занимающихся</w:t>
                  </w:r>
                  <w:proofErr w:type="gramEnd"/>
                  <w:r w:rsidRPr="00A14155">
                    <w:rPr>
                      <w:rFonts w:ascii="Times New Roman" w:hAnsi="Times New Roman" w:cs="Times New Roman"/>
                      <w:i/>
                    </w:rPr>
                    <w:t xml:space="preserve"> (моментом наступления утомления)</w:t>
                  </w:r>
                </w:p>
              </w:tc>
            </w:tr>
          </w:tbl>
          <w:p w:rsidR="00586F4E" w:rsidRPr="00AF4898" w:rsidRDefault="00586F4E" w:rsidP="00586F4E">
            <w:pPr>
              <w:rPr>
                <w:rFonts w:ascii="Times New Roman" w:hAnsi="Times New Roman" w:cs="Times New Roman"/>
                <w:i/>
                <w:sz w:val="48"/>
                <w:szCs w:val="48"/>
              </w:rPr>
            </w:pPr>
          </w:p>
          <w:p w:rsidR="00586F4E" w:rsidRPr="00AF4898" w:rsidRDefault="00586F4E" w:rsidP="00586F4E">
            <w:pPr>
              <w:rPr>
                <w:rFonts w:ascii="Times New Roman" w:hAnsi="Times New Roman" w:cs="Times New Roman"/>
                <w:i/>
                <w:sz w:val="48"/>
                <w:szCs w:val="48"/>
              </w:rPr>
            </w:pPr>
            <w:r w:rsidRPr="00AF4898">
              <w:rPr>
                <w:rFonts w:ascii="Times New Roman" w:hAnsi="Times New Roman" w:cs="Times New Roman"/>
                <w:i/>
                <w:sz w:val="48"/>
                <w:szCs w:val="48"/>
              </w:rPr>
              <w:br/>
            </w:r>
          </w:p>
          <w:tbl>
            <w:tblPr>
              <w:tblW w:w="5000" w:type="pct"/>
              <w:tblCellSpacing w:w="7" w:type="dxa"/>
              <w:tblCellMar>
                <w:left w:w="0" w:type="dxa"/>
                <w:right w:w="0" w:type="dxa"/>
              </w:tblCellMar>
              <w:tblLook w:val="04A0" w:firstRow="1" w:lastRow="0" w:firstColumn="1" w:lastColumn="0" w:noHBand="0" w:noVBand="1"/>
            </w:tblPr>
            <w:tblGrid>
              <w:gridCol w:w="8766"/>
            </w:tblGrid>
            <w:tr w:rsidR="00586F4E" w:rsidRPr="00AF4898" w:rsidTr="00AF4898">
              <w:trPr>
                <w:trHeight w:val="69"/>
                <w:tblCellSpacing w:w="7" w:type="dxa"/>
              </w:trPr>
              <w:tc>
                <w:tcPr>
                  <w:tcW w:w="0" w:type="auto"/>
                  <w:vAlign w:val="center"/>
                  <w:hideMark/>
                </w:tcPr>
                <w:p w:rsidR="00586F4E" w:rsidRPr="00AF4898" w:rsidRDefault="00586F4E" w:rsidP="00586F4E">
                  <w:pPr>
                    <w:rPr>
                      <w:rFonts w:ascii="Times New Roman" w:hAnsi="Times New Roman" w:cs="Times New Roman"/>
                      <w:i/>
                      <w:sz w:val="48"/>
                      <w:szCs w:val="48"/>
                    </w:rPr>
                  </w:pPr>
                </w:p>
              </w:tc>
            </w:tr>
          </w:tbl>
          <w:p w:rsidR="00586F4E" w:rsidRPr="00AF4898" w:rsidRDefault="00586F4E" w:rsidP="00586F4E">
            <w:pPr>
              <w:rPr>
                <w:rFonts w:ascii="Times New Roman" w:hAnsi="Times New Roman" w:cs="Times New Roman"/>
                <w:i/>
                <w:sz w:val="48"/>
                <w:szCs w:val="48"/>
              </w:rPr>
            </w:pPr>
          </w:p>
          <w:p w:rsidR="00586F4E" w:rsidRPr="00AF4898" w:rsidRDefault="00586F4E" w:rsidP="00586F4E">
            <w:pPr>
              <w:rPr>
                <w:rFonts w:ascii="Times New Roman" w:hAnsi="Times New Roman" w:cs="Times New Roman"/>
                <w:i/>
                <w:sz w:val="48"/>
                <w:szCs w:val="48"/>
              </w:rPr>
            </w:pPr>
            <w:r w:rsidRPr="00AF4898">
              <w:rPr>
                <w:rFonts w:ascii="Times New Roman" w:hAnsi="Times New Roman" w:cs="Times New Roman"/>
                <w:i/>
                <w:noProof/>
                <w:sz w:val="48"/>
                <w:szCs w:val="48"/>
                <w:lang w:eastAsia="ru-RU"/>
              </w:rPr>
              <w:drawing>
                <wp:inline distT="0" distB="0" distL="0" distR="0" wp14:anchorId="3A5FE9BC" wp14:editId="0C96A0F3">
                  <wp:extent cx="9525" cy="9525"/>
                  <wp:effectExtent l="0" t="0" r="0" b="0"/>
                  <wp:docPr id="2" name="Рисунок 2" descr="http://savepic.org/4672013.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epic.org/4672013.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86F4E" w:rsidRPr="00AF4898" w:rsidRDefault="00586F4E" w:rsidP="00586F4E">
            <w:pPr>
              <w:rPr>
                <w:rFonts w:ascii="Times New Roman" w:hAnsi="Times New Roman" w:cs="Times New Roman"/>
                <w:i/>
                <w:sz w:val="48"/>
                <w:szCs w:val="48"/>
              </w:rPr>
            </w:pPr>
          </w:p>
        </w:tc>
      </w:tr>
      <w:tr w:rsidR="00586F4E" w:rsidRPr="00586F4E" w:rsidTr="00AF4898">
        <w:trPr>
          <w:trHeight w:val="69"/>
          <w:tblCellSpacing w:w="0" w:type="dxa"/>
          <w:jc w:val="center"/>
        </w:trPr>
        <w:tc>
          <w:tcPr>
            <w:tcW w:w="6337" w:type="dxa"/>
            <w:vAlign w:val="center"/>
            <w:hideMark/>
          </w:tcPr>
          <w:p w:rsidR="00586F4E" w:rsidRPr="00586F4E" w:rsidRDefault="00586F4E" w:rsidP="00586F4E"/>
          <w:p w:rsidR="00586F4E" w:rsidRPr="00586F4E" w:rsidRDefault="00586F4E" w:rsidP="00586F4E"/>
        </w:tc>
      </w:tr>
    </w:tbl>
    <w:p w:rsidR="009E5025" w:rsidRDefault="009E5025"/>
    <w:sectPr w:rsidR="009E5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63486"/>
    <w:multiLevelType w:val="multilevel"/>
    <w:tmpl w:val="564C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4E"/>
    <w:rsid w:val="00586F4E"/>
    <w:rsid w:val="009E5025"/>
    <w:rsid w:val="00A14155"/>
    <w:rsid w:val="00AF4898"/>
    <w:rsid w:val="00D85829"/>
    <w:rsid w:val="00EB4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6F4E"/>
    <w:rPr>
      <w:color w:val="0000FF" w:themeColor="hyperlink"/>
      <w:u w:val="single"/>
    </w:rPr>
  </w:style>
  <w:style w:type="paragraph" w:styleId="a4">
    <w:name w:val="Balloon Text"/>
    <w:basedOn w:val="a"/>
    <w:link w:val="a5"/>
    <w:uiPriority w:val="99"/>
    <w:semiHidden/>
    <w:unhideWhenUsed/>
    <w:rsid w:val="00586F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6F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6F4E"/>
    <w:rPr>
      <w:color w:val="0000FF" w:themeColor="hyperlink"/>
      <w:u w:val="single"/>
    </w:rPr>
  </w:style>
  <w:style w:type="paragraph" w:styleId="a4">
    <w:name w:val="Balloon Text"/>
    <w:basedOn w:val="a"/>
    <w:link w:val="a5"/>
    <w:uiPriority w:val="99"/>
    <w:semiHidden/>
    <w:unhideWhenUsed/>
    <w:rsid w:val="00586F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6F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08078">
      <w:bodyDiv w:val="1"/>
      <w:marLeft w:val="0"/>
      <w:marRight w:val="0"/>
      <w:marTop w:val="0"/>
      <w:marBottom w:val="0"/>
      <w:divBdr>
        <w:top w:val="none" w:sz="0" w:space="0" w:color="auto"/>
        <w:left w:val="none" w:sz="0" w:space="0" w:color="auto"/>
        <w:bottom w:val="none" w:sz="0" w:space="0" w:color="auto"/>
        <w:right w:val="none" w:sz="0" w:space="0" w:color="auto"/>
      </w:divBdr>
      <w:divsChild>
        <w:div w:id="93283829">
          <w:marLeft w:val="0"/>
          <w:marRight w:val="0"/>
          <w:marTop w:val="0"/>
          <w:marBottom w:val="0"/>
          <w:divBdr>
            <w:top w:val="none" w:sz="0" w:space="0" w:color="auto"/>
            <w:left w:val="none" w:sz="0" w:space="0" w:color="auto"/>
            <w:bottom w:val="none" w:sz="0" w:space="0" w:color="auto"/>
            <w:right w:val="none" w:sz="0" w:space="0" w:color="auto"/>
          </w:divBdr>
          <w:divsChild>
            <w:div w:id="785348402">
              <w:marLeft w:val="0"/>
              <w:marRight w:val="0"/>
              <w:marTop w:val="0"/>
              <w:marBottom w:val="0"/>
              <w:divBdr>
                <w:top w:val="none" w:sz="0" w:space="0" w:color="auto"/>
                <w:left w:val="none" w:sz="0" w:space="0" w:color="auto"/>
                <w:bottom w:val="none" w:sz="0" w:space="0" w:color="auto"/>
                <w:right w:val="none" w:sz="0" w:space="0" w:color="auto"/>
              </w:divBdr>
            </w:div>
          </w:divsChild>
        </w:div>
        <w:div w:id="231891870">
          <w:marLeft w:val="0"/>
          <w:marRight w:val="0"/>
          <w:marTop w:val="0"/>
          <w:marBottom w:val="0"/>
          <w:divBdr>
            <w:top w:val="none" w:sz="0" w:space="0" w:color="auto"/>
            <w:left w:val="none" w:sz="0" w:space="0" w:color="auto"/>
            <w:bottom w:val="none" w:sz="0" w:space="0" w:color="auto"/>
            <w:right w:val="none" w:sz="0" w:space="0" w:color="auto"/>
          </w:divBdr>
        </w:div>
        <w:div w:id="1468400878">
          <w:marLeft w:val="0"/>
          <w:marRight w:val="0"/>
          <w:marTop w:val="0"/>
          <w:marBottom w:val="0"/>
          <w:divBdr>
            <w:top w:val="none" w:sz="0" w:space="0" w:color="auto"/>
            <w:left w:val="none" w:sz="0" w:space="0" w:color="auto"/>
            <w:bottom w:val="none" w:sz="0" w:space="0" w:color="auto"/>
            <w:right w:val="none" w:sz="0" w:space="0" w:color="auto"/>
          </w:divBdr>
          <w:divsChild>
            <w:div w:id="1783039082">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c.cpl1.ru/4Q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9010</Words>
  <Characters>51363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3</cp:revision>
  <dcterms:created xsi:type="dcterms:W3CDTF">2013-11-27T05:30:00Z</dcterms:created>
  <dcterms:modified xsi:type="dcterms:W3CDTF">2014-02-18T09:29:00Z</dcterms:modified>
</cp:coreProperties>
</file>