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E065CC" w:rsidRPr="00E065CC" w:rsidTr="00E065CC">
        <w:trPr>
          <w:tblCellSpacing w:w="0" w:type="dxa"/>
        </w:trPr>
        <w:tc>
          <w:tcPr>
            <w:tcW w:w="0" w:type="auto"/>
            <w:vAlign w:val="center"/>
            <w:hideMark/>
          </w:tcPr>
          <w:p w:rsidR="00E065CC" w:rsidRPr="00E065CC" w:rsidRDefault="00E065CC" w:rsidP="00E065CC">
            <w:pPr>
              <w:spacing w:after="0" w:line="240" w:lineRule="auto"/>
              <w:rPr>
                <w:rFonts w:ascii="Times New Roman" w:eastAsia="Times New Roman" w:hAnsi="Times New Roman" w:cs="Times New Roman"/>
                <w:b/>
                <w:sz w:val="28"/>
                <w:szCs w:val="24"/>
                <w:lang w:eastAsia="ru-RU"/>
              </w:rPr>
            </w:pPr>
            <w:bookmarkStart w:id="0" w:name="_GoBack"/>
            <w:r w:rsidRPr="00E065CC">
              <w:rPr>
                <w:rFonts w:ascii="Times New Roman" w:eastAsia="Times New Roman" w:hAnsi="Times New Roman" w:cs="Times New Roman"/>
                <w:b/>
                <w:sz w:val="28"/>
                <w:szCs w:val="24"/>
                <w:lang w:eastAsia="ru-RU"/>
              </w:rPr>
              <w:t xml:space="preserve">Памятка "Советы родителям младших школьников" </w:t>
            </w:r>
          </w:p>
          <w:bookmarkEnd w:id="0"/>
          <w:p w:rsidR="00E065CC" w:rsidRPr="00E065CC" w:rsidRDefault="00E065CC" w:rsidP="00E065CC">
            <w:pPr>
              <w:spacing w:after="0" w:line="240" w:lineRule="auto"/>
              <w:rPr>
                <w:rFonts w:ascii="Times New Roman" w:eastAsia="Times New Roman" w:hAnsi="Times New Roman" w:cs="Times New Roman"/>
                <w:sz w:val="24"/>
                <w:szCs w:val="24"/>
                <w:lang w:eastAsia="ru-RU"/>
              </w:rPr>
            </w:pPr>
            <w:r w:rsidRPr="00E065CC">
              <w:rPr>
                <w:rFonts w:ascii="Times New Roman" w:eastAsia="Times New Roman" w:hAnsi="Times New Roman" w:cs="Times New Roman"/>
                <w:sz w:val="24"/>
                <w:szCs w:val="24"/>
                <w:lang w:eastAsia="ru-RU"/>
              </w:rPr>
              <w:t xml:space="preserve">Иногда родители хвалят или ругают детей, не задумываясь над тем, что формируют у них, наверное, отношение к жизни. Например, хвалят ребенка за то, что он не делает чего-либо плохого: «Молодец, что не пожалел конфету! Ты не </w:t>
            </w:r>
            <w:proofErr w:type="gramStart"/>
            <w:r w:rsidRPr="00E065CC">
              <w:rPr>
                <w:rFonts w:ascii="Times New Roman" w:eastAsia="Times New Roman" w:hAnsi="Times New Roman" w:cs="Times New Roman"/>
                <w:sz w:val="24"/>
                <w:szCs w:val="24"/>
                <w:lang w:eastAsia="ru-RU"/>
              </w:rPr>
              <w:t>жадина</w:t>
            </w:r>
            <w:proofErr w:type="gramEnd"/>
            <w:r w:rsidRPr="00E065CC">
              <w:rPr>
                <w:rFonts w:ascii="Times New Roman" w:eastAsia="Times New Roman" w:hAnsi="Times New Roman" w:cs="Times New Roman"/>
                <w:sz w:val="24"/>
                <w:szCs w:val="24"/>
                <w:lang w:eastAsia="ru-RU"/>
              </w:rPr>
              <w:t xml:space="preserve">!» или «Я так рада, что ты не обижаешь кошку!». Не надо благодарить ребенка за норму поведения. Это лишает похвалу смысла, поскольку подразумевает, что обычно ребенок ведет себя намного хуже. Вместо этого лучше сказать: «Молодец! Ты делишься с другими ребятами! Или «Ты так хорошо заботишься о кошке! Это просто замечательно!». </w:t>
            </w:r>
            <w:r w:rsidRPr="00E065CC">
              <w:rPr>
                <w:rFonts w:ascii="Times New Roman" w:eastAsia="Times New Roman" w:hAnsi="Times New Roman" w:cs="Times New Roman"/>
                <w:sz w:val="24"/>
                <w:szCs w:val="24"/>
                <w:lang w:eastAsia="ru-RU"/>
              </w:rPr>
              <w:br/>
            </w:r>
            <w:r w:rsidRPr="00E065CC">
              <w:rPr>
                <w:rFonts w:ascii="Times New Roman" w:eastAsia="Times New Roman" w:hAnsi="Times New Roman" w:cs="Times New Roman"/>
                <w:sz w:val="24"/>
                <w:szCs w:val="24"/>
                <w:lang w:eastAsia="ru-RU"/>
              </w:rPr>
              <w:br/>
              <w:t xml:space="preserve">ПОМНИТЕ ЭТО! </w:t>
            </w:r>
            <w:r w:rsidRPr="00E065CC">
              <w:rPr>
                <w:rFonts w:ascii="Times New Roman" w:eastAsia="Times New Roman" w:hAnsi="Times New Roman" w:cs="Times New Roman"/>
                <w:sz w:val="24"/>
                <w:szCs w:val="24"/>
                <w:lang w:eastAsia="ru-RU"/>
              </w:rPr>
              <w:br/>
              <w:t xml:space="preserve">Чему учится ребенок у родителей </w:t>
            </w:r>
            <w:r w:rsidRPr="00E065CC">
              <w:rPr>
                <w:rFonts w:ascii="Times New Roman" w:eastAsia="Times New Roman" w:hAnsi="Times New Roman" w:cs="Times New Roman"/>
                <w:sz w:val="24"/>
                <w:szCs w:val="24"/>
                <w:lang w:eastAsia="ru-RU"/>
              </w:rPr>
              <w:br/>
            </w:r>
            <w:r w:rsidRPr="00E065CC">
              <w:rPr>
                <w:rFonts w:ascii="Times New Roman" w:eastAsia="Times New Roman" w:hAnsi="Times New Roman" w:cs="Times New Roman"/>
                <w:sz w:val="24"/>
                <w:szCs w:val="24"/>
                <w:lang w:eastAsia="ru-RU"/>
              </w:rPr>
              <w:br/>
              <w:t xml:space="preserve">- Если ребенок растет в дружелюбной обстановке – он учится доброжелательно относиться к окружающим. </w:t>
            </w:r>
            <w:r w:rsidRPr="00E065CC">
              <w:rPr>
                <w:rFonts w:ascii="Times New Roman" w:eastAsia="Times New Roman" w:hAnsi="Times New Roman" w:cs="Times New Roman"/>
                <w:sz w:val="24"/>
                <w:szCs w:val="24"/>
                <w:lang w:eastAsia="ru-RU"/>
              </w:rPr>
              <w:br/>
              <w:t xml:space="preserve">- Если ребенка подбадривают – он учится верить в себя. </w:t>
            </w:r>
            <w:r w:rsidRPr="00E065CC">
              <w:rPr>
                <w:rFonts w:ascii="Times New Roman" w:eastAsia="Times New Roman" w:hAnsi="Times New Roman" w:cs="Times New Roman"/>
                <w:sz w:val="24"/>
                <w:szCs w:val="24"/>
                <w:lang w:eastAsia="ru-RU"/>
              </w:rPr>
              <w:br/>
              <w:t xml:space="preserve">- Если к мнению ребенка прислушиваются - он учится уважать себя. </w:t>
            </w:r>
            <w:r w:rsidRPr="00E065CC">
              <w:rPr>
                <w:rFonts w:ascii="Times New Roman" w:eastAsia="Times New Roman" w:hAnsi="Times New Roman" w:cs="Times New Roman"/>
                <w:sz w:val="24"/>
                <w:szCs w:val="24"/>
                <w:lang w:eastAsia="ru-RU"/>
              </w:rPr>
              <w:br/>
              <w:t xml:space="preserve">- Если добрые дела ребенка замечают – он учится быть благодарным. </w:t>
            </w:r>
            <w:r w:rsidRPr="00E065CC">
              <w:rPr>
                <w:rFonts w:ascii="Times New Roman" w:eastAsia="Times New Roman" w:hAnsi="Times New Roman" w:cs="Times New Roman"/>
                <w:sz w:val="24"/>
                <w:szCs w:val="24"/>
                <w:lang w:eastAsia="ru-RU"/>
              </w:rPr>
              <w:br/>
              <w:t xml:space="preserve">- Если ребенка хвалят и порицают за дело – он учится быть справедливым. </w:t>
            </w:r>
            <w:r w:rsidRPr="00E065CC">
              <w:rPr>
                <w:rFonts w:ascii="Times New Roman" w:eastAsia="Times New Roman" w:hAnsi="Times New Roman" w:cs="Times New Roman"/>
                <w:sz w:val="24"/>
                <w:szCs w:val="24"/>
                <w:lang w:eastAsia="ru-RU"/>
              </w:rPr>
              <w:br/>
              <w:t xml:space="preserve">- Если ребенок живет в безопасности – он учится верить в людей. </w:t>
            </w:r>
            <w:r w:rsidRPr="00E065CC">
              <w:rPr>
                <w:rFonts w:ascii="Times New Roman" w:eastAsia="Times New Roman" w:hAnsi="Times New Roman" w:cs="Times New Roman"/>
                <w:sz w:val="24"/>
                <w:szCs w:val="24"/>
                <w:lang w:eastAsia="ru-RU"/>
              </w:rPr>
              <w:br/>
              <w:t xml:space="preserve">- Если ребенка постоянно критикуют – он привыкает жить с чувством вины. </w:t>
            </w:r>
            <w:proofErr w:type="gramStart"/>
            <w:r w:rsidRPr="00E065CC">
              <w:rPr>
                <w:rFonts w:ascii="Times New Roman" w:eastAsia="Times New Roman" w:hAnsi="Times New Roman" w:cs="Times New Roman"/>
                <w:sz w:val="24"/>
                <w:szCs w:val="24"/>
                <w:lang w:eastAsia="ru-RU"/>
              </w:rPr>
              <w:br/>
              <w:t>-</w:t>
            </w:r>
            <w:proofErr w:type="gramEnd"/>
            <w:r w:rsidRPr="00E065CC">
              <w:rPr>
                <w:rFonts w:ascii="Times New Roman" w:eastAsia="Times New Roman" w:hAnsi="Times New Roman" w:cs="Times New Roman"/>
                <w:sz w:val="24"/>
                <w:szCs w:val="24"/>
                <w:lang w:eastAsia="ru-RU"/>
              </w:rPr>
              <w:t xml:space="preserve">Если ребенок живет во вражде – он учится агрессивности. </w:t>
            </w:r>
            <w:r w:rsidRPr="00E065CC">
              <w:rPr>
                <w:rFonts w:ascii="Times New Roman" w:eastAsia="Times New Roman" w:hAnsi="Times New Roman" w:cs="Times New Roman"/>
                <w:sz w:val="24"/>
                <w:szCs w:val="24"/>
                <w:lang w:eastAsia="ru-RU"/>
              </w:rPr>
              <w:br/>
              <w:t xml:space="preserve">- Если ребенка высмеивают и упрекают – он становится замкнутым, нелюдимым. </w:t>
            </w:r>
            <w:r w:rsidRPr="00E065CC">
              <w:rPr>
                <w:rFonts w:ascii="Times New Roman" w:eastAsia="Times New Roman" w:hAnsi="Times New Roman" w:cs="Times New Roman"/>
                <w:sz w:val="24"/>
                <w:szCs w:val="24"/>
                <w:lang w:eastAsia="ru-RU"/>
              </w:rPr>
              <w:br/>
            </w:r>
            <w:r w:rsidRPr="00E065CC">
              <w:rPr>
                <w:rFonts w:ascii="Times New Roman" w:eastAsia="Times New Roman" w:hAnsi="Times New Roman" w:cs="Times New Roman"/>
                <w:sz w:val="24"/>
                <w:szCs w:val="24"/>
                <w:lang w:eastAsia="ru-RU"/>
              </w:rPr>
              <w:br/>
              <w:t xml:space="preserve">НЕ ДЕЛАЙТЕ ЭТОГО! </w:t>
            </w:r>
            <w:r w:rsidRPr="00E065CC">
              <w:rPr>
                <w:rFonts w:ascii="Times New Roman" w:eastAsia="Times New Roman" w:hAnsi="Times New Roman" w:cs="Times New Roman"/>
                <w:sz w:val="24"/>
                <w:szCs w:val="24"/>
                <w:lang w:eastAsia="ru-RU"/>
              </w:rPr>
              <w:br/>
              <w:t>Чему учатся родители у ребенка</w:t>
            </w:r>
            <w:proofErr w:type="gramStart"/>
            <w:r w:rsidRPr="00E065CC">
              <w:rPr>
                <w:rFonts w:ascii="Times New Roman" w:eastAsia="Times New Roman" w:hAnsi="Times New Roman" w:cs="Times New Roman"/>
                <w:sz w:val="24"/>
                <w:szCs w:val="24"/>
                <w:lang w:eastAsia="ru-RU"/>
              </w:rPr>
              <w:t xml:space="preserve"> </w:t>
            </w:r>
            <w:r w:rsidRPr="00E065CC">
              <w:rPr>
                <w:rFonts w:ascii="Times New Roman" w:eastAsia="Times New Roman" w:hAnsi="Times New Roman" w:cs="Times New Roman"/>
                <w:sz w:val="24"/>
                <w:szCs w:val="24"/>
                <w:lang w:eastAsia="ru-RU"/>
              </w:rPr>
              <w:br/>
            </w:r>
            <w:r w:rsidRPr="00E065CC">
              <w:rPr>
                <w:rFonts w:ascii="Times New Roman" w:eastAsia="Times New Roman" w:hAnsi="Times New Roman" w:cs="Times New Roman"/>
                <w:sz w:val="24"/>
                <w:szCs w:val="24"/>
                <w:lang w:eastAsia="ru-RU"/>
              </w:rPr>
              <w:br/>
              <w:t>● Н</w:t>
            </w:r>
            <w:proofErr w:type="gramEnd"/>
            <w:r w:rsidRPr="00E065CC">
              <w:rPr>
                <w:rFonts w:ascii="Times New Roman" w:eastAsia="Times New Roman" w:hAnsi="Times New Roman" w:cs="Times New Roman"/>
                <w:sz w:val="24"/>
                <w:szCs w:val="24"/>
                <w:lang w:eastAsia="ru-RU"/>
              </w:rPr>
              <w:t xml:space="preserve">е балуйте меня. Я знаю, что совсем не обязательно давать мне все, что я прошу. Я просто испытываю вас. </w:t>
            </w:r>
            <w:r w:rsidRPr="00E065CC">
              <w:rPr>
                <w:rFonts w:ascii="Times New Roman" w:eastAsia="Times New Roman" w:hAnsi="Times New Roman" w:cs="Times New Roman"/>
                <w:sz w:val="24"/>
                <w:szCs w:val="24"/>
                <w:lang w:eastAsia="ru-RU"/>
              </w:rPr>
              <w:br/>
              <w:t xml:space="preserve">● Не бойтесь проявлять со мной твердость. Я предпочитаю именно такой подход. Это помогает мне определить свое положение в жизни. </w:t>
            </w:r>
            <w:r w:rsidRPr="00E065CC">
              <w:rPr>
                <w:rFonts w:ascii="Times New Roman" w:eastAsia="Times New Roman" w:hAnsi="Times New Roman" w:cs="Times New Roman"/>
                <w:sz w:val="24"/>
                <w:szCs w:val="24"/>
                <w:lang w:eastAsia="ru-RU"/>
              </w:rPr>
              <w:br/>
              <w:t xml:space="preserve">● Не полагайтесь только на силу в отношениях со мной. Это приучит меня к тому, что считаться нужно только с силой. Больше предлагайте, чем заставляйте. </w:t>
            </w:r>
            <w:r w:rsidRPr="00E065CC">
              <w:rPr>
                <w:rFonts w:ascii="Times New Roman" w:eastAsia="Times New Roman" w:hAnsi="Times New Roman" w:cs="Times New Roman"/>
                <w:sz w:val="24"/>
                <w:szCs w:val="24"/>
                <w:lang w:eastAsia="ru-RU"/>
              </w:rPr>
              <w:br/>
              <w:t xml:space="preserve">● Не будьте непоследовательными – это сбивает меня с толку. Я буду всегда стремиться оставить последнее слово за собой. </w:t>
            </w:r>
            <w:r w:rsidRPr="00E065CC">
              <w:rPr>
                <w:rFonts w:ascii="Times New Roman" w:eastAsia="Times New Roman" w:hAnsi="Times New Roman" w:cs="Times New Roman"/>
                <w:sz w:val="24"/>
                <w:szCs w:val="24"/>
                <w:lang w:eastAsia="ru-RU"/>
              </w:rPr>
              <w:br/>
              <w:t xml:space="preserve">● Не давайте обещаний, которых вы не можете выполнить – я перестану верить вам. </w:t>
            </w:r>
            <w:r w:rsidRPr="00E065CC">
              <w:rPr>
                <w:rFonts w:ascii="Times New Roman" w:eastAsia="Times New Roman" w:hAnsi="Times New Roman" w:cs="Times New Roman"/>
                <w:sz w:val="24"/>
                <w:szCs w:val="24"/>
                <w:lang w:eastAsia="ru-RU"/>
              </w:rPr>
              <w:br/>
              <w:t xml:space="preserve">● Не поддавайтесь на мои провокации, когда я говорю или делаю что-то только затем, чтобы проверить вашу реакцию. Иначе я попытаюсь достичь еще больших побед. </w:t>
            </w:r>
            <w:r w:rsidRPr="00E065CC">
              <w:rPr>
                <w:rFonts w:ascii="Times New Roman" w:eastAsia="Times New Roman" w:hAnsi="Times New Roman" w:cs="Times New Roman"/>
                <w:sz w:val="24"/>
                <w:szCs w:val="24"/>
                <w:lang w:eastAsia="ru-RU"/>
              </w:rPr>
              <w:br/>
              <w:t xml:space="preserve">● Не приходите в ужас, когда я говорю, что ненавижу вас. Я не это имею в виду. Я просто хочу, чтобы вы пожалели о том, что нанесли мне обиду. </w:t>
            </w:r>
            <w:r w:rsidRPr="00E065CC">
              <w:rPr>
                <w:rFonts w:ascii="Times New Roman" w:eastAsia="Times New Roman" w:hAnsi="Times New Roman" w:cs="Times New Roman"/>
                <w:sz w:val="24"/>
                <w:szCs w:val="24"/>
                <w:lang w:eastAsia="ru-RU"/>
              </w:rPr>
              <w:br/>
              <w:t xml:space="preserve">● Не заставляйте меня чувствовать себя маленьким и беспомощным – я вырасту плаксой и нытиком. </w:t>
            </w:r>
            <w:r w:rsidRPr="00E065CC">
              <w:rPr>
                <w:rFonts w:ascii="Times New Roman" w:eastAsia="Times New Roman" w:hAnsi="Times New Roman" w:cs="Times New Roman"/>
                <w:sz w:val="24"/>
                <w:szCs w:val="24"/>
                <w:lang w:eastAsia="ru-RU"/>
              </w:rPr>
              <w:br/>
              <w:t xml:space="preserve">● Не делайте за меня то, что я в состоянии сделать сам, - я буду использовать вас в качестве прислуги. </w:t>
            </w:r>
            <w:r w:rsidRPr="00E065CC">
              <w:rPr>
                <w:rFonts w:ascii="Times New Roman" w:eastAsia="Times New Roman" w:hAnsi="Times New Roman" w:cs="Times New Roman"/>
                <w:sz w:val="24"/>
                <w:szCs w:val="24"/>
                <w:lang w:eastAsia="ru-RU"/>
              </w:rPr>
              <w:br/>
              <w:t xml:space="preserve">● Не допускайте, чтобы я становился предметом вашего внимания, только когда совершаю дурные поступки. Это вдохновит меня на следующие «ПОДВИГИ». </w:t>
            </w:r>
            <w:r w:rsidRPr="00E065CC">
              <w:rPr>
                <w:rFonts w:ascii="Times New Roman" w:eastAsia="Times New Roman" w:hAnsi="Times New Roman" w:cs="Times New Roman"/>
                <w:sz w:val="24"/>
                <w:szCs w:val="24"/>
                <w:lang w:eastAsia="ru-RU"/>
              </w:rPr>
              <w:br/>
              <w:t xml:space="preserve">● Не делайте мне замечаний в присутствии посторонних. Я все пойму, если мы поговорим спокойно с глазу на глаз. </w:t>
            </w:r>
            <w:r w:rsidRPr="00E065CC">
              <w:rPr>
                <w:rFonts w:ascii="Times New Roman" w:eastAsia="Times New Roman" w:hAnsi="Times New Roman" w:cs="Times New Roman"/>
                <w:sz w:val="24"/>
                <w:szCs w:val="24"/>
                <w:lang w:eastAsia="ru-RU"/>
              </w:rPr>
              <w:br/>
              <w:t xml:space="preserve">● Не пытайтесь обсуждать мое поведение в самый разгар конфликта. В это время мой слух притупляется, а мое желание общаться с вами пропадает. Будет лучше, если вы дадите мне немного остыть, а потом расскажете, в чем я был не прав. </w:t>
            </w:r>
            <w:r w:rsidRPr="00E065CC">
              <w:rPr>
                <w:rFonts w:ascii="Times New Roman" w:eastAsia="Times New Roman" w:hAnsi="Times New Roman" w:cs="Times New Roman"/>
                <w:sz w:val="24"/>
                <w:szCs w:val="24"/>
                <w:lang w:eastAsia="ru-RU"/>
              </w:rPr>
              <w:br/>
              <w:t xml:space="preserve">● Не читайте мне бесконечные нотации. Вы даже не представляете, как хорошо я знаю, что такое хорошо и что такое плохо. </w:t>
            </w:r>
            <w:r w:rsidRPr="00E065CC">
              <w:rPr>
                <w:rFonts w:ascii="Times New Roman" w:eastAsia="Times New Roman" w:hAnsi="Times New Roman" w:cs="Times New Roman"/>
                <w:sz w:val="24"/>
                <w:szCs w:val="24"/>
                <w:lang w:eastAsia="ru-RU"/>
              </w:rPr>
              <w:br/>
            </w:r>
            <w:r w:rsidRPr="00E065CC">
              <w:rPr>
                <w:rFonts w:ascii="Times New Roman" w:eastAsia="Times New Roman" w:hAnsi="Times New Roman" w:cs="Times New Roman"/>
                <w:sz w:val="24"/>
                <w:szCs w:val="24"/>
                <w:lang w:eastAsia="ru-RU"/>
              </w:rPr>
              <w:lastRenderedPageBreak/>
              <w:t xml:space="preserve">● Не заставляйте меня чувствовать, что все мои проступки – смертный грех. Я должен научиться совершать ошибки, не ощущая при этом, что ни на что не годен. </w:t>
            </w:r>
            <w:r w:rsidRPr="00E065CC">
              <w:rPr>
                <w:rFonts w:ascii="Times New Roman" w:eastAsia="Times New Roman" w:hAnsi="Times New Roman" w:cs="Times New Roman"/>
                <w:sz w:val="24"/>
                <w:szCs w:val="24"/>
                <w:lang w:eastAsia="ru-RU"/>
              </w:rPr>
              <w:br/>
              <w:t xml:space="preserve">● Не придирайтесь ко мне и не ворчите на меня, иначе я буду вынужден защищаться, притворяясь глухим. </w:t>
            </w:r>
            <w:r w:rsidRPr="00E065CC">
              <w:rPr>
                <w:rFonts w:ascii="Times New Roman" w:eastAsia="Times New Roman" w:hAnsi="Times New Roman" w:cs="Times New Roman"/>
                <w:sz w:val="24"/>
                <w:szCs w:val="24"/>
                <w:lang w:eastAsia="ru-RU"/>
              </w:rPr>
              <w:br/>
              <w:t xml:space="preserve">● Не требуйте от меня всегда объяснений, зачем я сделал что-то. Я иногда и сам не знаю, почему поступаю так, а не иначе. </w:t>
            </w:r>
            <w:r w:rsidRPr="00E065CC">
              <w:rPr>
                <w:rFonts w:ascii="Times New Roman" w:eastAsia="Times New Roman" w:hAnsi="Times New Roman" w:cs="Times New Roman"/>
                <w:sz w:val="24"/>
                <w:szCs w:val="24"/>
                <w:lang w:eastAsia="ru-RU"/>
              </w:rPr>
              <w:br/>
              <w:t xml:space="preserve">● Не подвергайте слишком большому испытанию мою честность – я могу превратиться в лжеца. </w:t>
            </w:r>
            <w:r w:rsidRPr="00E065CC">
              <w:rPr>
                <w:rFonts w:ascii="Times New Roman" w:eastAsia="Times New Roman" w:hAnsi="Times New Roman" w:cs="Times New Roman"/>
                <w:sz w:val="24"/>
                <w:szCs w:val="24"/>
                <w:lang w:eastAsia="ru-RU"/>
              </w:rPr>
              <w:br/>
              <w:t xml:space="preserve">● Не запрещайте мне экспериментировать – именно так я познаю мир. Пожалуйста, смиритесь с этим. </w:t>
            </w:r>
            <w:r w:rsidRPr="00E065CC">
              <w:rPr>
                <w:rFonts w:ascii="Times New Roman" w:eastAsia="Times New Roman" w:hAnsi="Times New Roman" w:cs="Times New Roman"/>
                <w:sz w:val="24"/>
                <w:szCs w:val="24"/>
                <w:lang w:eastAsia="ru-RU"/>
              </w:rPr>
              <w:br/>
              <w:t xml:space="preserve">● Не защищайте меня от последствий моих ошибок – я учусь на собственном опыте. </w:t>
            </w:r>
            <w:r w:rsidRPr="00E065CC">
              <w:rPr>
                <w:rFonts w:ascii="Times New Roman" w:eastAsia="Times New Roman" w:hAnsi="Times New Roman" w:cs="Times New Roman"/>
                <w:sz w:val="24"/>
                <w:szCs w:val="24"/>
                <w:lang w:eastAsia="ru-RU"/>
              </w:rPr>
              <w:br/>
              <w:t xml:space="preserve">● Никогда не намекайте на свое совершенство и непогрешимость. Мне будет казаться, что все мои попытки последовать вашему примеру тщетны. </w:t>
            </w:r>
            <w:r w:rsidRPr="00E065CC">
              <w:rPr>
                <w:rFonts w:ascii="Times New Roman" w:eastAsia="Times New Roman" w:hAnsi="Times New Roman" w:cs="Times New Roman"/>
                <w:sz w:val="24"/>
                <w:szCs w:val="24"/>
                <w:lang w:eastAsia="ru-RU"/>
              </w:rPr>
              <w:br/>
              <w:t xml:space="preserve">● Не беспокойтесь, что мы проводим вместе слишком мало времени. Гораздо важнее то, как мы его проводим. </w:t>
            </w:r>
            <w:r w:rsidRPr="00E065CC">
              <w:rPr>
                <w:rFonts w:ascii="Times New Roman" w:eastAsia="Times New Roman" w:hAnsi="Times New Roman" w:cs="Times New Roman"/>
                <w:sz w:val="24"/>
                <w:szCs w:val="24"/>
                <w:lang w:eastAsia="ru-RU"/>
              </w:rPr>
              <w:br/>
              <w:t xml:space="preserve">● Не выражайте излишнего беспокойства из-за моих страхов. Иначе я буду бояться еще больше. Продемонстрируйте мне, что такое мужество. </w:t>
            </w:r>
            <w:r w:rsidRPr="00E065CC">
              <w:rPr>
                <w:rFonts w:ascii="Times New Roman" w:eastAsia="Times New Roman" w:hAnsi="Times New Roman" w:cs="Times New Roman"/>
                <w:sz w:val="24"/>
                <w:szCs w:val="24"/>
                <w:lang w:eastAsia="ru-RU"/>
              </w:rPr>
              <w:br/>
              <w:t xml:space="preserve">● Не нарушайте равновесия между одобрением и недовольством. Заслуженная похвала может забыться, но незаслуженный нагоняй – никогда. </w:t>
            </w:r>
            <w:r w:rsidRPr="00E065CC">
              <w:rPr>
                <w:rFonts w:ascii="Times New Roman" w:eastAsia="Times New Roman" w:hAnsi="Times New Roman" w:cs="Times New Roman"/>
                <w:sz w:val="24"/>
                <w:szCs w:val="24"/>
                <w:lang w:eastAsia="ru-RU"/>
              </w:rPr>
              <w:br/>
              <w:t xml:space="preserve">● Не воспринимайте меня только объектом воспитания. Относитесь ко мне так, как вы относитесь к своим друзьям. Тогда я тоже стану вашим другом. Я вас так люблю! Пожалуйста, ответьте мне любовью. </w:t>
            </w:r>
            <w:r w:rsidRPr="00E065CC">
              <w:rPr>
                <w:rFonts w:ascii="Times New Roman" w:eastAsia="Times New Roman" w:hAnsi="Times New Roman" w:cs="Times New Roman"/>
                <w:sz w:val="24"/>
                <w:szCs w:val="24"/>
                <w:lang w:eastAsia="ru-RU"/>
              </w:rPr>
              <w:br/>
              <w:t xml:space="preserve">Не балуйте меня. Я знаю, что совсем не обязательно давать мне все, что я прошу. Я просто испытываю вас. </w:t>
            </w:r>
            <w:r w:rsidRPr="00E065CC">
              <w:rPr>
                <w:rFonts w:ascii="Times New Roman" w:eastAsia="Times New Roman" w:hAnsi="Times New Roman" w:cs="Times New Roman"/>
                <w:sz w:val="24"/>
                <w:szCs w:val="24"/>
                <w:lang w:eastAsia="ru-RU"/>
              </w:rPr>
              <w:br/>
              <w:t xml:space="preserve">Не бойтесь проявлять со мной твердость. Я предпочитаю именно такой подход. Это помогает мне определить свое положение в жизни. </w:t>
            </w:r>
            <w:r w:rsidRPr="00E065CC">
              <w:rPr>
                <w:rFonts w:ascii="Times New Roman" w:eastAsia="Times New Roman" w:hAnsi="Times New Roman" w:cs="Times New Roman"/>
                <w:sz w:val="24"/>
                <w:szCs w:val="24"/>
                <w:lang w:eastAsia="ru-RU"/>
              </w:rPr>
              <w:br/>
              <w:t>Не полагайтесь только на силу в отношениях со мной. Это приучит меня к тому, что считаться нужно только с силой. Больше полагайтесь, чем заставляйтесь</w:t>
            </w:r>
          </w:p>
        </w:tc>
      </w:tr>
      <w:tr w:rsidR="00E065CC" w:rsidRPr="00E065CC" w:rsidTr="00E065CC">
        <w:trPr>
          <w:tblCellSpacing w:w="0" w:type="dxa"/>
        </w:trPr>
        <w:tc>
          <w:tcPr>
            <w:tcW w:w="0" w:type="auto"/>
            <w:vAlign w:val="center"/>
          </w:tcPr>
          <w:p w:rsidR="00E065CC" w:rsidRPr="00E065CC" w:rsidRDefault="00E065CC" w:rsidP="00E065CC">
            <w:pPr>
              <w:spacing w:after="0" w:line="240" w:lineRule="auto"/>
              <w:rPr>
                <w:rFonts w:ascii="Times New Roman" w:eastAsia="Times New Roman" w:hAnsi="Times New Roman" w:cs="Times New Roman"/>
                <w:sz w:val="24"/>
                <w:szCs w:val="24"/>
                <w:lang w:eastAsia="ru-RU"/>
              </w:rPr>
            </w:pPr>
          </w:p>
        </w:tc>
      </w:tr>
    </w:tbl>
    <w:p w:rsidR="00B067E2" w:rsidRDefault="00E065CC"/>
    <w:sectPr w:rsidR="00B067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859AE"/>
    <w:multiLevelType w:val="multilevel"/>
    <w:tmpl w:val="736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5CC"/>
    <w:rsid w:val="00093F4C"/>
    <w:rsid w:val="00475220"/>
    <w:rsid w:val="004F7287"/>
    <w:rsid w:val="00751793"/>
    <w:rsid w:val="00E02F7C"/>
    <w:rsid w:val="00E0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65CC"/>
    <w:rPr>
      <w:color w:val="0000FF"/>
      <w:u w:val="single"/>
    </w:rPr>
  </w:style>
  <w:style w:type="character" w:customStyle="1" w:styleId="e-category">
    <w:name w:val="e-category"/>
    <w:basedOn w:val="a0"/>
    <w:rsid w:val="00E065CC"/>
  </w:style>
  <w:style w:type="character" w:customStyle="1" w:styleId="ed-title">
    <w:name w:val="ed-title"/>
    <w:basedOn w:val="a0"/>
    <w:rsid w:val="00E065CC"/>
  </w:style>
  <w:style w:type="character" w:customStyle="1" w:styleId="ed-value">
    <w:name w:val="ed-value"/>
    <w:basedOn w:val="a0"/>
    <w:rsid w:val="00E065CC"/>
  </w:style>
  <w:style w:type="character" w:customStyle="1" w:styleId="ed-sep">
    <w:name w:val="ed-sep"/>
    <w:basedOn w:val="a0"/>
    <w:rsid w:val="00E065CC"/>
  </w:style>
  <w:style w:type="character" w:customStyle="1" w:styleId="e-author">
    <w:name w:val="e-author"/>
    <w:basedOn w:val="a0"/>
    <w:rsid w:val="00E06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65CC"/>
    <w:rPr>
      <w:color w:val="0000FF"/>
      <w:u w:val="single"/>
    </w:rPr>
  </w:style>
  <w:style w:type="character" w:customStyle="1" w:styleId="e-category">
    <w:name w:val="e-category"/>
    <w:basedOn w:val="a0"/>
    <w:rsid w:val="00E065CC"/>
  </w:style>
  <w:style w:type="character" w:customStyle="1" w:styleId="ed-title">
    <w:name w:val="ed-title"/>
    <w:basedOn w:val="a0"/>
    <w:rsid w:val="00E065CC"/>
  </w:style>
  <w:style w:type="character" w:customStyle="1" w:styleId="ed-value">
    <w:name w:val="ed-value"/>
    <w:basedOn w:val="a0"/>
    <w:rsid w:val="00E065CC"/>
  </w:style>
  <w:style w:type="character" w:customStyle="1" w:styleId="ed-sep">
    <w:name w:val="ed-sep"/>
    <w:basedOn w:val="a0"/>
    <w:rsid w:val="00E065CC"/>
  </w:style>
  <w:style w:type="character" w:customStyle="1" w:styleId="e-author">
    <w:name w:val="e-author"/>
    <w:basedOn w:val="a0"/>
    <w:rsid w:val="00E0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9810">
      <w:bodyDiv w:val="1"/>
      <w:marLeft w:val="0"/>
      <w:marRight w:val="0"/>
      <w:marTop w:val="0"/>
      <w:marBottom w:val="0"/>
      <w:divBdr>
        <w:top w:val="none" w:sz="0" w:space="0" w:color="auto"/>
        <w:left w:val="none" w:sz="0" w:space="0" w:color="auto"/>
        <w:bottom w:val="none" w:sz="0" w:space="0" w:color="auto"/>
        <w:right w:val="none" w:sz="0" w:space="0" w:color="auto"/>
      </w:divBdr>
      <w:divsChild>
        <w:div w:id="163595980">
          <w:marLeft w:val="0"/>
          <w:marRight w:val="0"/>
          <w:marTop w:val="0"/>
          <w:marBottom w:val="0"/>
          <w:divBdr>
            <w:top w:val="none" w:sz="0" w:space="0" w:color="auto"/>
            <w:left w:val="none" w:sz="0" w:space="0" w:color="auto"/>
            <w:bottom w:val="none" w:sz="0" w:space="0" w:color="auto"/>
            <w:right w:val="none" w:sz="0" w:space="0" w:color="auto"/>
          </w:divBdr>
        </w:div>
        <w:div w:id="1697194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1</cp:revision>
  <dcterms:created xsi:type="dcterms:W3CDTF">2014-02-22T05:06:00Z</dcterms:created>
  <dcterms:modified xsi:type="dcterms:W3CDTF">2014-02-22T05:07:00Z</dcterms:modified>
</cp:coreProperties>
</file>