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0E" w:rsidRPr="0049220E" w:rsidRDefault="0049220E" w:rsidP="0049220E">
      <w:pPr>
        <w:pStyle w:val="a3"/>
        <w:spacing w:before="0" w:beforeAutospacing="0" w:after="0" w:afterAutospacing="0"/>
        <w:rPr>
          <w:b/>
        </w:rPr>
      </w:pPr>
      <w:r w:rsidRPr="0049220E">
        <w:rPr>
          <w:b/>
        </w:rPr>
        <w:t>Памятка для родителей</w:t>
      </w:r>
    </w:p>
    <w:p w:rsidR="0049220E" w:rsidRPr="0049220E" w:rsidRDefault="0049220E" w:rsidP="0049220E">
      <w:pPr>
        <w:pStyle w:val="a3"/>
        <w:spacing w:before="0" w:beforeAutospacing="0" w:after="0" w:afterAutospacing="0"/>
        <w:rPr>
          <w:b/>
          <w:sz w:val="28"/>
        </w:rPr>
      </w:pPr>
      <w:r w:rsidRPr="0049220E">
        <w:rPr>
          <w:b/>
          <w:sz w:val="28"/>
        </w:rPr>
        <w:t>Рекомендации по профилактике компьютерной зависимости младших школьников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1.Общайтесь со своим ребенком "на одной волне". С самого раннего детства делайте его своим союзником в семейных делах. Обсуждайте, а не замалчивайте семейные проблемы. Беседуя с ребенком, спрашивайте его мнение. Ежедневно рассказывайте, как прошел ваш день, спросите, что было интересного в его жизни. Помните, что для ребенка очень важно, как воспринимают его самые близкие люди. Это основа самооценки, и при таком стиле общения она будет оставаться адекватной.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2.Говорите с ребенком об отрицательных явлениях жизни, вырабатывайте устойчивое отношение к злу, активное противостояние тому, что несет в себе энергию разрушения, уничтожения, деградации личности.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3.Ознакомьте ребенка с временными нормами использования компьютера (ведь все хорошо в меру). Ограничьте время, проводимое ребенком за компьютером, и не позволяйте ему играть в компьютерные игры за 1,5-2 ч до сна и особенно ночью.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4.Осуществляйте "цензуру" компьютерных игр и программ. Научите ребенка использовать компьютер и Интернет в помощь учебе. Следите, в какие игры играет ребенок. Старайтесь держать в домашнем компьютере игры, развивающие логическое мышление. Они могут быть не менее интересными, чем "</w:t>
      </w:r>
      <w:proofErr w:type="spellStart"/>
      <w:r>
        <w:t>бродилки</w:t>
      </w:r>
      <w:proofErr w:type="spellEnd"/>
      <w:r>
        <w:t>" и "</w:t>
      </w:r>
      <w:proofErr w:type="spellStart"/>
      <w:r>
        <w:t>стрелялки</w:t>
      </w:r>
      <w:proofErr w:type="spellEnd"/>
      <w:r>
        <w:t>". Если вы заметили, что ребенок начинает разговаривать с персонажами игр, прекратите игру.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5.Старайтесь развивать в ребенке другие интересы, кроме компьютерных игр. Секция или студия может быть любой направленности, главное, чтобы в жизни ребенка появился какой-либо интерес, будь то театр, космос, динозавры... Обязательно ходите всей семьей в театр, музеи, кафе, выезжайте на пикники. Посещайте другие города, чтобы зарядиться новыми впечатлениями и запастись приятными воспоминаниями.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6.Приобщайте ребенка к домашним обязанностям.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7.Культивируйте семейное чтение.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8.Контролируйте круг общения ребенка, приглашайте его друзей в дом.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9.</w:t>
      </w:r>
      <w:proofErr w:type="gramStart"/>
      <w:r>
        <w:t>Знайте</w:t>
      </w:r>
      <w:proofErr w:type="gramEnd"/>
      <w:r>
        <w:t xml:space="preserve"> место, где ребенок проводит свободное время.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10.Учите правилам общения, расширяйте кругозор ребенка.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11.Научите способам снятия эмоционального напряжения, выхода из стрессовых состояний.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12.Играйте в настольные и другие игры, приобщайте к традиционным играм.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13.Не разрешайте выходить в Интернет бесконтрольно.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14.Не забывайте, что родители - образец для подражания, поэтому сами не нарушайте правила, которые устанавливаете для ребенка.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15. Проанализируйте, не являетесь ли вы сами зависимыми? Курение, алкоголь, телевизор? Ваше освобождение - лучший рецепт для профилактики зависимости у вашего ребенка.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 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 </w:t>
      </w: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</w:pPr>
    </w:p>
    <w:p w:rsidR="0049220E" w:rsidRDefault="0049220E" w:rsidP="0049220E">
      <w:pPr>
        <w:pStyle w:val="a3"/>
        <w:spacing w:before="0" w:beforeAutospacing="0" w:after="0" w:afterAutospacing="0"/>
        <w:jc w:val="center"/>
      </w:pPr>
      <w:r>
        <w:rPr>
          <w:rStyle w:val="a4"/>
          <w:i/>
          <w:iCs/>
        </w:rPr>
        <w:lastRenderedPageBreak/>
        <w:t>Тест</w:t>
      </w:r>
    </w:p>
    <w:p w:rsidR="0049220E" w:rsidRDefault="0049220E" w:rsidP="0049220E">
      <w:pPr>
        <w:pStyle w:val="a3"/>
        <w:spacing w:before="0" w:beforeAutospacing="0" w:after="0" w:afterAutospacing="0"/>
        <w:jc w:val="center"/>
      </w:pPr>
      <w:r>
        <w:rPr>
          <w:rStyle w:val="a4"/>
          <w:i/>
          <w:iCs/>
        </w:rPr>
        <w:t>"Определение компьютерной зависимости у младших школьников"</w:t>
      </w:r>
    </w:p>
    <w:p w:rsidR="0049220E" w:rsidRDefault="0049220E" w:rsidP="0049220E">
      <w:pPr>
        <w:pStyle w:val="a3"/>
        <w:spacing w:before="0" w:beforeAutospacing="0" w:after="0" w:afterAutospacing="0"/>
        <w:jc w:val="center"/>
      </w:pPr>
      <w:r>
        <w:t>Уважаемые родители! Для установления наличия зависимости от компьютерных игр и Интернета у ваших детей предлагаем вам ответить на серию вопросов.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1.Как часто ваш ребенок играет за компьютером?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а) каждый день - 3 балла; б) через день - 2 балла; в) когда нечем заняться - 1 балл.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2.Сколько времени он тратит на компьютерные игры ежедневно?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а)2-3 ч и больше - 3 балла;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б</w:t>
      </w:r>
      <w:proofErr w:type="gramStart"/>
      <w:r>
        <w:t>)ч</w:t>
      </w:r>
      <w:proofErr w:type="gramEnd"/>
      <w:r>
        <w:t>ас или 2 ч - 2 балла;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в</w:t>
      </w:r>
      <w:proofErr w:type="gramStart"/>
      <w:r>
        <w:t>)ч</w:t>
      </w:r>
      <w:proofErr w:type="gramEnd"/>
      <w:r>
        <w:t>ас максимум - 1 балл.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3.Кто выключает компьютер ребенка?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а) вы - 3 балла; б) иногда вы, иногда ребенок - 2 балла; в) ребенок самостоятельно - 1 балл.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4.Когда у вашего ребенка появляется свободное от учебы время, он...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а</w:t>
      </w:r>
      <w:proofErr w:type="gramStart"/>
      <w:r>
        <w:t>)с</w:t>
      </w:r>
      <w:proofErr w:type="gramEnd"/>
      <w:r>
        <w:t>идит за компьютером - 3 балла;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б</w:t>
      </w:r>
      <w:proofErr w:type="gramStart"/>
      <w:r>
        <w:t>)и</w:t>
      </w:r>
      <w:proofErr w:type="gramEnd"/>
      <w:r>
        <w:t>ногда может и сесть за компьютер - 2 балла;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в</w:t>
      </w:r>
      <w:proofErr w:type="gramStart"/>
      <w:r>
        <w:t>)г</w:t>
      </w:r>
      <w:proofErr w:type="gramEnd"/>
      <w:r>
        <w:t>уляет на улице или занимается домашними делами - 1 балл.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5.Прогуливал ли ваш ребенок учебу или другое важное мероприятие ради того, чтобы поиграть за компьютером?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а</w:t>
      </w:r>
      <w:proofErr w:type="gramStart"/>
      <w:r>
        <w:t>)д</w:t>
      </w:r>
      <w:proofErr w:type="gramEnd"/>
      <w:r>
        <w:t>а, прогуливал - 3 балла;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б</w:t>
      </w:r>
      <w:proofErr w:type="gramStart"/>
      <w:r>
        <w:t>)б</w:t>
      </w:r>
      <w:proofErr w:type="gramEnd"/>
      <w:r>
        <w:t>ыло пару раз, но не очень важное событие - 2 балла;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в</w:t>
      </w:r>
      <w:proofErr w:type="gramStart"/>
      <w:r>
        <w:t>)н</w:t>
      </w:r>
      <w:proofErr w:type="gramEnd"/>
      <w:r>
        <w:t>ет - 1 балл.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6.Делится ли ребенок впечатлениями о какой-либо компьютерной игре с вами?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а) да, постоянно - 3 балла; б) иногда рассказывает - 2 балла; в) редко, почти никогда - 1 балл.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7.Какую роль в жизни ребенка играет компьютер?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а</w:t>
      </w:r>
      <w:proofErr w:type="gramStart"/>
      <w:r>
        <w:t>)э</w:t>
      </w:r>
      <w:proofErr w:type="gramEnd"/>
      <w:r>
        <w:t>то для него все или почти все - 3 балла;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б</w:t>
      </w:r>
      <w:proofErr w:type="gramStart"/>
      <w:r>
        <w:t>)з</w:t>
      </w:r>
      <w:proofErr w:type="gramEnd"/>
      <w:r>
        <w:t>начит много, но есть много других вещей, которые для него важны не меньше - 2 балла;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в) ребенок особенно не интересуется компьютером - 1 балл.</w:t>
      </w:r>
    </w:p>
    <w:p w:rsidR="0049220E" w:rsidRDefault="0049220E" w:rsidP="0049220E">
      <w:pPr>
        <w:pStyle w:val="a3"/>
        <w:spacing w:before="0" w:beforeAutospacing="0" w:after="0" w:afterAutospacing="0"/>
      </w:pPr>
      <w:r>
        <w:t> </w:t>
      </w:r>
    </w:p>
    <w:p w:rsidR="0049220E" w:rsidRDefault="0049220E" w:rsidP="0049220E">
      <w:pPr>
        <w:pStyle w:val="a3"/>
        <w:spacing w:before="0" w:beforeAutospacing="0" w:after="0" w:afterAutospacing="0"/>
        <w:ind w:hanging="851"/>
      </w:pPr>
      <w:r>
        <w:rPr>
          <w:noProof/>
        </w:rPr>
        <w:t xml:space="preserve">                  </w:t>
      </w:r>
      <w:bookmarkStart w:id="0" w:name="_GoBack"/>
      <w:bookmarkEnd w:id="0"/>
      <w:r>
        <w:rPr>
          <w:noProof/>
        </w:rPr>
        <w:drawing>
          <wp:inline distT="0" distB="0" distL="0" distR="0" wp14:anchorId="3BAC9D2A" wp14:editId="68162F5E">
            <wp:extent cx="5842739" cy="2505075"/>
            <wp:effectExtent l="0" t="0" r="5715" b="0"/>
            <wp:docPr id="1" name="Рисунок 1" descr="http://www.co1858.ru/uploads/posts/2013-03/1364554218_image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1858.ru/uploads/posts/2013-03/1364554218_image01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70" cy="250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7E2" w:rsidRDefault="0049220E" w:rsidP="0049220E">
      <w:pPr>
        <w:spacing w:after="0"/>
      </w:pPr>
    </w:p>
    <w:sectPr w:rsidR="00B067E2" w:rsidSect="00492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0E"/>
    <w:rsid w:val="00093F4C"/>
    <w:rsid w:val="00475220"/>
    <w:rsid w:val="0049220E"/>
    <w:rsid w:val="004F7287"/>
    <w:rsid w:val="00751793"/>
    <w:rsid w:val="00E0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2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22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2014-02-22T04:59:00Z</dcterms:created>
  <dcterms:modified xsi:type="dcterms:W3CDTF">2014-02-22T05:02:00Z</dcterms:modified>
</cp:coreProperties>
</file>