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46AE" w:rsidRPr="00B46404" w:rsidRDefault="000646AE" w:rsidP="000646AE">
      <w:pPr>
        <w:jc w:val="center"/>
        <w:rPr>
          <w:rFonts w:ascii="KZ Times New Roman" w:hAnsi="KZ Times New Roman"/>
          <w:b/>
          <w:sz w:val="20"/>
          <w:szCs w:val="20"/>
        </w:rPr>
      </w:pPr>
      <w:r w:rsidRPr="00B46404">
        <w:rPr>
          <w:rFonts w:ascii="KZ Times New Roman" w:hAnsi="KZ Times New Roman"/>
          <w:b/>
          <w:sz w:val="20"/>
          <w:szCs w:val="20"/>
        </w:rPr>
        <w:t>ВСЕМИРНАЯ ИСТОРИЯ</w:t>
      </w:r>
    </w:p>
    <w:p w:rsidR="000646AE" w:rsidRPr="00B46404" w:rsidRDefault="000646AE" w:rsidP="000646AE">
      <w:pPr>
        <w:rPr>
          <w:rFonts w:ascii="KZ Times New Roman" w:hAnsi="KZ Times New Roman"/>
          <w:sz w:val="20"/>
          <w:szCs w:val="20"/>
        </w:rPr>
      </w:pPr>
      <w:r w:rsidRPr="00B46404">
        <w:rPr>
          <w:rFonts w:ascii="KZ Times New Roman" w:hAnsi="KZ Times New Roman"/>
          <w:b/>
          <w:sz w:val="20"/>
          <w:szCs w:val="20"/>
        </w:rPr>
        <w:t xml:space="preserve"> </w:t>
      </w:r>
    </w:p>
    <w:tbl>
      <w:tblPr>
        <w:tblStyle w:val="a3"/>
        <w:tblW w:w="96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640"/>
      </w:tblGrid>
      <w:tr w:rsidR="000646AE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0646AE" w:rsidRPr="00B46404" w:rsidRDefault="000646AE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1. Стремление первобытных людей понять, что происходит в них самих, зародило веру:</w:t>
            </w:r>
          </w:p>
          <w:p w:rsidR="000646AE" w:rsidRPr="00B46404" w:rsidRDefault="000646AE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В переселение душ.</w:t>
            </w:r>
          </w:p>
          <w:p w:rsidR="000646AE" w:rsidRPr="00B46404" w:rsidRDefault="000646AE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В оборотней.</w:t>
            </w:r>
          </w:p>
          <w:p w:rsidR="000646AE" w:rsidRPr="00B46404" w:rsidRDefault="000646AE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В связь между человеком и его изображением.</w:t>
            </w:r>
          </w:p>
          <w:p w:rsidR="000646AE" w:rsidRPr="00B46404" w:rsidRDefault="000646AE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В душу.</w:t>
            </w:r>
          </w:p>
          <w:p w:rsidR="000646AE" w:rsidRPr="00B46404" w:rsidRDefault="000646AE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В колдунов. </w:t>
            </w:r>
          </w:p>
        </w:tc>
      </w:tr>
      <w:tr w:rsidR="000646AE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0646AE" w:rsidRPr="00B46404" w:rsidRDefault="000646AE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2. Отец Икара:</w:t>
            </w:r>
          </w:p>
          <w:p w:rsidR="000646AE" w:rsidRPr="00B46404" w:rsidRDefault="000646AE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Гектор.</w:t>
            </w:r>
          </w:p>
          <w:p w:rsidR="000646AE" w:rsidRPr="00B46404" w:rsidRDefault="000646AE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Парис.</w:t>
            </w:r>
          </w:p>
          <w:p w:rsidR="000646AE" w:rsidRPr="00B46404" w:rsidRDefault="000646AE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Агамемнон.</w:t>
            </w:r>
          </w:p>
          <w:p w:rsidR="000646AE" w:rsidRPr="00B46404" w:rsidRDefault="000646AE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Приам.</w:t>
            </w:r>
          </w:p>
          <w:p w:rsidR="000646AE" w:rsidRPr="00B46404" w:rsidRDefault="000646AE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Дедал. </w:t>
            </w:r>
          </w:p>
        </w:tc>
      </w:tr>
      <w:tr w:rsidR="000646AE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0646AE" w:rsidRPr="00B46404" w:rsidRDefault="000646AE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3. Скульптор, живописец, архитектор, военный инженер и поэт эпохи Возрождения:</w:t>
            </w:r>
          </w:p>
          <w:p w:rsidR="000646AE" w:rsidRPr="00B46404" w:rsidRDefault="000646AE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Микеланджело.</w:t>
            </w:r>
          </w:p>
          <w:p w:rsidR="000646AE" w:rsidRPr="00B46404" w:rsidRDefault="000646AE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Дюрер.</w:t>
            </w:r>
          </w:p>
          <w:p w:rsidR="000646AE" w:rsidRPr="00B46404" w:rsidRDefault="000646AE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Петрарка.</w:t>
            </w:r>
          </w:p>
          <w:p w:rsidR="000646AE" w:rsidRPr="00B46404" w:rsidRDefault="000646AE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Рембрант.</w:t>
            </w:r>
          </w:p>
          <w:p w:rsidR="000646AE" w:rsidRPr="00B46404" w:rsidRDefault="000646AE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Мор. </w:t>
            </w:r>
          </w:p>
        </w:tc>
      </w:tr>
      <w:tr w:rsidR="000646AE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0646AE" w:rsidRPr="00B46404" w:rsidRDefault="000646AE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4. Контрнаступление Красной Армии под Москвой произошло:</w:t>
            </w:r>
          </w:p>
          <w:p w:rsidR="000646AE" w:rsidRPr="00B46404" w:rsidRDefault="000646AE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A) Летом </w:t>
            </w:r>
            <w:smartTag w:uri="urn:schemas-microsoft-com:office:smarttags" w:element="metricconverter">
              <w:smartTagPr>
                <w:attr w:name="ProductID" w:val="1943 г"/>
              </w:smartTagPr>
              <w:r w:rsidRPr="00B46404">
                <w:rPr>
                  <w:rFonts w:ascii="KZ Times New Roman" w:hAnsi="KZ Times New Roman"/>
                  <w:sz w:val="20"/>
                  <w:szCs w:val="20"/>
                </w:rPr>
                <w:t>1943 г</w:t>
              </w:r>
            </w:smartTag>
            <w:r w:rsidRPr="00B46404">
              <w:rPr>
                <w:rFonts w:ascii="KZ Times New Roman" w:hAnsi="KZ Times New Roman"/>
                <w:sz w:val="20"/>
                <w:szCs w:val="20"/>
              </w:rPr>
              <w:t>.</w:t>
            </w:r>
          </w:p>
          <w:p w:rsidR="000646AE" w:rsidRPr="00B46404" w:rsidRDefault="000646AE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Зимой 1942-43 гг.</w:t>
            </w:r>
          </w:p>
          <w:p w:rsidR="000646AE" w:rsidRPr="00B46404" w:rsidRDefault="000646AE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Зимой 1941-42 гг.</w:t>
            </w:r>
          </w:p>
          <w:p w:rsidR="000646AE" w:rsidRPr="00B46404" w:rsidRDefault="000646AE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D) Осенью </w:t>
            </w:r>
            <w:smartTag w:uri="urn:schemas-microsoft-com:office:smarttags" w:element="metricconverter">
              <w:smartTagPr>
                <w:attr w:name="ProductID" w:val="1941 г"/>
              </w:smartTagPr>
              <w:r w:rsidRPr="00B46404">
                <w:rPr>
                  <w:rFonts w:ascii="KZ Times New Roman" w:hAnsi="KZ Times New Roman"/>
                  <w:sz w:val="20"/>
                  <w:szCs w:val="20"/>
                </w:rPr>
                <w:t>1941 г</w:t>
              </w:r>
            </w:smartTag>
            <w:r w:rsidRPr="00B46404">
              <w:rPr>
                <w:rFonts w:ascii="KZ Times New Roman" w:hAnsi="KZ Times New Roman"/>
                <w:sz w:val="20"/>
                <w:szCs w:val="20"/>
              </w:rPr>
              <w:t>.</w:t>
            </w:r>
          </w:p>
          <w:p w:rsidR="000646AE" w:rsidRPr="00B46404" w:rsidRDefault="000646AE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Весной </w:t>
            </w:r>
            <w:smartTag w:uri="urn:schemas-microsoft-com:office:smarttags" w:element="metricconverter">
              <w:smartTagPr>
                <w:attr w:name="ProductID" w:val="1942 г"/>
              </w:smartTagPr>
              <w:r w:rsidRPr="00B46404">
                <w:rPr>
                  <w:rFonts w:ascii="KZ Times New Roman" w:hAnsi="KZ Times New Roman"/>
                  <w:sz w:val="20"/>
                  <w:szCs w:val="20"/>
                </w:rPr>
                <w:t>1942 г</w:t>
              </w:r>
            </w:smartTag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. </w:t>
            </w:r>
          </w:p>
        </w:tc>
      </w:tr>
      <w:tr w:rsidR="000646AE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0646AE" w:rsidRPr="00B46404" w:rsidRDefault="000646AE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5. Первым Президентом РСФСР 12 июня 1991 года стал:</w:t>
            </w:r>
          </w:p>
          <w:p w:rsidR="000646AE" w:rsidRPr="00B46404" w:rsidRDefault="000646AE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А. Собчак.</w:t>
            </w:r>
          </w:p>
          <w:p w:rsidR="000646AE" w:rsidRPr="00B46404" w:rsidRDefault="000646AE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Б. Ельцин.</w:t>
            </w:r>
          </w:p>
          <w:p w:rsidR="000646AE" w:rsidRPr="00B46404" w:rsidRDefault="000646AE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М. Горбачев.</w:t>
            </w:r>
          </w:p>
          <w:p w:rsidR="000646AE" w:rsidRPr="00B46404" w:rsidRDefault="000646AE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Г. Попов.</w:t>
            </w:r>
          </w:p>
          <w:p w:rsidR="000646AE" w:rsidRPr="00B46404" w:rsidRDefault="000646AE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В. Путин. </w:t>
            </w:r>
          </w:p>
        </w:tc>
      </w:tr>
      <w:tr w:rsidR="000646AE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0646AE" w:rsidRPr="00B46404" w:rsidRDefault="000646AE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6. Первые классовые общества и государства появились в период:</w:t>
            </w:r>
          </w:p>
          <w:p w:rsidR="000646AE" w:rsidRPr="00B46404" w:rsidRDefault="000646AE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Каменного века.</w:t>
            </w:r>
          </w:p>
          <w:p w:rsidR="000646AE" w:rsidRPr="00B46404" w:rsidRDefault="000646AE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Новейшей истории.</w:t>
            </w:r>
          </w:p>
          <w:p w:rsidR="000646AE" w:rsidRPr="00B46404" w:rsidRDefault="000646AE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Истории древнего мира.</w:t>
            </w:r>
          </w:p>
          <w:p w:rsidR="000646AE" w:rsidRPr="00B46404" w:rsidRDefault="000646AE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Средних веков.</w:t>
            </w:r>
          </w:p>
          <w:p w:rsidR="000646AE" w:rsidRPr="00B46404" w:rsidRDefault="000646AE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Новой истории. </w:t>
            </w:r>
          </w:p>
        </w:tc>
      </w:tr>
      <w:tr w:rsidR="000646AE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0646AE" w:rsidRPr="00B46404" w:rsidRDefault="000646AE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7. Период правления Наполеона Бонапарта с 9 ноября 1799 года по 18 мая 1804 года в истории Франции называется:</w:t>
            </w:r>
          </w:p>
          <w:p w:rsidR="000646AE" w:rsidRPr="00B46404" w:rsidRDefault="000646AE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Империя.</w:t>
            </w:r>
          </w:p>
          <w:p w:rsidR="000646AE" w:rsidRPr="00B46404" w:rsidRDefault="000646AE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Республика.</w:t>
            </w:r>
          </w:p>
          <w:p w:rsidR="000646AE" w:rsidRPr="00B46404" w:rsidRDefault="000646AE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Консульство.</w:t>
            </w:r>
          </w:p>
          <w:p w:rsidR="000646AE" w:rsidRPr="00B46404" w:rsidRDefault="000646AE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Директория.</w:t>
            </w:r>
          </w:p>
          <w:p w:rsidR="000646AE" w:rsidRPr="00B46404" w:rsidRDefault="000646AE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Протекторат. </w:t>
            </w:r>
          </w:p>
        </w:tc>
      </w:tr>
      <w:tr w:rsidR="000646AE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0646AE" w:rsidRPr="00B46404" w:rsidRDefault="000646AE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8. Э.Сапата и П.Вилья - лидеры революции в:</w:t>
            </w:r>
          </w:p>
          <w:p w:rsidR="000646AE" w:rsidRPr="00B46404" w:rsidRDefault="000646AE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Перу.</w:t>
            </w:r>
          </w:p>
          <w:p w:rsidR="000646AE" w:rsidRPr="00B46404" w:rsidRDefault="000646AE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Уругвае.</w:t>
            </w:r>
          </w:p>
          <w:p w:rsidR="000646AE" w:rsidRPr="00B46404" w:rsidRDefault="000646AE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Чили.</w:t>
            </w:r>
          </w:p>
          <w:p w:rsidR="000646AE" w:rsidRPr="00B46404" w:rsidRDefault="000646AE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Мексике.</w:t>
            </w:r>
          </w:p>
          <w:p w:rsidR="000646AE" w:rsidRPr="00B46404" w:rsidRDefault="000646AE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Испании. </w:t>
            </w:r>
          </w:p>
        </w:tc>
      </w:tr>
      <w:tr w:rsidR="000646AE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0646AE" w:rsidRPr="00B46404" w:rsidRDefault="000646AE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9. Тезис «Собственность – это кража» выдвинул:</w:t>
            </w:r>
          </w:p>
          <w:p w:rsidR="000646AE" w:rsidRPr="00B46404" w:rsidRDefault="000646AE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Г. Прудон.</w:t>
            </w:r>
          </w:p>
          <w:p w:rsidR="000646AE" w:rsidRPr="00B46404" w:rsidRDefault="000646AE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К. Маркс.</w:t>
            </w:r>
          </w:p>
          <w:p w:rsidR="000646AE" w:rsidRPr="00B46404" w:rsidRDefault="000646AE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Ф. Энгельс.</w:t>
            </w:r>
          </w:p>
          <w:p w:rsidR="000646AE" w:rsidRPr="00B46404" w:rsidRDefault="000646AE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М. Бакунин.</w:t>
            </w:r>
          </w:p>
          <w:p w:rsidR="000646AE" w:rsidRPr="00B46404" w:rsidRDefault="000646AE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Ф. Лассаль. </w:t>
            </w:r>
          </w:p>
        </w:tc>
      </w:tr>
      <w:tr w:rsidR="000646AE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0646AE" w:rsidRPr="00B46404" w:rsidRDefault="000646AE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10. Лидером левого крыла в РСДРП (большевиков) являлся:</w:t>
            </w:r>
          </w:p>
          <w:p w:rsidR="000646AE" w:rsidRPr="00B46404" w:rsidRDefault="000646AE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В.М. Чернов.</w:t>
            </w:r>
          </w:p>
          <w:p w:rsidR="000646AE" w:rsidRPr="00B46404" w:rsidRDefault="000646AE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В.И. Ленин.</w:t>
            </w:r>
          </w:p>
          <w:p w:rsidR="000646AE" w:rsidRPr="00B46404" w:rsidRDefault="000646AE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Г.В. Плеханов.</w:t>
            </w:r>
          </w:p>
          <w:p w:rsidR="000646AE" w:rsidRPr="00B46404" w:rsidRDefault="000646AE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Л.Д. Троцкий.</w:t>
            </w:r>
          </w:p>
          <w:p w:rsidR="000646AE" w:rsidRPr="00B46404" w:rsidRDefault="000646AE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>Ю.О. Мартов.</w:t>
            </w: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</w:p>
        </w:tc>
      </w:tr>
      <w:tr w:rsidR="000646AE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0646AE" w:rsidRPr="00B46404" w:rsidRDefault="000646AE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lastRenderedPageBreak/>
              <w:t>11. В орбиту первой мировой войны были вовлечены</w:t>
            </w:r>
          </w:p>
          <w:p w:rsidR="000646AE" w:rsidRPr="00B46404" w:rsidRDefault="000646AE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38 государств</w:t>
            </w:r>
          </w:p>
          <w:p w:rsidR="000646AE" w:rsidRPr="00B46404" w:rsidRDefault="000646AE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45 государств</w:t>
            </w:r>
          </w:p>
          <w:p w:rsidR="000646AE" w:rsidRPr="00B46404" w:rsidRDefault="000646AE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30 государств</w:t>
            </w:r>
          </w:p>
          <w:p w:rsidR="000646AE" w:rsidRPr="00B46404" w:rsidRDefault="000646AE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21 государство</w:t>
            </w:r>
          </w:p>
          <w:p w:rsidR="000646AE" w:rsidRPr="00B46404" w:rsidRDefault="000646AE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E) 62 государства</w:t>
            </w:r>
          </w:p>
        </w:tc>
      </w:tr>
      <w:tr w:rsidR="000646AE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0646AE" w:rsidRPr="00B46404" w:rsidRDefault="000646AE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12. Крымская и Потсдамская конференции сверхдержав наметили следующие перспективы послевоенного устройства:</w:t>
            </w:r>
          </w:p>
          <w:p w:rsidR="000646AE" w:rsidRPr="00B46404" w:rsidRDefault="000646AE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Ослабление рабочего движения</w:t>
            </w:r>
          </w:p>
          <w:p w:rsidR="000646AE" w:rsidRPr="00B46404" w:rsidRDefault="000646AE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Всеобщая демократизация</w:t>
            </w:r>
          </w:p>
          <w:p w:rsidR="000646AE" w:rsidRPr="00B46404" w:rsidRDefault="000646AE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Распад колониальных империй</w:t>
            </w:r>
          </w:p>
          <w:p w:rsidR="000646AE" w:rsidRPr="00B46404" w:rsidRDefault="000646AE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«Холодная война»</w:t>
            </w:r>
          </w:p>
          <w:p w:rsidR="000646AE" w:rsidRPr="00B46404" w:rsidRDefault="000646AE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E) Гонка вооружений</w:t>
            </w:r>
          </w:p>
        </w:tc>
      </w:tr>
      <w:tr w:rsidR="000646AE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0646AE" w:rsidRPr="00B46404" w:rsidRDefault="000646AE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13. Франция вышла из НАТО в</w:t>
            </w:r>
          </w:p>
          <w:p w:rsidR="000646AE" w:rsidRPr="00B46404" w:rsidRDefault="000646AE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A) </w:t>
            </w:r>
            <w:smartTag w:uri="urn:schemas-microsoft-com:office:smarttags" w:element="metricconverter">
              <w:smartTagPr>
                <w:attr w:name="ProductID" w:val="1960 г"/>
              </w:smartTagPr>
              <w:r w:rsidRPr="00B46404">
                <w:rPr>
                  <w:rFonts w:ascii="KZ Times New Roman" w:hAnsi="KZ Times New Roman"/>
                  <w:sz w:val="20"/>
                  <w:szCs w:val="20"/>
                </w:rPr>
                <w:t>1960 г</w:t>
              </w:r>
            </w:smartTag>
            <w:r w:rsidRPr="00B46404">
              <w:rPr>
                <w:rFonts w:ascii="KZ Times New Roman" w:hAnsi="KZ Times New Roman"/>
                <w:sz w:val="20"/>
                <w:szCs w:val="20"/>
              </w:rPr>
              <w:t>.</w:t>
            </w:r>
          </w:p>
          <w:p w:rsidR="000646AE" w:rsidRPr="00B46404" w:rsidRDefault="000646AE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B) </w:t>
            </w:r>
            <w:smartTag w:uri="urn:schemas-microsoft-com:office:smarttags" w:element="metricconverter">
              <w:smartTagPr>
                <w:attr w:name="ProductID" w:val="1958 г"/>
              </w:smartTagPr>
              <w:r w:rsidRPr="00B46404">
                <w:rPr>
                  <w:rFonts w:ascii="KZ Times New Roman" w:hAnsi="KZ Times New Roman"/>
                  <w:sz w:val="20"/>
                  <w:szCs w:val="20"/>
                </w:rPr>
                <w:t>1958 г</w:t>
              </w:r>
            </w:smartTag>
            <w:r w:rsidRPr="00B46404">
              <w:rPr>
                <w:rFonts w:ascii="KZ Times New Roman" w:hAnsi="KZ Times New Roman"/>
                <w:sz w:val="20"/>
                <w:szCs w:val="20"/>
              </w:rPr>
              <w:t>.</w:t>
            </w:r>
          </w:p>
          <w:p w:rsidR="000646AE" w:rsidRPr="00B46404" w:rsidRDefault="000646AE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C) </w:t>
            </w:r>
            <w:smartTag w:uri="urn:schemas-microsoft-com:office:smarttags" w:element="metricconverter">
              <w:smartTagPr>
                <w:attr w:name="ProductID" w:val="1966 г"/>
              </w:smartTagPr>
              <w:r w:rsidRPr="00B46404">
                <w:rPr>
                  <w:rFonts w:ascii="KZ Times New Roman" w:hAnsi="KZ Times New Roman"/>
                  <w:sz w:val="20"/>
                  <w:szCs w:val="20"/>
                </w:rPr>
                <w:t>1966 г</w:t>
              </w:r>
            </w:smartTag>
            <w:r w:rsidRPr="00B46404">
              <w:rPr>
                <w:rFonts w:ascii="KZ Times New Roman" w:hAnsi="KZ Times New Roman"/>
                <w:sz w:val="20"/>
                <w:szCs w:val="20"/>
              </w:rPr>
              <w:t>.</w:t>
            </w:r>
          </w:p>
          <w:p w:rsidR="000646AE" w:rsidRPr="00B46404" w:rsidRDefault="000646AE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D) </w:t>
            </w:r>
            <w:smartTag w:uri="urn:schemas-microsoft-com:office:smarttags" w:element="metricconverter">
              <w:smartTagPr>
                <w:attr w:name="ProductID" w:val="1967 г"/>
              </w:smartTagPr>
              <w:r w:rsidRPr="00B46404">
                <w:rPr>
                  <w:rFonts w:ascii="KZ Times New Roman" w:hAnsi="KZ Times New Roman"/>
                  <w:sz w:val="20"/>
                  <w:szCs w:val="20"/>
                </w:rPr>
                <w:t>1967 г</w:t>
              </w:r>
            </w:smartTag>
            <w:r w:rsidRPr="00B46404">
              <w:rPr>
                <w:rFonts w:ascii="KZ Times New Roman" w:hAnsi="KZ Times New Roman"/>
                <w:sz w:val="20"/>
                <w:szCs w:val="20"/>
              </w:rPr>
              <w:t>.</w:t>
            </w:r>
          </w:p>
          <w:p w:rsidR="000646AE" w:rsidRPr="00B46404" w:rsidRDefault="000646AE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smartTag w:uri="urn:schemas-microsoft-com:office:smarttags" w:element="metricconverter">
              <w:smartTagPr>
                <w:attr w:name="ProductID" w:val="1955 г"/>
              </w:smartTagPr>
              <w:r w:rsidRPr="00B46404">
                <w:rPr>
                  <w:rFonts w:ascii="KZ Times New Roman" w:hAnsi="KZ Times New Roman"/>
                  <w:sz w:val="20"/>
                  <w:szCs w:val="20"/>
                </w:rPr>
                <w:t>1955 г</w:t>
              </w:r>
            </w:smartTag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. </w:t>
            </w:r>
          </w:p>
        </w:tc>
      </w:tr>
      <w:tr w:rsidR="000646AE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0646AE" w:rsidRPr="00B46404" w:rsidRDefault="000646AE" w:rsidP="00CF6497">
            <w:pPr>
              <w:ind w:left="400" w:hanging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14.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В 1962 году советские ракеты были размещены:</w:t>
            </w:r>
          </w:p>
          <w:p w:rsidR="000646AE" w:rsidRPr="00B46404" w:rsidRDefault="000646AE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A)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В ГДР.</w:t>
            </w:r>
          </w:p>
          <w:p w:rsidR="000646AE" w:rsidRPr="00B46404" w:rsidRDefault="000646AE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B)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В Монголии.</w:t>
            </w:r>
          </w:p>
          <w:p w:rsidR="000646AE" w:rsidRPr="00B46404" w:rsidRDefault="000646AE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C)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Во Вьетнаме.</w:t>
            </w:r>
          </w:p>
          <w:p w:rsidR="000646AE" w:rsidRPr="00B46404" w:rsidRDefault="000646AE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D)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В Чехословакии.</w:t>
            </w:r>
          </w:p>
          <w:p w:rsidR="000646AE" w:rsidRPr="00B46404" w:rsidRDefault="000646AE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На Кубе.</w:t>
            </w: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</w:p>
        </w:tc>
      </w:tr>
      <w:tr w:rsidR="000646AE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0646AE" w:rsidRPr="00B46404" w:rsidRDefault="000646AE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15. Ашшурбанапал хранил в своем дворце:</w:t>
            </w:r>
          </w:p>
          <w:p w:rsidR="000646AE" w:rsidRPr="00B46404" w:rsidRDefault="000646AE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Драгоценные камни.</w:t>
            </w:r>
          </w:p>
          <w:p w:rsidR="000646AE" w:rsidRPr="00B46404" w:rsidRDefault="000646AE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Глиняную библиотеку.</w:t>
            </w:r>
          </w:p>
          <w:p w:rsidR="000646AE" w:rsidRPr="00B46404" w:rsidRDefault="000646AE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Коллекцию железных мечей.</w:t>
            </w:r>
          </w:p>
          <w:p w:rsidR="000646AE" w:rsidRPr="00B46404" w:rsidRDefault="000646AE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D) Сокровищницу с золотой и серебряной посудой. </w:t>
            </w:r>
          </w:p>
          <w:p w:rsidR="000646AE" w:rsidRPr="00B46404" w:rsidRDefault="000646AE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Свитки с сочинениями мудрецов. </w:t>
            </w:r>
          </w:p>
        </w:tc>
      </w:tr>
      <w:tr w:rsidR="000646AE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0646AE" w:rsidRPr="00B46404" w:rsidRDefault="000646AE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16. Во главе похода франков на Галлию в </w:t>
            </w:r>
            <w:smartTag w:uri="urn:schemas-microsoft-com:office:smarttags" w:element="metricconverter">
              <w:smartTagPr>
                <w:attr w:name="ProductID" w:val="486 г"/>
              </w:smartTagPr>
              <w:r w:rsidRPr="00B46404">
                <w:rPr>
                  <w:rFonts w:ascii="KZ Times New Roman" w:hAnsi="KZ Times New Roman"/>
                  <w:sz w:val="20"/>
                  <w:szCs w:val="20"/>
                </w:rPr>
                <w:t>486 г</w:t>
              </w:r>
            </w:smartTag>
            <w:r w:rsidRPr="00B46404">
              <w:rPr>
                <w:rFonts w:ascii="KZ Times New Roman" w:hAnsi="KZ Times New Roman"/>
                <w:sz w:val="20"/>
                <w:szCs w:val="20"/>
              </w:rPr>
              <w:t>. был вождь из династии Меровингов:</w:t>
            </w:r>
          </w:p>
          <w:p w:rsidR="000646AE" w:rsidRPr="00B46404" w:rsidRDefault="000646AE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Аттила.</w:t>
            </w:r>
          </w:p>
          <w:p w:rsidR="000646AE" w:rsidRPr="00B46404" w:rsidRDefault="000646AE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Алларих.</w:t>
            </w:r>
          </w:p>
          <w:p w:rsidR="000646AE" w:rsidRPr="00B46404" w:rsidRDefault="000646AE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Карл.</w:t>
            </w:r>
          </w:p>
          <w:p w:rsidR="000646AE" w:rsidRPr="00B46404" w:rsidRDefault="000646AE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Хлодвиг.</w:t>
            </w:r>
          </w:p>
          <w:p w:rsidR="000646AE" w:rsidRPr="00B46404" w:rsidRDefault="000646AE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Вильгельм. </w:t>
            </w:r>
          </w:p>
        </w:tc>
      </w:tr>
      <w:tr w:rsidR="000646AE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0646AE" w:rsidRPr="00B46404" w:rsidRDefault="000646AE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17. В средние века особо высокую прибыль приносила торговля:</w:t>
            </w:r>
          </w:p>
          <w:p w:rsidR="000646AE" w:rsidRPr="00B46404" w:rsidRDefault="000646AE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Предметами роскоши.</w:t>
            </w:r>
          </w:p>
          <w:p w:rsidR="000646AE" w:rsidRPr="00B46404" w:rsidRDefault="000646AE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Лекарственными препаратами.</w:t>
            </w:r>
          </w:p>
          <w:p w:rsidR="000646AE" w:rsidRPr="00B46404" w:rsidRDefault="000646AE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Оружием.</w:t>
            </w:r>
          </w:p>
          <w:p w:rsidR="000646AE" w:rsidRPr="00B46404" w:rsidRDefault="000646AE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Парфюмерией.</w:t>
            </w:r>
          </w:p>
          <w:p w:rsidR="000646AE" w:rsidRPr="00B46404" w:rsidRDefault="000646AE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Пряностями. </w:t>
            </w:r>
          </w:p>
        </w:tc>
      </w:tr>
      <w:tr w:rsidR="000646AE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0646AE" w:rsidRPr="00B46404" w:rsidRDefault="000646AE" w:rsidP="00CF6497">
            <w:pPr>
              <w:ind w:left="400" w:hanging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18.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Испанские захватчики называли нидерландских партизан:</w:t>
            </w:r>
          </w:p>
          <w:p w:rsidR="000646AE" w:rsidRPr="00B46404" w:rsidRDefault="000646AE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A)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“Анархисты”.</w:t>
            </w:r>
          </w:p>
          <w:p w:rsidR="000646AE" w:rsidRPr="00B46404" w:rsidRDefault="000646AE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B)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“Оборванцы”.</w:t>
            </w:r>
          </w:p>
          <w:p w:rsidR="000646AE" w:rsidRPr="00B46404" w:rsidRDefault="000646AE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C)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“Полосатые”.</w:t>
            </w:r>
          </w:p>
          <w:p w:rsidR="000646AE" w:rsidRPr="00B46404" w:rsidRDefault="000646AE" w:rsidP="00CF6497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D)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“Антихристы”.</w:t>
            </w:r>
          </w:p>
          <w:p w:rsidR="000646AE" w:rsidRPr="00B46404" w:rsidRDefault="000646AE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r w:rsidRPr="00B46404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“Албанцы”.</w:t>
            </w:r>
          </w:p>
        </w:tc>
      </w:tr>
      <w:tr w:rsidR="000646AE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0646AE" w:rsidRPr="00B46404" w:rsidRDefault="000646AE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19. Португальцы вытеснили с побережья Индийского океана в </w:t>
            </w:r>
            <w:r w:rsidRPr="00B46404">
              <w:rPr>
                <w:rFonts w:ascii="KZ Times New Roman" w:hAnsi="KZ Times New Roman"/>
                <w:sz w:val="20"/>
                <w:szCs w:val="20"/>
                <w:lang w:val="en-US"/>
              </w:rPr>
              <w:t>XV</w:t>
            </w:r>
            <w:r w:rsidRPr="00B46404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  <w:r w:rsidRPr="00B46404">
              <w:rPr>
                <w:rFonts w:ascii="KZ Times New Roman" w:hAnsi="KZ Times New Roman"/>
                <w:sz w:val="20"/>
                <w:szCs w:val="20"/>
                <w:lang w:val="kk-KZ"/>
              </w:rPr>
              <w:t>в.</w:t>
            </w:r>
          </w:p>
          <w:p w:rsidR="000646AE" w:rsidRPr="00B46404" w:rsidRDefault="000646AE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Арабский халифат</w:t>
            </w:r>
          </w:p>
          <w:p w:rsidR="000646AE" w:rsidRPr="00B46404" w:rsidRDefault="000646AE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Англию</w:t>
            </w:r>
          </w:p>
          <w:p w:rsidR="000646AE" w:rsidRPr="00B46404" w:rsidRDefault="000646AE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Италию</w:t>
            </w:r>
          </w:p>
          <w:p w:rsidR="000646AE" w:rsidRPr="00B46404" w:rsidRDefault="000646AE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Испанию</w:t>
            </w:r>
          </w:p>
          <w:p w:rsidR="000646AE" w:rsidRPr="00B46404" w:rsidRDefault="000646AE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E) Францию</w:t>
            </w:r>
          </w:p>
        </w:tc>
      </w:tr>
      <w:tr w:rsidR="000646AE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0646AE" w:rsidRPr="00B46404" w:rsidRDefault="000646AE" w:rsidP="00CF6497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20. В XVII в. "Школа русских лекарей" была открыта в:</w:t>
            </w:r>
          </w:p>
          <w:p w:rsidR="000646AE" w:rsidRPr="00B46404" w:rsidRDefault="000646AE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A) Муроме</w:t>
            </w:r>
          </w:p>
          <w:p w:rsidR="000646AE" w:rsidRPr="00B46404" w:rsidRDefault="000646AE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B) Ярославле</w:t>
            </w:r>
          </w:p>
          <w:p w:rsidR="000646AE" w:rsidRPr="00B46404" w:rsidRDefault="000646AE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C) Москве</w:t>
            </w:r>
          </w:p>
          <w:p w:rsidR="000646AE" w:rsidRPr="00B46404" w:rsidRDefault="000646AE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D) Рязани</w:t>
            </w:r>
          </w:p>
          <w:p w:rsidR="000646AE" w:rsidRPr="00B46404" w:rsidRDefault="000646AE" w:rsidP="00CF6497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B46404">
              <w:rPr>
                <w:rFonts w:ascii="KZ Times New Roman" w:hAnsi="KZ Times New Roman"/>
                <w:sz w:val="20"/>
                <w:szCs w:val="20"/>
              </w:rPr>
              <w:t>E) Твери</w:t>
            </w:r>
          </w:p>
        </w:tc>
      </w:tr>
      <w:tr w:rsidR="000646AE" w:rsidRPr="00B46404" w:rsidTr="00CF6497">
        <w:trPr>
          <w:cantSplit/>
        </w:trPr>
        <w:tc>
          <w:tcPr>
            <w:tcW w:w="9640" w:type="dxa"/>
            <w:shd w:val="clear" w:color="auto" w:fill="auto"/>
          </w:tcPr>
          <w:p w:rsidR="000646AE" w:rsidRPr="00B46404" w:rsidRDefault="000646AE" w:rsidP="009E1978">
            <w:pPr>
              <w:rPr>
                <w:rFonts w:ascii="KZ Times New Roman" w:hAnsi="KZ Times New Roman"/>
                <w:sz w:val="20"/>
                <w:szCs w:val="20"/>
              </w:rPr>
            </w:pPr>
          </w:p>
          <w:p w:rsidR="000646AE" w:rsidRPr="00B46404" w:rsidRDefault="000646AE" w:rsidP="009E1978">
            <w:pPr>
              <w:rPr>
                <w:rFonts w:ascii="KZ Times New Roman" w:hAnsi="KZ Times New Roman"/>
                <w:b/>
                <w:sz w:val="20"/>
                <w:szCs w:val="20"/>
              </w:rPr>
            </w:pPr>
            <w:bookmarkStart w:id="0" w:name="_GoBack"/>
            <w:bookmarkEnd w:id="0"/>
            <w:r w:rsidRPr="00B46404">
              <w:rPr>
                <w:rFonts w:ascii="KZ Times New Roman" w:hAnsi="KZ Times New Roman"/>
                <w:b/>
                <w:sz w:val="20"/>
                <w:szCs w:val="20"/>
              </w:rPr>
              <w:t>ТЕСТ ПО ПРЕДМЕТУ ВСЕМИРНАЯ ИСТОРИЯ ЗАВЕРШЕН</w:t>
            </w:r>
          </w:p>
        </w:tc>
      </w:tr>
    </w:tbl>
    <w:p w:rsidR="00534EF1" w:rsidRDefault="00534EF1"/>
    <w:sectPr w:rsidR="00534EF1" w:rsidSect="009E1978">
      <w:pgSz w:w="11906" w:h="16838"/>
      <w:pgMar w:top="851" w:right="850" w:bottom="993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6AE"/>
    <w:rsid w:val="000646AE"/>
    <w:rsid w:val="00534EF1"/>
    <w:rsid w:val="009E1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6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646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6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646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438</Words>
  <Characters>2498</Characters>
  <Application>Microsoft Office Word</Application>
  <DocSecurity>0</DocSecurity>
  <Lines>20</Lines>
  <Paragraphs>5</Paragraphs>
  <ScaleCrop>false</ScaleCrop>
  <Company/>
  <LinksUpToDate>false</LinksUpToDate>
  <CharactersWithSpaces>2931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Даулет</dc:creator>
  <cp:lastModifiedBy>Даулет</cp:lastModifiedBy>
  <cp:revision>3</cp:revision>
  <dcterms:created xsi:type="dcterms:W3CDTF">2014-02-26T16:01:00Z</dcterms:created>
  <dcterms:modified xsi:type="dcterms:W3CDTF">2014-02-26T16:43:00Z</dcterms:modified>
</cp:coreProperties>
</file>