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45F" w:rsidRPr="00B46404" w:rsidRDefault="00CA145F" w:rsidP="00CA145F">
      <w:pPr>
        <w:jc w:val="center"/>
        <w:rPr>
          <w:rFonts w:ascii="KZ Times New Roman" w:hAnsi="KZ Times New Roman"/>
          <w:b/>
          <w:sz w:val="20"/>
          <w:szCs w:val="20"/>
        </w:rPr>
      </w:pPr>
      <w:r w:rsidRPr="00B46404">
        <w:rPr>
          <w:rFonts w:ascii="KZ Times New Roman" w:hAnsi="KZ Times New Roman"/>
          <w:b/>
          <w:sz w:val="20"/>
          <w:szCs w:val="20"/>
        </w:rPr>
        <w:t>ВСЕМИРНАЯ ИСТОРИЯ</w:t>
      </w:r>
    </w:p>
    <w:p w:rsidR="00CA145F" w:rsidRPr="00B46404" w:rsidRDefault="00CA145F" w:rsidP="00CA145F">
      <w:pPr>
        <w:rPr>
          <w:rFonts w:ascii="KZ Times New Roman" w:hAnsi="KZ Times New Roman"/>
          <w:sz w:val="20"/>
          <w:szCs w:val="20"/>
        </w:rPr>
      </w:pPr>
      <w:r w:rsidRPr="00B46404">
        <w:rPr>
          <w:rFonts w:ascii="KZ Times New Roman" w:hAnsi="KZ Times New Roman"/>
          <w:b/>
          <w:sz w:val="20"/>
          <w:szCs w:val="20"/>
        </w:rPr>
        <w:t xml:space="preserve"> </w:t>
      </w:r>
    </w:p>
    <w:tbl>
      <w:tblPr>
        <w:tblW w:w="9640" w:type="dxa"/>
        <w:tblLook w:val="01E0" w:firstRow="1" w:lastRow="1" w:firstColumn="1" w:lastColumn="1" w:noHBand="0" w:noVBand="0"/>
      </w:tblPr>
      <w:tblGrid>
        <w:gridCol w:w="9640"/>
      </w:tblGrid>
      <w:tr w:rsidR="00CA145F" w:rsidRPr="00DE1032" w:rsidTr="007F6BFC">
        <w:trPr>
          <w:cantSplit/>
        </w:trPr>
        <w:tc>
          <w:tcPr>
            <w:tcW w:w="9640" w:type="dxa"/>
            <w:shd w:val="clear" w:color="auto" w:fill="auto"/>
          </w:tcPr>
          <w:p w:rsidR="00CA145F" w:rsidRPr="00DE1032" w:rsidRDefault="00CA145F" w:rsidP="007F6BFC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 1. Помимо животных, это изображение чаще встречается в наскальных рисунках и скульптурах каменного века.</w:t>
            </w:r>
          </w:p>
          <w:p w:rsidR="00CA145F" w:rsidRPr="00DE1032" w:rsidRDefault="00CA145F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A) Старейшин. </w:t>
            </w:r>
          </w:p>
          <w:p w:rsidR="00CA145F" w:rsidRPr="00DE1032" w:rsidRDefault="00CA145F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B) Женщин – прародительниц племени.</w:t>
            </w:r>
          </w:p>
          <w:p w:rsidR="00CA145F" w:rsidRPr="00DE1032" w:rsidRDefault="00CA145F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C) Детей.</w:t>
            </w:r>
          </w:p>
          <w:p w:rsidR="00CA145F" w:rsidRPr="00DE1032" w:rsidRDefault="00CA145F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D) Мужчин.</w:t>
            </w:r>
          </w:p>
          <w:p w:rsidR="00CA145F" w:rsidRPr="00DE1032" w:rsidRDefault="00CA145F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E) Оборотней. </w:t>
            </w:r>
          </w:p>
        </w:tc>
      </w:tr>
      <w:tr w:rsidR="00CA145F" w:rsidRPr="00DE1032" w:rsidTr="007F6BFC">
        <w:trPr>
          <w:cantSplit/>
        </w:trPr>
        <w:tc>
          <w:tcPr>
            <w:tcW w:w="9640" w:type="dxa"/>
            <w:shd w:val="clear" w:color="auto" w:fill="auto"/>
          </w:tcPr>
          <w:p w:rsidR="00CA145F" w:rsidRPr="00DE1032" w:rsidRDefault="00CA145F" w:rsidP="007F6BFC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 2. Самое прекрасное творение греческой архитектуры – Парфенон – было посвящено:</w:t>
            </w:r>
          </w:p>
          <w:p w:rsidR="00CA145F" w:rsidRPr="00DE1032" w:rsidRDefault="00CA145F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A) Афине.</w:t>
            </w:r>
          </w:p>
          <w:p w:rsidR="00CA145F" w:rsidRPr="00DE1032" w:rsidRDefault="00CA145F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B) Аполлону.</w:t>
            </w:r>
          </w:p>
          <w:p w:rsidR="00CA145F" w:rsidRPr="00DE1032" w:rsidRDefault="00CA145F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C) Нике.</w:t>
            </w:r>
          </w:p>
          <w:p w:rsidR="00CA145F" w:rsidRPr="00DE1032" w:rsidRDefault="00CA145F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D) Афродите.</w:t>
            </w:r>
          </w:p>
          <w:p w:rsidR="00CA145F" w:rsidRPr="00DE1032" w:rsidRDefault="00CA145F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E) Зевсу. </w:t>
            </w:r>
          </w:p>
        </w:tc>
      </w:tr>
      <w:tr w:rsidR="00CA145F" w:rsidRPr="00DE1032" w:rsidTr="007F6BFC">
        <w:trPr>
          <w:cantSplit/>
        </w:trPr>
        <w:tc>
          <w:tcPr>
            <w:tcW w:w="9640" w:type="dxa"/>
            <w:shd w:val="clear" w:color="auto" w:fill="auto"/>
          </w:tcPr>
          <w:p w:rsidR="00CA145F" w:rsidRPr="00DE1032" w:rsidRDefault="00CA145F" w:rsidP="007F6BFC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 3. Новым Светом назвал Америку:</w:t>
            </w:r>
          </w:p>
          <w:p w:rsidR="00CA145F" w:rsidRPr="00DE1032" w:rsidRDefault="00CA145F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A) Д. Кабот.</w:t>
            </w:r>
          </w:p>
          <w:p w:rsidR="00CA145F" w:rsidRPr="00DE1032" w:rsidRDefault="00CA145F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B) Х. Колумб.</w:t>
            </w:r>
          </w:p>
          <w:p w:rsidR="00CA145F" w:rsidRPr="00DE1032" w:rsidRDefault="00CA145F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C) Б. </w:t>
            </w:r>
            <w:proofErr w:type="spellStart"/>
            <w:r w:rsidRPr="00DE1032">
              <w:rPr>
                <w:rFonts w:ascii="KZ Times New Roman" w:hAnsi="KZ Times New Roman"/>
                <w:sz w:val="20"/>
                <w:szCs w:val="20"/>
              </w:rPr>
              <w:t>Диаш</w:t>
            </w:r>
            <w:proofErr w:type="spellEnd"/>
            <w:r w:rsidRPr="00DE1032">
              <w:rPr>
                <w:rFonts w:ascii="KZ Times New Roman" w:hAnsi="KZ Times New Roman"/>
                <w:sz w:val="20"/>
                <w:szCs w:val="20"/>
              </w:rPr>
              <w:t>.</w:t>
            </w:r>
          </w:p>
          <w:p w:rsidR="00CA145F" w:rsidRPr="00DE1032" w:rsidRDefault="00CA145F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D) А. </w:t>
            </w:r>
            <w:proofErr w:type="spellStart"/>
            <w:r w:rsidRPr="00DE1032">
              <w:rPr>
                <w:rFonts w:ascii="KZ Times New Roman" w:hAnsi="KZ Times New Roman"/>
                <w:sz w:val="20"/>
                <w:szCs w:val="20"/>
              </w:rPr>
              <w:t>Веспуччи</w:t>
            </w:r>
            <w:proofErr w:type="spellEnd"/>
            <w:r w:rsidRPr="00DE1032">
              <w:rPr>
                <w:rFonts w:ascii="KZ Times New Roman" w:hAnsi="KZ Times New Roman"/>
                <w:sz w:val="20"/>
                <w:szCs w:val="20"/>
              </w:rPr>
              <w:t>.</w:t>
            </w:r>
          </w:p>
          <w:p w:rsidR="00CA145F" w:rsidRPr="00DE1032" w:rsidRDefault="00CA145F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E) Ф. Магеллан. </w:t>
            </w:r>
          </w:p>
        </w:tc>
      </w:tr>
      <w:tr w:rsidR="00CA145F" w:rsidRPr="00DE1032" w:rsidTr="007F6BFC">
        <w:trPr>
          <w:cantSplit/>
        </w:trPr>
        <w:tc>
          <w:tcPr>
            <w:tcW w:w="9640" w:type="dxa"/>
            <w:shd w:val="clear" w:color="auto" w:fill="auto"/>
          </w:tcPr>
          <w:p w:rsidR="00CA145F" w:rsidRPr="00DE1032" w:rsidRDefault="00CA145F" w:rsidP="007F6BFC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 4. Танковое сражение в 1943 году произошло:</w:t>
            </w:r>
          </w:p>
          <w:p w:rsidR="00CA145F" w:rsidRPr="00DE1032" w:rsidRDefault="00CA145F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A) На Курской дуге.</w:t>
            </w:r>
          </w:p>
          <w:p w:rsidR="00CA145F" w:rsidRPr="00DE1032" w:rsidRDefault="00CA145F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B) Под Сталинградом.</w:t>
            </w:r>
          </w:p>
          <w:p w:rsidR="00CA145F" w:rsidRPr="00DE1032" w:rsidRDefault="00CA145F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C) Под Ленинградом.</w:t>
            </w:r>
          </w:p>
          <w:p w:rsidR="00CA145F" w:rsidRPr="00DE1032" w:rsidRDefault="00CA145F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D) На берегу Днепра.</w:t>
            </w:r>
          </w:p>
          <w:p w:rsidR="00CA145F" w:rsidRPr="00DE1032" w:rsidRDefault="00CA145F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E) Под Москвой. </w:t>
            </w:r>
          </w:p>
        </w:tc>
      </w:tr>
      <w:tr w:rsidR="00CA145F" w:rsidRPr="00DE1032" w:rsidTr="007F6BFC">
        <w:trPr>
          <w:cantSplit/>
        </w:trPr>
        <w:tc>
          <w:tcPr>
            <w:tcW w:w="9640" w:type="dxa"/>
            <w:shd w:val="clear" w:color="auto" w:fill="auto"/>
          </w:tcPr>
          <w:p w:rsidR="00CA145F" w:rsidRPr="00DE1032" w:rsidRDefault="00CA145F" w:rsidP="007F6BFC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 5. Этап развития СССР с 1985 по 1991 год:</w:t>
            </w:r>
          </w:p>
          <w:p w:rsidR="00CA145F" w:rsidRPr="00DE1032" w:rsidRDefault="00CA145F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A) «Тоталитарный социализм».</w:t>
            </w:r>
          </w:p>
          <w:p w:rsidR="00CA145F" w:rsidRPr="00DE1032" w:rsidRDefault="00CA145F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B) «Холодная война».</w:t>
            </w:r>
          </w:p>
          <w:p w:rsidR="00CA145F" w:rsidRPr="00DE1032" w:rsidRDefault="00CA145F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C) «Развитой социализм».</w:t>
            </w:r>
          </w:p>
          <w:p w:rsidR="00CA145F" w:rsidRPr="00DE1032" w:rsidRDefault="00CA145F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D) «Перестройка».</w:t>
            </w:r>
          </w:p>
          <w:p w:rsidR="00CA145F" w:rsidRPr="00DE1032" w:rsidRDefault="00CA145F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E) «Оттепель». </w:t>
            </w:r>
          </w:p>
        </w:tc>
      </w:tr>
      <w:tr w:rsidR="00CA145F" w:rsidRPr="00DE1032" w:rsidTr="007F6BFC">
        <w:trPr>
          <w:cantSplit/>
        </w:trPr>
        <w:tc>
          <w:tcPr>
            <w:tcW w:w="9640" w:type="dxa"/>
            <w:shd w:val="clear" w:color="auto" w:fill="auto"/>
          </w:tcPr>
          <w:p w:rsidR="00CA145F" w:rsidRPr="00DE1032" w:rsidRDefault="00CA145F" w:rsidP="007F6BFC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 6. Первые классовые общества и государства появились в период:</w:t>
            </w:r>
          </w:p>
          <w:p w:rsidR="00CA145F" w:rsidRPr="00DE1032" w:rsidRDefault="00CA145F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A) Каменного века.</w:t>
            </w:r>
          </w:p>
          <w:p w:rsidR="00CA145F" w:rsidRPr="00DE1032" w:rsidRDefault="00CA145F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B) Средних веков.</w:t>
            </w:r>
          </w:p>
          <w:p w:rsidR="00CA145F" w:rsidRPr="00DE1032" w:rsidRDefault="00CA145F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C) Новейшей истории.</w:t>
            </w:r>
          </w:p>
          <w:p w:rsidR="00CA145F" w:rsidRPr="00DE1032" w:rsidRDefault="00CA145F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D) Новой истории.</w:t>
            </w:r>
          </w:p>
          <w:p w:rsidR="00CA145F" w:rsidRPr="00DE1032" w:rsidRDefault="00CA145F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E) Истории древнего мира. </w:t>
            </w:r>
          </w:p>
        </w:tc>
      </w:tr>
      <w:tr w:rsidR="00CA145F" w:rsidRPr="00DE1032" w:rsidTr="007F6BFC">
        <w:trPr>
          <w:cantSplit/>
        </w:trPr>
        <w:tc>
          <w:tcPr>
            <w:tcW w:w="9640" w:type="dxa"/>
            <w:shd w:val="clear" w:color="auto" w:fill="auto"/>
          </w:tcPr>
          <w:p w:rsidR="00CA145F" w:rsidRPr="00DE1032" w:rsidRDefault="00CA145F" w:rsidP="007F6BFC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 7. Период правления Наполеона Бонапарта с 9 ноября 1799 года по 18 мая 1804 года в истории Франции называется:</w:t>
            </w:r>
          </w:p>
          <w:p w:rsidR="00CA145F" w:rsidRPr="00DE1032" w:rsidRDefault="00CA145F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A) Протекторат.</w:t>
            </w:r>
          </w:p>
          <w:p w:rsidR="00CA145F" w:rsidRPr="00DE1032" w:rsidRDefault="00CA145F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B) Империя.</w:t>
            </w:r>
          </w:p>
          <w:p w:rsidR="00CA145F" w:rsidRPr="00DE1032" w:rsidRDefault="00CA145F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C) Директория.</w:t>
            </w:r>
          </w:p>
          <w:p w:rsidR="00CA145F" w:rsidRPr="00DE1032" w:rsidRDefault="00CA145F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D) Республика.</w:t>
            </w:r>
          </w:p>
          <w:p w:rsidR="00CA145F" w:rsidRPr="00DE1032" w:rsidRDefault="00CA145F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E) Консульство. </w:t>
            </w:r>
          </w:p>
        </w:tc>
      </w:tr>
      <w:tr w:rsidR="00CA145F" w:rsidRPr="00DE1032" w:rsidTr="007F6BFC">
        <w:trPr>
          <w:cantSplit/>
        </w:trPr>
        <w:tc>
          <w:tcPr>
            <w:tcW w:w="9640" w:type="dxa"/>
            <w:shd w:val="clear" w:color="auto" w:fill="auto"/>
          </w:tcPr>
          <w:p w:rsidR="00CA145F" w:rsidRPr="00DE1032" w:rsidRDefault="00CA145F" w:rsidP="007F6BFC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 8. </w:t>
            </w:r>
            <w:proofErr w:type="spellStart"/>
            <w:r w:rsidRPr="00DE1032">
              <w:rPr>
                <w:rFonts w:ascii="KZ Times New Roman" w:hAnsi="KZ Times New Roman"/>
                <w:sz w:val="20"/>
                <w:szCs w:val="20"/>
              </w:rPr>
              <w:t>Э.Сапата</w:t>
            </w:r>
            <w:proofErr w:type="spellEnd"/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 и </w:t>
            </w:r>
            <w:proofErr w:type="spellStart"/>
            <w:r w:rsidRPr="00DE1032">
              <w:rPr>
                <w:rFonts w:ascii="KZ Times New Roman" w:hAnsi="KZ Times New Roman"/>
                <w:sz w:val="20"/>
                <w:szCs w:val="20"/>
              </w:rPr>
              <w:t>П.Вилья</w:t>
            </w:r>
            <w:proofErr w:type="spellEnd"/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 - лидеры революции </w:t>
            </w:r>
            <w:proofErr w:type="gramStart"/>
            <w:r w:rsidRPr="00DE1032">
              <w:rPr>
                <w:rFonts w:ascii="KZ Times New Roman" w:hAnsi="KZ Times New Roman"/>
                <w:sz w:val="20"/>
                <w:szCs w:val="20"/>
              </w:rPr>
              <w:t>в</w:t>
            </w:r>
            <w:proofErr w:type="gramEnd"/>
            <w:r w:rsidRPr="00DE1032">
              <w:rPr>
                <w:rFonts w:ascii="KZ Times New Roman" w:hAnsi="KZ Times New Roman"/>
                <w:sz w:val="20"/>
                <w:szCs w:val="20"/>
              </w:rPr>
              <w:t>:</w:t>
            </w:r>
          </w:p>
          <w:p w:rsidR="00CA145F" w:rsidRPr="00DE1032" w:rsidRDefault="00CA145F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A) </w:t>
            </w:r>
            <w:proofErr w:type="gramStart"/>
            <w:r w:rsidRPr="00DE1032">
              <w:rPr>
                <w:rFonts w:ascii="KZ Times New Roman" w:hAnsi="KZ Times New Roman"/>
                <w:sz w:val="20"/>
                <w:szCs w:val="20"/>
              </w:rPr>
              <w:t>Уругвае</w:t>
            </w:r>
            <w:proofErr w:type="gramEnd"/>
            <w:r w:rsidRPr="00DE1032">
              <w:rPr>
                <w:rFonts w:ascii="KZ Times New Roman" w:hAnsi="KZ Times New Roman"/>
                <w:sz w:val="20"/>
                <w:szCs w:val="20"/>
              </w:rPr>
              <w:t>.</w:t>
            </w:r>
          </w:p>
          <w:p w:rsidR="00CA145F" w:rsidRPr="00DE1032" w:rsidRDefault="00CA145F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B) Перу.</w:t>
            </w:r>
          </w:p>
          <w:p w:rsidR="00CA145F" w:rsidRPr="00DE1032" w:rsidRDefault="00CA145F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C) Мексике.</w:t>
            </w:r>
          </w:p>
          <w:p w:rsidR="00CA145F" w:rsidRPr="00DE1032" w:rsidRDefault="00CA145F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D) Испании.</w:t>
            </w:r>
          </w:p>
          <w:p w:rsidR="00CA145F" w:rsidRPr="00DE1032" w:rsidRDefault="00CA145F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E) Чили. </w:t>
            </w:r>
          </w:p>
        </w:tc>
      </w:tr>
      <w:tr w:rsidR="00CA145F" w:rsidRPr="00DE1032" w:rsidTr="007F6BFC">
        <w:trPr>
          <w:cantSplit/>
        </w:trPr>
        <w:tc>
          <w:tcPr>
            <w:tcW w:w="9640" w:type="dxa"/>
            <w:shd w:val="clear" w:color="auto" w:fill="auto"/>
          </w:tcPr>
          <w:p w:rsidR="00CA145F" w:rsidRPr="00DE1032" w:rsidRDefault="00CA145F" w:rsidP="007F6BFC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 9. Лидером левого крыла в РСДРП (большевиков) являлся:</w:t>
            </w:r>
          </w:p>
          <w:p w:rsidR="00CA145F" w:rsidRPr="00DE1032" w:rsidRDefault="00CA145F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A) Ю.О. Мартов.</w:t>
            </w:r>
          </w:p>
          <w:p w:rsidR="00CA145F" w:rsidRPr="00DE1032" w:rsidRDefault="00CA145F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B) В.И. Ленин.</w:t>
            </w:r>
          </w:p>
          <w:p w:rsidR="00CA145F" w:rsidRPr="00DE1032" w:rsidRDefault="00CA145F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C) Г.В. Плеханов.</w:t>
            </w:r>
          </w:p>
          <w:p w:rsidR="00CA145F" w:rsidRPr="00DE1032" w:rsidRDefault="00CA145F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D) В.М. Чернов.</w:t>
            </w:r>
          </w:p>
          <w:p w:rsidR="00CA145F" w:rsidRPr="00DE1032" w:rsidRDefault="00CA145F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E) </w:t>
            </w:r>
            <w:r w:rsidRPr="00DE1032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Л.Д. </w:t>
            </w:r>
            <w:proofErr w:type="spellStart"/>
            <w:r w:rsidRPr="00DE1032">
              <w:rPr>
                <w:rFonts w:ascii="KZ Times New Roman" w:hAnsi="KZ Times New Roman"/>
                <w:sz w:val="20"/>
                <w:szCs w:val="20"/>
                <w:lang w:val="en-US"/>
              </w:rPr>
              <w:t>Троцкий</w:t>
            </w:r>
            <w:proofErr w:type="spellEnd"/>
            <w:r w:rsidRPr="00DE1032">
              <w:rPr>
                <w:rFonts w:ascii="KZ Times New Roman" w:hAnsi="KZ Times New Roman"/>
                <w:sz w:val="20"/>
                <w:szCs w:val="20"/>
                <w:lang w:val="en-US"/>
              </w:rPr>
              <w:t>.</w:t>
            </w: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</w:p>
        </w:tc>
      </w:tr>
      <w:tr w:rsidR="00CA145F" w:rsidRPr="00DE1032" w:rsidTr="007F6BFC">
        <w:trPr>
          <w:cantSplit/>
        </w:trPr>
        <w:tc>
          <w:tcPr>
            <w:tcW w:w="9640" w:type="dxa"/>
            <w:shd w:val="clear" w:color="auto" w:fill="auto"/>
          </w:tcPr>
          <w:p w:rsidR="00CA145F" w:rsidRPr="00DE1032" w:rsidRDefault="00CA145F" w:rsidP="007F6BFC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10. В орбиту первой мировой войны были вовлечены</w:t>
            </w:r>
          </w:p>
          <w:p w:rsidR="00CA145F" w:rsidRPr="00DE1032" w:rsidRDefault="00CA145F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A) 21 государство</w:t>
            </w:r>
          </w:p>
          <w:p w:rsidR="00CA145F" w:rsidRPr="00DE1032" w:rsidRDefault="00CA145F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B) 62 государства</w:t>
            </w:r>
          </w:p>
          <w:p w:rsidR="00CA145F" w:rsidRPr="00DE1032" w:rsidRDefault="00CA145F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C) 30 государств</w:t>
            </w:r>
          </w:p>
          <w:p w:rsidR="00CA145F" w:rsidRPr="00DE1032" w:rsidRDefault="00CA145F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D) 38 государств</w:t>
            </w:r>
          </w:p>
          <w:p w:rsidR="00CA145F" w:rsidRPr="00DE1032" w:rsidRDefault="00CA145F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E) 45 государств</w:t>
            </w:r>
          </w:p>
        </w:tc>
      </w:tr>
      <w:tr w:rsidR="00CA145F" w:rsidRPr="00DE1032" w:rsidTr="007F6BFC">
        <w:trPr>
          <w:cantSplit/>
        </w:trPr>
        <w:tc>
          <w:tcPr>
            <w:tcW w:w="9640" w:type="dxa"/>
            <w:shd w:val="clear" w:color="auto" w:fill="auto"/>
          </w:tcPr>
          <w:p w:rsidR="00CA145F" w:rsidRPr="00DE1032" w:rsidRDefault="00CA145F" w:rsidP="007F6BFC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lastRenderedPageBreak/>
              <w:t>11. Крымская и Потсдамская конференции сверхдержав наметили следующие перспективы послевоенного устройства:</w:t>
            </w:r>
          </w:p>
          <w:p w:rsidR="00CA145F" w:rsidRPr="00DE1032" w:rsidRDefault="00CA145F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A) «Холодная война»</w:t>
            </w:r>
          </w:p>
          <w:p w:rsidR="00CA145F" w:rsidRPr="00DE1032" w:rsidRDefault="00CA145F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B) Ослабление рабочего движения</w:t>
            </w:r>
          </w:p>
          <w:p w:rsidR="00CA145F" w:rsidRPr="00DE1032" w:rsidRDefault="00CA145F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C) Распад колониальных империй</w:t>
            </w:r>
          </w:p>
          <w:p w:rsidR="00CA145F" w:rsidRPr="00DE1032" w:rsidRDefault="00CA145F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D) Всеобщая демократизация</w:t>
            </w:r>
          </w:p>
          <w:p w:rsidR="00CA145F" w:rsidRPr="00DE1032" w:rsidRDefault="00CA145F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E) Гонка вооружений</w:t>
            </w:r>
          </w:p>
        </w:tc>
      </w:tr>
      <w:tr w:rsidR="00CA145F" w:rsidRPr="00DE1032" w:rsidTr="007F6BFC">
        <w:trPr>
          <w:cantSplit/>
        </w:trPr>
        <w:tc>
          <w:tcPr>
            <w:tcW w:w="9640" w:type="dxa"/>
            <w:shd w:val="clear" w:color="auto" w:fill="auto"/>
          </w:tcPr>
          <w:p w:rsidR="00CA145F" w:rsidRPr="00DE1032" w:rsidRDefault="00CA145F" w:rsidP="007F6BFC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12. Автор повести «Один день Ивана  Денисовича»:</w:t>
            </w:r>
          </w:p>
          <w:p w:rsidR="00CA145F" w:rsidRPr="00DE1032" w:rsidRDefault="00CA145F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A) </w:t>
            </w:r>
            <w:proofErr w:type="spellStart"/>
            <w:r w:rsidRPr="00DE1032">
              <w:rPr>
                <w:rFonts w:ascii="KZ Times New Roman" w:hAnsi="KZ Times New Roman"/>
                <w:sz w:val="20"/>
                <w:szCs w:val="20"/>
              </w:rPr>
              <w:t>Ф.Абрамов</w:t>
            </w:r>
            <w:proofErr w:type="spellEnd"/>
            <w:r w:rsidRPr="00DE1032">
              <w:rPr>
                <w:rFonts w:ascii="KZ Times New Roman" w:hAnsi="KZ Times New Roman"/>
                <w:sz w:val="20"/>
                <w:szCs w:val="20"/>
              </w:rPr>
              <w:t>.</w:t>
            </w:r>
          </w:p>
          <w:p w:rsidR="00CA145F" w:rsidRPr="00DE1032" w:rsidRDefault="00CA145F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B) </w:t>
            </w:r>
            <w:proofErr w:type="spellStart"/>
            <w:r w:rsidRPr="00DE1032">
              <w:rPr>
                <w:rFonts w:ascii="KZ Times New Roman" w:hAnsi="KZ Times New Roman"/>
                <w:sz w:val="20"/>
                <w:szCs w:val="20"/>
              </w:rPr>
              <w:t>В.Белов</w:t>
            </w:r>
            <w:proofErr w:type="spellEnd"/>
            <w:r w:rsidRPr="00DE1032">
              <w:rPr>
                <w:rFonts w:ascii="KZ Times New Roman" w:hAnsi="KZ Times New Roman"/>
                <w:sz w:val="20"/>
                <w:szCs w:val="20"/>
              </w:rPr>
              <w:t>.</w:t>
            </w:r>
          </w:p>
          <w:p w:rsidR="00CA145F" w:rsidRPr="00DE1032" w:rsidRDefault="00CA145F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C) </w:t>
            </w:r>
            <w:proofErr w:type="spellStart"/>
            <w:r w:rsidRPr="00DE1032">
              <w:rPr>
                <w:rFonts w:ascii="KZ Times New Roman" w:hAnsi="KZ Times New Roman"/>
                <w:sz w:val="20"/>
                <w:szCs w:val="20"/>
              </w:rPr>
              <w:t>А.Солженицын</w:t>
            </w:r>
            <w:proofErr w:type="spellEnd"/>
            <w:r w:rsidRPr="00DE1032">
              <w:rPr>
                <w:rFonts w:ascii="KZ Times New Roman" w:hAnsi="KZ Times New Roman"/>
                <w:sz w:val="20"/>
                <w:szCs w:val="20"/>
              </w:rPr>
              <w:t>.</w:t>
            </w:r>
          </w:p>
          <w:p w:rsidR="00CA145F" w:rsidRPr="00DE1032" w:rsidRDefault="00CA145F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D) </w:t>
            </w:r>
            <w:proofErr w:type="spellStart"/>
            <w:r w:rsidRPr="00DE1032">
              <w:rPr>
                <w:rFonts w:ascii="KZ Times New Roman" w:hAnsi="KZ Times New Roman"/>
                <w:sz w:val="20"/>
                <w:szCs w:val="20"/>
              </w:rPr>
              <w:t>В.Шукшин</w:t>
            </w:r>
            <w:proofErr w:type="spellEnd"/>
            <w:r w:rsidRPr="00DE1032">
              <w:rPr>
                <w:rFonts w:ascii="KZ Times New Roman" w:hAnsi="KZ Times New Roman"/>
                <w:sz w:val="20"/>
                <w:szCs w:val="20"/>
              </w:rPr>
              <w:t>.</w:t>
            </w:r>
          </w:p>
          <w:p w:rsidR="00CA145F" w:rsidRPr="00DE1032" w:rsidRDefault="00CA145F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E) </w:t>
            </w:r>
            <w:proofErr w:type="spellStart"/>
            <w:r w:rsidRPr="00DE1032">
              <w:rPr>
                <w:rFonts w:ascii="KZ Times New Roman" w:hAnsi="KZ Times New Roman"/>
                <w:sz w:val="20"/>
                <w:szCs w:val="20"/>
              </w:rPr>
              <w:t>В.Астафьев</w:t>
            </w:r>
            <w:proofErr w:type="spellEnd"/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. </w:t>
            </w:r>
          </w:p>
        </w:tc>
      </w:tr>
      <w:tr w:rsidR="00CA145F" w:rsidRPr="00DE1032" w:rsidTr="007F6BFC">
        <w:trPr>
          <w:cantSplit/>
        </w:trPr>
        <w:tc>
          <w:tcPr>
            <w:tcW w:w="9640" w:type="dxa"/>
            <w:shd w:val="clear" w:color="auto" w:fill="auto"/>
          </w:tcPr>
          <w:p w:rsidR="00CA145F" w:rsidRPr="00DE1032" w:rsidRDefault="00CA145F" w:rsidP="007F6BFC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13. Франция вышла из НАТО </w:t>
            </w:r>
            <w:proofErr w:type="gramStart"/>
            <w:r w:rsidRPr="00DE1032">
              <w:rPr>
                <w:rFonts w:ascii="KZ Times New Roman" w:hAnsi="KZ Times New Roman"/>
                <w:sz w:val="20"/>
                <w:szCs w:val="20"/>
              </w:rPr>
              <w:t>в</w:t>
            </w:r>
            <w:proofErr w:type="gramEnd"/>
          </w:p>
          <w:p w:rsidR="00CA145F" w:rsidRPr="00DE1032" w:rsidRDefault="00CA145F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A) </w:t>
            </w:r>
            <w:smartTag w:uri="urn:schemas-microsoft-com:office:smarttags" w:element="metricconverter">
              <w:smartTagPr>
                <w:attr w:name="ProductID" w:val="1966 г"/>
              </w:smartTagPr>
              <w:r w:rsidRPr="00DE1032">
                <w:rPr>
                  <w:rFonts w:ascii="KZ Times New Roman" w:hAnsi="KZ Times New Roman"/>
                  <w:sz w:val="20"/>
                  <w:szCs w:val="20"/>
                </w:rPr>
                <w:t>1966 г</w:t>
              </w:r>
            </w:smartTag>
            <w:r w:rsidRPr="00DE1032">
              <w:rPr>
                <w:rFonts w:ascii="KZ Times New Roman" w:hAnsi="KZ Times New Roman"/>
                <w:sz w:val="20"/>
                <w:szCs w:val="20"/>
              </w:rPr>
              <w:t>.</w:t>
            </w:r>
          </w:p>
          <w:p w:rsidR="00CA145F" w:rsidRPr="00DE1032" w:rsidRDefault="00CA145F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B) </w:t>
            </w:r>
            <w:smartTag w:uri="urn:schemas-microsoft-com:office:smarttags" w:element="metricconverter">
              <w:smartTagPr>
                <w:attr w:name="ProductID" w:val="1960 г"/>
              </w:smartTagPr>
              <w:r w:rsidRPr="00DE1032">
                <w:rPr>
                  <w:rFonts w:ascii="KZ Times New Roman" w:hAnsi="KZ Times New Roman"/>
                  <w:sz w:val="20"/>
                  <w:szCs w:val="20"/>
                </w:rPr>
                <w:t>1960 г</w:t>
              </w:r>
            </w:smartTag>
            <w:r w:rsidRPr="00DE1032">
              <w:rPr>
                <w:rFonts w:ascii="KZ Times New Roman" w:hAnsi="KZ Times New Roman"/>
                <w:sz w:val="20"/>
                <w:szCs w:val="20"/>
              </w:rPr>
              <w:t>.</w:t>
            </w:r>
          </w:p>
          <w:p w:rsidR="00CA145F" w:rsidRPr="00DE1032" w:rsidRDefault="00CA145F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C) </w:t>
            </w:r>
            <w:smartTag w:uri="urn:schemas-microsoft-com:office:smarttags" w:element="metricconverter">
              <w:smartTagPr>
                <w:attr w:name="ProductID" w:val="1958 г"/>
              </w:smartTagPr>
              <w:r w:rsidRPr="00DE1032">
                <w:rPr>
                  <w:rFonts w:ascii="KZ Times New Roman" w:hAnsi="KZ Times New Roman"/>
                  <w:sz w:val="20"/>
                  <w:szCs w:val="20"/>
                </w:rPr>
                <w:t>1958 г</w:t>
              </w:r>
            </w:smartTag>
            <w:r w:rsidRPr="00DE1032">
              <w:rPr>
                <w:rFonts w:ascii="KZ Times New Roman" w:hAnsi="KZ Times New Roman"/>
                <w:sz w:val="20"/>
                <w:szCs w:val="20"/>
              </w:rPr>
              <w:t>.</w:t>
            </w:r>
          </w:p>
          <w:p w:rsidR="00CA145F" w:rsidRPr="00DE1032" w:rsidRDefault="00CA145F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D) </w:t>
            </w:r>
            <w:smartTag w:uri="urn:schemas-microsoft-com:office:smarttags" w:element="metricconverter">
              <w:smartTagPr>
                <w:attr w:name="ProductID" w:val="1967 г"/>
              </w:smartTagPr>
              <w:r w:rsidRPr="00DE1032">
                <w:rPr>
                  <w:rFonts w:ascii="KZ Times New Roman" w:hAnsi="KZ Times New Roman"/>
                  <w:sz w:val="20"/>
                  <w:szCs w:val="20"/>
                </w:rPr>
                <w:t>1967 г</w:t>
              </w:r>
            </w:smartTag>
            <w:r w:rsidRPr="00DE1032">
              <w:rPr>
                <w:rFonts w:ascii="KZ Times New Roman" w:hAnsi="KZ Times New Roman"/>
                <w:sz w:val="20"/>
                <w:szCs w:val="20"/>
              </w:rPr>
              <w:t>.</w:t>
            </w:r>
          </w:p>
          <w:p w:rsidR="00CA145F" w:rsidRPr="00DE1032" w:rsidRDefault="00CA145F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E) </w:t>
            </w:r>
            <w:smartTag w:uri="urn:schemas-microsoft-com:office:smarttags" w:element="metricconverter">
              <w:smartTagPr>
                <w:attr w:name="ProductID" w:val="1955 г"/>
              </w:smartTagPr>
              <w:r w:rsidRPr="00DE1032">
                <w:rPr>
                  <w:rFonts w:ascii="KZ Times New Roman" w:hAnsi="KZ Times New Roman"/>
                  <w:sz w:val="20"/>
                  <w:szCs w:val="20"/>
                </w:rPr>
                <w:t>1955 г</w:t>
              </w:r>
            </w:smartTag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. </w:t>
            </w:r>
          </w:p>
        </w:tc>
      </w:tr>
      <w:tr w:rsidR="00CA145F" w:rsidRPr="00DE1032" w:rsidTr="007F6BFC">
        <w:trPr>
          <w:cantSplit/>
        </w:trPr>
        <w:tc>
          <w:tcPr>
            <w:tcW w:w="9640" w:type="dxa"/>
            <w:shd w:val="clear" w:color="auto" w:fill="auto"/>
          </w:tcPr>
          <w:p w:rsidR="00CA145F" w:rsidRPr="00DE1032" w:rsidRDefault="00CA145F" w:rsidP="007F6BFC">
            <w:pPr>
              <w:ind w:left="400" w:hanging="400"/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14. </w:t>
            </w:r>
            <w:r w:rsidRPr="00DE1032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В 1962 году советские ракеты были размещены:</w:t>
            </w:r>
          </w:p>
          <w:p w:rsidR="00CA145F" w:rsidRPr="00DE1032" w:rsidRDefault="00CA145F" w:rsidP="007F6BFC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A) </w:t>
            </w:r>
            <w:r w:rsidRPr="00DE1032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В Чехословакии.</w:t>
            </w:r>
          </w:p>
          <w:p w:rsidR="00CA145F" w:rsidRPr="00DE1032" w:rsidRDefault="00CA145F" w:rsidP="007F6BFC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B) </w:t>
            </w:r>
            <w:r w:rsidRPr="00DE1032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На Кубе.</w:t>
            </w:r>
          </w:p>
          <w:p w:rsidR="00CA145F" w:rsidRPr="00DE1032" w:rsidRDefault="00CA145F" w:rsidP="007F6BFC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C) </w:t>
            </w:r>
            <w:r w:rsidRPr="00DE1032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В ГДР.</w:t>
            </w:r>
          </w:p>
          <w:p w:rsidR="00CA145F" w:rsidRPr="00DE1032" w:rsidRDefault="00CA145F" w:rsidP="007F6BFC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D) </w:t>
            </w:r>
            <w:r w:rsidRPr="00DE1032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В Монголии.</w:t>
            </w:r>
          </w:p>
          <w:p w:rsidR="00CA145F" w:rsidRPr="00DE1032" w:rsidRDefault="00CA145F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E) </w:t>
            </w:r>
            <w:r w:rsidRPr="00DE1032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Во Вьетнаме.</w:t>
            </w: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</w:p>
        </w:tc>
      </w:tr>
      <w:tr w:rsidR="00CA145F" w:rsidRPr="00DE1032" w:rsidTr="007F6BFC">
        <w:trPr>
          <w:cantSplit/>
        </w:trPr>
        <w:tc>
          <w:tcPr>
            <w:tcW w:w="9640" w:type="dxa"/>
            <w:shd w:val="clear" w:color="auto" w:fill="auto"/>
          </w:tcPr>
          <w:p w:rsidR="00CA145F" w:rsidRPr="00DE1032" w:rsidRDefault="00CA145F" w:rsidP="007F6BFC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15. </w:t>
            </w:r>
            <w:proofErr w:type="spellStart"/>
            <w:r w:rsidRPr="00DE1032">
              <w:rPr>
                <w:rFonts w:ascii="KZ Times New Roman" w:hAnsi="KZ Times New Roman"/>
                <w:sz w:val="20"/>
                <w:szCs w:val="20"/>
              </w:rPr>
              <w:t>Ашшурбанапал</w:t>
            </w:r>
            <w:proofErr w:type="spellEnd"/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 хранил в своем дворце:</w:t>
            </w:r>
          </w:p>
          <w:p w:rsidR="00CA145F" w:rsidRPr="00DE1032" w:rsidRDefault="00CA145F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A) Драгоценные камни.</w:t>
            </w:r>
          </w:p>
          <w:p w:rsidR="00CA145F" w:rsidRPr="00DE1032" w:rsidRDefault="00CA145F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B) Глиняную библиотеку.</w:t>
            </w:r>
          </w:p>
          <w:p w:rsidR="00CA145F" w:rsidRPr="00DE1032" w:rsidRDefault="00CA145F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C) Сокровищницу с золотой и серебряной посудой. </w:t>
            </w:r>
          </w:p>
          <w:p w:rsidR="00CA145F" w:rsidRPr="00DE1032" w:rsidRDefault="00CA145F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D) Свитки с сочинениями мудрецов.</w:t>
            </w:r>
          </w:p>
          <w:p w:rsidR="00CA145F" w:rsidRPr="00DE1032" w:rsidRDefault="00CA145F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E) Коллекцию железных мечей. </w:t>
            </w:r>
          </w:p>
        </w:tc>
      </w:tr>
      <w:tr w:rsidR="00CA145F" w:rsidRPr="00DE1032" w:rsidTr="007F6BFC">
        <w:trPr>
          <w:cantSplit/>
        </w:trPr>
        <w:tc>
          <w:tcPr>
            <w:tcW w:w="9640" w:type="dxa"/>
            <w:shd w:val="clear" w:color="auto" w:fill="auto"/>
          </w:tcPr>
          <w:p w:rsidR="00CA145F" w:rsidRPr="00DE1032" w:rsidRDefault="00CA145F" w:rsidP="007F6BFC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16. Во главе похода франков на Галлию в </w:t>
            </w:r>
            <w:smartTag w:uri="urn:schemas-microsoft-com:office:smarttags" w:element="metricconverter">
              <w:smartTagPr>
                <w:attr w:name="ProductID" w:val="486 г"/>
              </w:smartTagPr>
              <w:r w:rsidRPr="00DE1032">
                <w:rPr>
                  <w:rFonts w:ascii="KZ Times New Roman" w:hAnsi="KZ Times New Roman"/>
                  <w:sz w:val="20"/>
                  <w:szCs w:val="20"/>
                </w:rPr>
                <w:t>486 г</w:t>
              </w:r>
            </w:smartTag>
            <w:r w:rsidRPr="00DE1032">
              <w:rPr>
                <w:rFonts w:ascii="KZ Times New Roman" w:hAnsi="KZ Times New Roman"/>
                <w:sz w:val="20"/>
                <w:szCs w:val="20"/>
              </w:rPr>
              <w:t>. был вождь из династии Меровингов:</w:t>
            </w:r>
          </w:p>
          <w:p w:rsidR="00CA145F" w:rsidRPr="00DE1032" w:rsidRDefault="00CA145F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A) </w:t>
            </w:r>
            <w:proofErr w:type="spellStart"/>
            <w:r w:rsidRPr="00DE1032">
              <w:rPr>
                <w:rFonts w:ascii="KZ Times New Roman" w:hAnsi="KZ Times New Roman"/>
                <w:sz w:val="20"/>
                <w:szCs w:val="20"/>
              </w:rPr>
              <w:t>Хлодвиг</w:t>
            </w:r>
            <w:proofErr w:type="spellEnd"/>
            <w:r w:rsidRPr="00DE1032">
              <w:rPr>
                <w:rFonts w:ascii="KZ Times New Roman" w:hAnsi="KZ Times New Roman"/>
                <w:sz w:val="20"/>
                <w:szCs w:val="20"/>
              </w:rPr>
              <w:t>.</w:t>
            </w:r>
          </w:p>
          <w:p w:rsidR="00CA145F" w:rsidRPr="00DE1032" w:rsidRDefault="00CA145F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B) Карл.</w:t>
            </w:r>
          </w:p>
          <w:p w:rsidR="00CA145F" w:rsidRPr="00DE1032" w:rsidRDefault="00CA145F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C) Аттила.</w:t>
            </w:r>
          </w:p>
          <w:p w:rsidR="00CA145F" w:rsidRPr="00DE1032" w:rsidRDefault="00CA145F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D) </w:t>
            </w:r>
            <w:proofErr w:type="spellStart"/>
            <w:r w:rsidRPr="00DE1032">
              <w:rPr>
                <w:rFonts w:ascii="KZ Times New Roman" w:hAnsi="KZ Times New Roman"/>
                <w:sz w:val="20"/>
                <w:szCs w:val="20"/>
              </w:rPr>
              <w:t>Алларих</w:t>
            </w:r>
            <w:proofErr w:type="spellEnd"/>
            <w:r w:rsidRPr="00DE1032">
              <w:rPr>
                <w:rFonts w:ascii="KZ Times New Roman" w:hAnsi="KZ Times New Roman"/>
                <w:sz w:val="20"/>
                <w:szCs w:val="20"/>
              </w:rPr>
              <w:t>.</w:t>
            </w:r>
          </w:p>
          <w:p w:rsidR="00CA145F" w:rsidRPr="00DE1032" w:rsidRDefault="00CA145F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E) Вильгельм. </w:t>
            </w:r>
          </w:p>
        </w:tc>
      </w:tr>
      <w:tr w:rsidR="00CA145F" w:rsidRPr="00DE1032" w:rsidTr="007F6BFC">
        <w:trPr>
          <w:cantSplit/>
        </w:trPr>
        <w:tc>
          <w:tcPr>
            <w:tcW w:w="9640" w:type="dxa"/>
            <w:shd w:val="clear" w:color="auto" w:fill="auto"/>
          </w:tcPr>
          <w:p w:rsidR="00CA145F" w:rsidRPr="00DE1032" w:rsidRDefault="00CA145F" w:rsidP="007F6BFC">
            <w:pPr>
              <w:ind w:left="400" w:hanging="400"/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17. </w:t>
            </w:r>
            <w:r w:rsidRPr="00DE1032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Испанские захватчики называли нидерландских партизан:</w:t>
            </w:r>
          </w:p>
          <w:p w:rsidR="00CA145F" w:rsidRPr="00DE1032" w:rsidRDefault="00CA145F" w:rsidP="007F6BFC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A) </w:t>
            </w:r>
            <w:r w:rsidRPr="00DE1032"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  <w:t>“Антихристы”.</w:t>
            </w:r>
          </w:p>
          <w:p w:rsidR="00CA145F" w:rsidRPr="00DE1032" w:rsidRDefault="00CA145F" w:rsidP="007F6BFC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B) </w:t>
            </w:r>
            <w:r w:rsidRPr="00DE1032"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  <w:t>“Полосатые”.</w:t>
            </w:r>
          </w:p>
          <w:p w:rsidR="00CA145F" w:rsidRPr="00DE1032" w:rsidRDefault="00CA145F" w:rsidP="007F6BFC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C) </w:t>
            </w:r>
            <w:r w:rsidRPr="00DE1032"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  <w:t>“Албанцы”.</w:t>
            </w:r>
          </w:p>
          <w:p w:rsidR="00CA145F" w:rsidRPr="00DE1032" w:rsidRDefault="00CA145F" w:rsidP="007F6BFC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D) </w:t>
            </w:r>
            <w:r w:rsidRPr="00DE1032"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  <w:t>“Анархисты”.</w:t>
            </w:r>
          </w:p>
          <w:p w:rsidR="00CA145F" w:rsidRPr="00DE1032" w:rsidRDefault="00CA145F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E) </w:t>
            </w:r>
            <w:r w:rsidRPr="00DE1032"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  <w:t>“</w:t>
            </w:r>
            <w:proofErr w:type="gramStart"/>
            <w:r w:rsidRPr="00DE1032"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  <w:t>Оборванцы</w:t>
            </w:r>
            <w:proofErr w:type="gramEnd"/>
            <w:r w:rsidRPr="00DE1032"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  <w:t>”.</w:t>
            </w:r>
          </w:p>
        </w:tc>
      </w:tr>
      <w:tr w:rsidR="00CA145F" w:rsidRPr="00DE1032" w:rsidTr="007F6BFC">
        <w:trPr>
          <w:cantSplit/>
        </w:trPr>
        <w:tc>
          <w:tcPr>
            <w:tcW w:w="9640" w:type="dxa"/>
            <w:shd w:val="clear" w:color="auto" w:fill="auto"/>
          </w:tcPr>
          <w:p w:rsidR="00CA145F" w:rsidRPr="00DE1032" w:rsidRDefault="00CA145F" w:rsidP="007F6BFC">
            <w:pPr>
              <w:ind w:left="400" w:hanging="400"/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18. </w:t>
            </w:r>
            <w:r w:rsidRPr="00DE1032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 xml:space="preserve">11 марта 1564 года в Московском издательстве вышла книга: </w:t>
            </w:r>
          </w:p>
          <w:p w:rsidR="00CA145F" w:rsidRPr="00DE1032" w:rsidRDefault="00CA145F" w:rsidP="007F6BFC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A) </w:t>
            </w:r>
            <w:r w:rsidRPr="00DE1032"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  <w:t>“Судебник”.</w:t>
            </w:r>
          </w:p>
          <w:p w:rsidR="00CA145F" w:rsidRPr="00DE1032" w:rsidRDefault="00CA145F" w:rsidP="007F6BFC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B) </w:t>
            </w:r>
            <w:r w:rsidRPr="00DE1032"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  <w:t>“Библия”.</w:t>
            </w:r>
          </w:p>
          <w:p w:rsidR="00CA145F" w:rsidRPr="00DE1032" w:rsidRDefault="00CA145F" w:rsidP="007F6BFC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C) </w:t>
            </w:r>
            <w:r w:rsidRPr="00DE1032"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  <w:t>“Едиге”.</w:t>
            </w:r>
          </w:p>
          <w:p w:rsidR="00CA145F" w:rsidRPr="00DE1032" w:rsidRDefault="00CA145F" w:rsidP="007F6BFC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D) </w:t>
            </w:r>
            <w:r w:rsidRPr="00DE1032"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  <w:t>“Ермак”.</w:t>
            </w:r>
          </w:p>
          <w:p w:rsidR="00CA145F" w:rsidRPr="00DE1032" w:rsidRDefault="00CA145F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E) </w:t>
            </w:r>
            <w:r w:rsidRPr="00DE1032"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  <w:t>“Апостол”.</w:t>
            </w:r>
          </w:p>
        </w:tc>
      </w:tr>
      <w:tr w:rsidR="00CA145F" w:rsidRPr="00DE1032" w:rsidTr="007F6BFC">
        <w:trPr>
          <w:cantSplit/>
        </w:trPr>
        <w:tc>
          <w:tcPr>
            <w:tcW w:w="9640" w:type="dxa"/>
            <w:shd w:val="clear" w:color="auto" w:fill="auto"/>
          </w:tcPr>
          <w:p w:rsidR="00CA145F" w:rsidRPr="00DE1032" w:rsidRDefault="00CA145F" w:rsidP="007F6BFC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19. В XVII в. "Школа русских лекарей" была открыта </w:t>
            </w:r>
            <w:proofErr w:type="gramStart"/>
            <w:r w:rsidRPr="00DE1032">
              <w:rPr>
                <w:rFonts w:ascii="KZ Times New Roman" w:hAnsi="KZ Times New Roman"/>
                <w:sz w:val="20"/>
                <w:szCs w:val="20"/>
              </w:rPr>
              <w:t>в</w:t>
            </w:r>
            <w:proofErr w:type="gramEnd"/>
            <w:r w:rsidRPr="00DE1032">
              <w:rPr>
                <w:rFonts w:ascii="KZ Times New Roman" w:hAnsi="KZ Times New Roman"/>
                <w:sz w:val="20"/>
                <w:szCs w:val="20"/>
              </w:rPr>
              <w:t>:</w:t>
            </w:r>
          </w:p>
          <w:p w:rsidR="00CA145F" w:rsidRPr="00DE1032" w:rsidRDefault="00CA145F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A) </w:t>
            </w:r>
            <w:proofErr w:type="gramStart"/>
            <w:r w:rsidRPr="00DE1032">
              <w:rPr>
                <w:rFonts w:ascii="KZ Times New Roman" w:hAnsi="KZ Times New Roman"/>
                <w:sz w:val="20"/>
                <w:szCs w:val="20"/>
              </w:rPr>
              <w:t>Ярославле</w:t>
            </w:r>
            <w:proofErr w:type="gramEnd"/>
          </w:p>
          <w:p w:rsidR="00CA145F" w:rsidRPr="00DE1032" w:rsidRDefault="00CA145F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B) Муроме</w:t>
            </w:r>
          </w:p>
          <w:p w:rsidR="00CA145F" w:rsidRPr="00DE1032" w:rsidRDefault="00CA145F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C) Москве</w:t>
            </w:r>
          </w:p>
          <w:p w:rsidR="00CA145F" w:rsidRPr="00DE1032" w:rsidRDefault="00CA145F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D) Рязани</w:t>
            </w:r>
          </w:p>
          <w:p w:rsidR="00CA145F" w:rsidRPr="00DE1032" w:rsidRDefault="00CA145F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E) Твери</w:t>
            </w:r>
          </w:p>
        </w:tc>
      </w:tr>
      <w:tr w:rsidR="00CA145F" w:rsidRPr="00DE1032" w:rsidTr="007F6BFC">
        <w:trPr>
          <w:cantSplit/>
        </w:trPr>
        <w:tc>
          <w:tcPr>
            <w:tcW w:w="9640" w:type="dxa"/>
            <w:shd w:val="clear" w:color="auto" w:fill="auto"/>
          </w:tcPr>
          <w:p w:rsidR="00CA145F" w:rsidRPr="00DE1032" w:rsidRDefault="00CA145F" w:rsidP="007F6BFC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20. Архитектурный стиль В. Растрелли:</w:t>
            </w:r>
          </w:p>
          <w:p w:rsidR="00CA145F" w:rsidRPr="00DE1032" w:rsidRDefault="00CA145F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A) Барокко.</w:t>
            </w:r>
          </w:p>
          <w:p w:rsidR="00CA145F" w:rsidRPr="00DE1032" w:rsidRDefault="00CA145F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B) Конструктивизм.</w:t>
            </w:r>
          </w:p>
          <w:p w:rsidR="00CA145F" w:rsidRPr="00DE1032" w:rsidRDefault="00CA145F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C) Классицизм.</w:t>
            </w:r>
          </w:p>
          <w:p w:rsidR="00CA145F" w:rsidRPr="00DE1032" w:rsidRDefault="00CA145F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D) Модернизм.</w:t>
            </w:r>
          </w:p>
          <w:p w:rsidR="00CA145F" w:rsidRPr="00DE1032" w:rsidRDefault="00CA145F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E) </w:t>
            </w:r>
            <w:proofErr w:type="spellStart"/>
            <w:r w:rsidRPr="00DE1032">
              <w:rPr>
                <w:rFonts w:ascii="KZ Times New Roman" w:hAnsi="KZ Times New Roman"/>
                <w:sz w:val="20"/>
                <w:szCs w:val="20"/>
                <w:lang w:val="en-US"/>
              </w:rPr>
              <w:t>Готика</w:t>
            </w:r>
            <w:proofErr w:type="spellEnd"/>
            <w:r w:rsidRPr="00DE1032">
              <w:rPr>
                <w:rFonts w:ascii="KZ Times New Roman" w:hAnsi="KZ Times New Roman"/>
                <w:sz w:val="20"/>
                <w:szCs w:val="20"/>
                <w:lang w:val="en-US"/>
              </w:rPr>
              <w:t>.</w:t>
            </w: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</w:p>
        </w:tc>
      </w:tr>
      <w:tr w:rsidR="00CA145F" w:rsidRPr="00DE1032" w:rsidTr="007F6BFC">
        <w:trPr>
          <w:cantSplit/>
        </w:trPr>
        <w:tc>
          <w:tcPr>
            <w:tcW w:w="9640" w:type="dxa"/>
            <w:shd w:val="clear" w:color="auto" w:fill="auto"/>
          </w:tcPr>
          <w:p w:rsidR="00CA145F" w:rsidRPr="00DE1032" w:rsidRDefault="00CA145F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</w:p>
          <w:p w:rsidR="00CA145F" w:rsidRPr="00DE1032" w:rsidRDefault="00CA145F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</w:p>
          <w:p w:rsidR="00CA145F" w:rsidRPr="00DE1032" w:rsidRDefault="00CA145F" w:rsidP="00DC6A58">
            <w:pPr>
              <w:ind w:left="400"/>
              <w:jc w:val="center"/>
              <w:rPr>
                <w:rFonts w:ascii="KZ Times New Roman" w:hAnsi="KZ Times New Roman"/>
                <w:b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b/>
                <w:sz w:val="20"/>
                <w:szCs w:val="20"/>
              </w:rPr>
              <w:t>ТЕСТ ПО ПРЕДМЕТУ ВСЕМИРНАЯ ИСТОРИЯ</w:t>
            </w:r>
            <w:bookmarkStart w:id="0" w:name="_GoBack"/>
            <w:bookmarkEnd w:id="0"/>
            <w:r w:rsidRPr="00DE1032">
              <w:rPr>
                <w:rFonts w:ascii="KZ Times New Roman" w:hAnsi="KZ Times New Roman"/>
                <w:b/>
                <w:sz w:val="20"/>
                <w:szCs w:val="20"/>
              </w:rPr>
              <w:t xml:space="preserve"> ЗАВЕРШЕН</w:t>
            </w:r>
          </w:p>
        </w:tc>
      </w:tr>
    </w:tbl>
    <w:p w:rsidR="008215EC" w:rsidRDefault="008215EC"/>
    <w:sectPr w:rsidR="008215EC" w:rsidSect="00CA145F">
      <w:pgSz w:w="11906" w:h="16838"/>
      <w:pgMar w:top="568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45F"/>
    <w:rsid w:val="008215EC"/>
    <w:rsid w:val="00CA145F"/>
    <w:rsid w:val="00DC6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4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4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437</Words>
  <Characters>2497</Characters>
  <Application>Microsoft Office Word</Application>
  <DocSecurity>0</DocSecurity>
  <Lines>20</Lines>
  <Paragraphs>5</Paragraphs>
  <ScaleCrop>false</ScaleCrop>
  <Company/>
  <LinksUpToDate>false</LinksUpToDate>
  <CharactersWithSpaces>2929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Даулет</dc:creator>
  <cp:lastModifiedBy>Даулет</cp:lastModifiedBy>
  <cp:revision>3</cp:revision>
  <dcterms:created xsi:type="dcterms:W3CDTF">2014-02-26T16:09:00Z</dcterms:created>
  <dcterms:modified xsi:type="dcterms:W3CDTF">2014-02-26T16:46:00Z</dcterms:modified>
</cp:coreProperties>
</file>