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D7" w:rsidRPr="00B40EDF" w:rsidRDefault="00D3247C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Қазақ тілі .</w:t>
      </w:r>
    </w:p>
    <w:p w:rsidR="00B85111" w:rsidRDefault="00B85111" w:rsidP="002C21CD">
      <w:pPr>
        <w:spacing w:after="0"/>
        <w:rPr>
          <w:rFonts w:ascii="Times New Roman" w:hAnsi="Times New Roman" w:cs="Times New Roman"/>
          <w:b/>
          <w:i/>
          <w:color w:val="808080" w:themeColor="background1" w:themeShade="80"/>
          <w:sz w:val="28"/>
          <w:szCs w:val="28"/>
          <w:lang w:val="kk-KZ"/>
        </w:rPr>
      </w:pPr>
      <w:r w:rsidRPr="00357624">
        <w:rPr>
          <w:rFonts w:ascii="Times New Roman" w:hAnsi="Times New Roman" w:cs="Times New Roman"/>
          <w:b/>
          <w:i/>
          <w:color w:val="808080" w:themeColor="background1" w:themeShade="80"/>
          <w:sz w:val="28"/>
          <w:szCs w:val="28"/>
          <w:lang w:val="kk-KZ"/>
        </w:rPr>
        <w:t xml:space="preserve">Берілген сөйлемдердегі сөздердің  </w:t>
      </w:r>
      <w:r w:rsidRPr="007D123C">
        <w:rPr>
          <w:rFonts w:ascii="Times New Roman" w:hAnsi="Times New Roman" w:cs="Times New Roman"/>
          <w:b/>
          <w:i/>
          <w:color w:val="808080" w:themeColor="background1" w:themeShade="80"/>
          <w:sz w:val="28"/>
          <w:szCs w:val="28"/>
          <w:u w:val="single"/>
          <w:lang w:val="kk-KZ"/>
        </w:rPr>
        <w:t>жалғау  түрлерін</w:t>
      </w:r>
      <w:r w:rsidRPr="00357624">
        <w:rPr>
          <w:rFonts w:ascii="Times New Roman" w:hAnsi="Times New Roman" w:cs="Times New Roman"/>
          <w:b/>
          <w:i/>
          <w:color w:val="808080" w:themeColor="background1" w:themeShade="80"/>
          <w:sz w:val="28"/>
          <w:szCs w:val="28"/>
          <w:lang w:val="kk-KZ"/>
        </w:rPr>
        <w:t xml:space="preserve"> анықта. </w:t>
      </w:r>
    </w:p>
    <w:p w:rsidR="00B85111" w:rsidRPr="00357624" w:rsidRDefault="00B85111" w:rsidP="002C21CD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</w:p>
    <w:p w:rsidR="00B85111" w:rsidRDefault="00357624" w:rsidP="002C21CD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І.</w:t>
      </w:r>
      <w:r w:rsidR="00B85111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Біздің мектеп Абылай  хан  даңғылының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 w:rsidR="00B85111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бойында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 w:rsidR="00B85111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орналасқан.</w:t>
      </w:r>
    </w:p>
    <w:p w:rsidR="00B85111" w:rsidRDefault="00B85111" w:rsidP="002C21CD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Мектеп үш қабатты.Мектептің </w:t>
      </w:r>
      <w:r w:rsidR="00357624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бөлмелері </w:t>
      </w:r>
      <w:r w:rsidR="00357624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кең </w:t>
      </w:r>
      <w:r w:rsidR="00357624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және жарық. Сабақ</w:t>
      </w:r>
      <w:r w:rsidR="00357624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қазақ және орыс тілдерінде </w:t>
      </w:r>
      <w:r w:rsidR="00357624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жүргізіледі.</w:t>
      </w:r>
      <w:r w:rsidR="00357624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Мектепте </w:t>
      </w:r>
      <w:r w:rsidR="00357624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гуманитарлық</w:t>
      </w:r>
      <w:r w:rsidR="00357624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пәндерді тереңдетіп</w:t>
      </w:r>
      <w:r w:rsidR="00357624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оқытады.</w:t>
      </w:r>
      <w:r w:rsidR="00357624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Шетел </w:t>
      </w:r>
      <w:r w:rsidR="00357624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тілдерін </w:t>
      </w:r>
      <w:r w:rsidR="00357624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үйренушілерге  арналған </w:t>
      </w:r>
      <w:r w:rsidR="007D123C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курстар өткізіледі.Мектеп</w:t>
      </w:r>
      <w:r w:rsidR="00357624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Астанадағы  </w:t>
      </w:r>
      <w:r w:rsidR="00357624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орта  және  жоғары  оқу орындарымен тығыз қарым –қатынаста.</w:t>
      </w:r>
    </w:p>
    <w:p w:rsidR="00357624" w:rsidRDefault="00357624" w:rsidP="002C21CD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</w:p>
    <w:p w:rsidR="00357624" w:rsidRDefault="00357624" w:rsidP="002C21CD">
      <w:pPr>
        <w:spacing w:after="0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kk-KZ"/>
        </w:rPr>
      </w:pPr>
      <w:r w:rsidRPr="007D123C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kk-KZ"/>
        </w:rPr>
        <w:t>ІІ. Сұрақтарға жауап бер</w:t>
      </w:r>
      <w:bookmarkStart w:id="0" w:name="_GoBack"/>
      <w:bookmarkEnd w:id="0"/>
    </w:p>
    <w:p w:rsidR="007D123C" w:rsidRPr="007D123C" w:rsidRDefault="007D123C" w:rsidP="002C21CD">
      <w:pPr>
        <w:spacing w:after="0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kk-KZ"/>
        </w:rPr>
      </w:pPr>
    </w:p>
    <w:p w:rsidR="00357624" w:rsidRDefault="00357624" w:rsidP="0035762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357624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Етістіктің қанша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 w:rsidRPr="00357624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шағы бар ?</w:t>
      </w:r>
    </w:p>
    <w:p w:rsidR="00357624" w:rsidRDefault="00357624" w:rsidP="0035762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Өткен шақтың түрлерін  ата.</w:t>
      </w:r>
    </w:p>
    <w:p w:rsidR="00357624" w:rsidRDefault="00357624" w:rsidP="00357624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</w:p>
    <w:p w:rsidR="00357624" w:rsidRDefault="00357624" w:rsidP="00357624">
      <w:pPr>
        <w:spacing w:after="0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kk-KZ"/>
        </w:rPr>
      </w:pPr>
      <w:r w:rsidRPr="007D123C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kk-KZ"/>
        </w:rPr>
        <w:t xml:space="preserve">ІІІ. Етістікті сөз құрамына </w:t>
      </w:r>
      <w:r w:rsidR="007D123C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kk-KZ"/>
        </w:rPr>
        <w:t xml:space="preserve"> </w:t>
      </w:r>
      <w:r w:rsidRPr="007D123C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kk-KZ"/>
        </w:rPr>
        <w:t xml:space="preserve">талдап </w:t>
      </w:r>
      <w:r w:rsidRPr="007D123C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u w:val="single"/>
          <w:lang w:val="kk-KZ"/>
        </w:rPr>
        <w:t>, шағын</w:t>
      </w:r>
      <w:r w:rsidRPr="007D123C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kk-KZ"/>
        </w:rPr>
        <w:t xml:space="preserve">  анықта</w:t>
      </w:r>
    </w:p>
    <w:p w:rsidR="007D123C" w:rsidRPr="007D123C" w:rsidRDefault="007D123C" w:rsidP="00357624">
      <w:pPr>
        <w:spacing w:after="0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kk-KZ"/>
        </w:rPr>
      </w:pPr>
    </w:p>
    <w:p w:rsidR="00357624" w:rsidRDefault="00357624" w:rsidP="00357624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Үлгі:(образец)</w:t>
      </w:r>
    </w:p>
    <w:p w:rsidR="00357624" w:rsidRDefault="00357624" w:rsidP="00357624">
      <w:pPr>
        <w:spacing w:after="0"/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  <w:lang w:val="kk-KZ"/>
        </w:rPr>
      </w:pPr>
      <w:r w:rsidRPr="00357624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  <w:lang w:val="kk-KZ"/>
        </w:rPr>
        <w:t xml:space="preserve">Кеше сабаққа </w:t>
      </w:r>
      <w:r w:rsidRPr="00357624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  <w:u w:val="single"/>
          <w:lang w:val="kk-KZ"/>
        </w:rPr>
        <w:t>бардым.</w:t>
      </w:r>
      <w:r w:rsidRPr="00357624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  <w:lang w:val="kk-KZ"/>
        </w:rPr>
        <w:t xml:space="preserve">  Бар+</w:t>
      </w:r>
      <w:r w:rsidRPr="00357624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  <w:u w:val="single"/>
          <w:lang w:val="kk-KZ"/>
        </w:rPr>
        <w:t>ды</w:t>
      </w:r>
      <w:r w:rsidRPr="00357624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  <w:lang w:val="kk-KZ"/>
        </w:rPr>
        <w:t>+</w:t>
      </w:r>
      <w:r w:rsidRPr="00357624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  <w:u w:val="single"/>
          <w:lang w:val="kk-KZ"/>
        </w:rPr>
        <w:t>м</w:t>
      </w:r>
      <w:r w:rsidRPr="00357624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  <w:lang w:val="kk-KZ"/>
        </w:rPr>
        <w:t xml:space="preserve"> , жедел өткен шақ ,жіктік жалғау</w:t>
      </w:r>
      <w:r w:rsidR="007D123C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  <w:lang w:val="kk-KZ"/>
        </w:rPr>
        <w:t>.</w:t>
      </w:r>
    </w:p>
    <w:p w:rsidR="007D123C" w:rsidRDefault="007D123C" w:rsidP="00357624">
      <w:pPr>
        <w:spacing w:after="0"/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  <w:lang w:val="kk-KZ"/>
        </w:rPr>
      </w:pPr>
    </w:p>
    <w:p w:rsidR="00357624" w:rsidRPr="007D123C" w:rsidRDefault="00357624" w:rsidP="00357624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7D123C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Бұл киноны көргенмін . Достарыммен </w:t>
      </w:r>
      <w:r w:rsidR="007D123C" w:rsidRPr="007D123C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аулада көп ойнайтынмын.</w:t>
      </w:r>
    </w:p>
    <w:p w:rsidR="007D123C" w:rsidRPr="007D123C" w:rsidRDefault="007D123C" w:rsidP="00357624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7D123C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Өткен жылы  табиғат  туралы  суреттер салыппын.</w:t>
      </w:r>
    </w:p>
    <w:p w:rsidR="007D123C" w:rsidRPr="007D123C" w:rsidRDefault="007D123C" w:rsidP="00357624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7D123C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Астана қаласына бірнеше рет барғанмын.</w:t>
      </w:r>
    </w:p>
    <w:p w:rsidR="007D123C" w:rsidRPr="007D123C" w:rsidRDefault="007D123C" w:rsidP="00357624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7D123C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Бұл әнді кеше тыңдадың.</w:t>
      </w:r>
    </w:p>
    <w:p w:rsidR="00357624" w:rsidRDefault="00357624" w:rsidP="002C21CD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</w:p>
    <w:p w:rsidR="000177EE" w:rsidRPr="00D75EF5" w:rsidRDefault="000177EE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</w:p>
    <w:sectPr w:rsidR="000177EE" w:rsidRPr="00D75EF5" w:rsidSect="002E15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E7991"/>
    <w:multiLevelType w:val="hybridMultilevel"/>
    <w:tmpl w:val="EAA44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74FE3"/>
    <w:multiLevelType w:val="hybridMultilevel"/>
    <w:tmpl w:val="BFC0D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65F7D"/>
    <w:multiLevelType w:val="hybridMultilevel"/>
    <w:tmpl w:val="7160C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E4CE3"/>
    <w:multiLevelType w:val="hybridMultilevel"/>
    <w:tmpl w:val="F6BE6800"/>
    <w:lvl w:ilvl="0" w:tplc="122C6C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526A6"/>
    <w:multiLevelType w:val="hybridMultilevel"/>
    <w:tmpl w:val="36BA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47C"/>
    <w:rsid w:val="000177EE"/>
    <w:rsid w:val="001A6DBB"/>
    <w:rsid w:val="001F3402"/>
    <w:rsid w:val="001F563C"/>
    <w:rsid w:val="00212245"/>
    <w:rsid w:val="002C21CD"/>
    <w:rsid w:val="002E15D9"/>
    <w:rsid w:val="00357624"/>
    <w:rsid w:val="00364F8B"/>
    <w:rsid w:val="0044472E"/>
    <w:rsid w:val="00481FB8"/>
    <w:rsid w:val="00485BE4"/>
    <w:rsid w:val="00526C3E"/>
    <w:rsid w:val="00554EF9"/>
    <w:rsid w:val="005F4952"/>
    <w:rsid w:val="006967D0"/>
    <w:rsid w:val="006E221E"/>
    <w:rsid w:val="006E42E8"/>
    <w:rsid w:val="00777B9E"/>
    <w:rsid w:val="007846E6"/>
    <w:rsid w:val="007A7523"/>
    <w:rsid w:val="007D123C"/>
    <w:rsid w:val="007D4CF2"/>
    <w:rsid w:val="00826436"/>
    <w:rsid w:val="008C1B0D"/>
    <w:rsid w:val="009361F5"/>
    <w:rsid w:val="00996F99"/>
    <w:rsid w:val="009C05B8"/>
    <w:rsid w:val="00A7587F"/>
    <w:rsid w:val="00B40EDF"/>
    <w:rsid w:val="00B633BC"/>
    <w:rsid w:val="00B85111"/>
    <w:rsid w:val="00C02C63"/>
    <w:rsid w:val="00C47327"/>
    <w:rsid w:val="00CA49F8"/>
    <w:rsid w:val="00CF6570"/>
    <w:rsid w:val="00D3247C"/>
    <w:rsid w:val="00D75EF5"/>
    <w:rsid w:val="00FB6B5B"/>
    <w:rsid w:val="00FD6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7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4DA79-B4DB-434E-AA35-7AE0983B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12</cp:revision>
  <cp:lastPrinted>2013-04-15T14:17:00Z</cp:lastPrinted>
  <dcterms:created xsi:type="dcterms:W3CDTF">2012-11-19T10:37:00Z</dcterms:created>
  <dcterms:modified xsi:type="dcterms:W3CDTF">2014-04-04T08:22:00Z</dcterms:modified>
</cp:coreProperties>
</file>