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40" w:rsidRPr="00EC0E63" w:rsidRDefault="00745140" w:rsidP="00EC0E63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E63">
        <w:rPr>
          <w:rFonts w:ascii="Times New Roman" w:hAnsi="Times New Roman" w:cs="Times New Roman"/>
          <w:b/>
          <w:sz w:val="28"/>
          <w:szCs w:val="28"/>
        </w:rPr>
        <w:t>Средняя общеобразовательная  школа – гимназия №9 г. Павлодар</w:t>
      </w:r>
    </w:p>
    <w:p w:rsidR="00557A89" w:rsidRPr="00EC0E63" w:rsidRDefault="004C769D" w:rsidP="00EC0E6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E63">
        <w:rPr>
          <w:rFonts w:ascii="Times New Roman" w:hAnsi="Times New Roman" w:cs="Times New Roman"/>
          <w:b/>
          <w:sz w:val="28"/>
          <w:szCs w:val="28"/>
        </w:rPr>
        <w:t>Тема: Управление познавательной и творческой деятельностью учащихся на основе новых подходов в обучении</w:t>
      </w:r>
      <w:r w:rsidR="00745140" w:rsidRPr="00EC0E63">
        <w:rPr>
          <w:rFonts w:ascii="Times New Roman" w:hAnsi="Times New Roman" w:cs="Times New Roman"/>
          <w:b/>
          <w:sz w:val="28"/>
          <w:szCs w:val="28"/>
        </w:rPr>
        <w:t xml:space="preserve"> и преподавании</w:t>
      </w:r>
      <w:r w:rsidRPr="00EC0E63">
        <w:rPr>
          <w:rFonts w:ascii="Times New Roman" w:hAnsi="Times New Roman" w:cs="Times New Roman"/>
          <w:b/>
          <w:sz w:val="28"/>
          <w:szCs w:val="28"/>
        </w:rPr>
        <w:t>.</w:t>
      </w:r>
    </w:p>
    <w:p w:rsidR="004C769D" w:rsidRPr="00EC0E63" w:rsidRDefault="004C769D" w:rsidP="00EC0E6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E63">
        <w:rPr>
          <w:rFonts w:ascii="Times New Roman" w:hAnsi="Times New Roman" w:cs="Times New Roman"/>
          <w:b/>
          <w:sz w:val="28"/>
          <w:szCs w:val="28"/>
        </w:rPr>
        <w:t xml:space="preserve">Учитель математики: </w:t>
      </w:r>
      <w:proofErr w:type="spellStart"/>
      <w:r w:rsidRPr="00EC0E63">
        <w:rPr>
          <w:rFonts w:ascii="Times New Roman" w:hAnsi="Times New Roman" w:cs="Times New Roman"/>
          <w:b/>
          <w:sz w:val="28"/>
          <w:szCs w:val="28"/>
        </w:rPr>
        <w:t>Мухаметжанова</w:t>
      </w:r>
      <w:proofErr w:type="spellEnd"/>
      <w:r w:rsidRPr="00EC0E63">
        <w:rPr>
          <w:rFonts w:ascii="Times New Roman" w:hAnsi="Times New Roman" w:cs="Times New Roman"/>
          <w:b/>
          <w:sz w:val="28"/>
          <w:szCs w:val="28"/>
        </w:rPr>
        <w:t xml:space="preserve"> Б.М.</w:t>
      </w:r>
      <w:bookmarkStart w:id="0" w:name="_GoBack"/>
      <w:bookmarkEnd w:id="0"/>
    </w:p>
    <w:p w:rsidR="00D54448" w:rsidRPr="00557A89" w:rsidRDefault="00AE6219" w:rsidP="00AE6219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382" w:rsidRPr="00557A89">
        <w:rPr>
          <w:rFonts w:ascii="Times New Roman" w:hAnsi="Times New Roman" w:cs="Times New Roman"/>
          <w:sz w:val="28"/>
          <w:szCs w:val="28"/>
        </w:rPr>
        <w:t>Современный уровень развития образовательной системы ставит вопрос, как обеспечить высококачественное обучение каждого учащегося</w:t>
      </w:r>
      <w:r w:rsidR="0051053A" w:rsidRPr="00557A89">
        <w:rPr>
          <w:rFonts w:ascii="Times New Roman" w:hAnsi="Times New Roman" w:cs="Times New Roman"/>
          <w:sz w:val="28"/>
          <w:szCs w:val="28"/>
        </w:rPr>
        <w:t xml:space="preserve">, </w:t>
      </w:r>
      <w:r w:rsidR="00C56382" w:rsidRPr="00557A89">
        <w:rPr>
          <w:rFonts w:ascii="Times New Roman" w:hAnsi="Times New Roman" w:cs="Times New Roman"/>
          <w:sz w:val="28"/>
          <w:szCs w:val="28"/>
        </w:rPr>
        <w:t xml:space="preserve">дать возможность для его дальнейшего развития, повысить мотивацию к учению. Это требует иных подходов в организации учебного процесса, обновления методов, средств и форм организации обучения, разработки и внедрения в учебный процесс новых </w:t>
      </w:r>
      <w:r w:rsidR="002B7951" w:rsidRPr="00557A89">
        <w:rPr>
          <w:rFonts w:ascii="Times New Roman" w:hAnsi="Times New Roman" w:cs="Times New Roman"/>
          <w:sz w:val="28"/>
          <w:szCs w:val="28"/>
        </w:rPr>
        <w:t>подходов в обучении</w:t>
      </w:r>
      <w:r w:rsidR="00E81B40" w:rsidRPr="00557A89">
        <w:rPr>
          <w:rFonts w:ascii="Times New Roman" w:hAnsi="Times New Roman" w:cs="Times New Roman"/>
          <w:sz w:val="28"/>
          <w:szCs w:val="28"/>
        </w:rPr>
        <w:t>.</w:t>
      </w:r>
    </w:p>
    <w:p w:rsidR="00CA7427" w:rsidRPr="00557A89" w:rsidRDefault="00AE6219" w:rsidP="00AE6219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="00EE1910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Представляю сво</w:t>
      </w:r>
      <w:r w:rsidR="007175C8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взгляды на</w:t>
      </w:r>
      <w:r w:rsidR="00EE1910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управлени</w:t>
      </w:r>
      <w:r w:rsidR="007175C8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EE1910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учебно-познавательной деятельность</w:t>
      </w:r>
      <w:r w:rsidR="00C610CD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ю учащихся при</w:t>
      </w:r>
      <w:r w:rsidR="002958BE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обучении.</w:t>
      </w:r>
      <w:r w:rsidR="002B7951" w:rsidRPr="00557A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F1C06" w:rsidRPr="00557A89">
        <w:rPr>
          <w:rFonts w:ascii="Times New Roman" w:hAnsi="Times New Roman" w:cs="Times New Roman"/>
          <w:sz w:val="28"/>
          <w:szCs w:val="28"/>
        </w:rPr>
        <w:t>Правильная организация познавательной деятельности основывается на потребности самих учащихся осуществлять творческое преобразование учебного материала с цель</w:t>
      </w:r>
      <w:r w:rsidR="008569F3" w:rsidRPr="00557A89">
        <w:rPr>
          <w:rFonts w:ascii="Times New Roman" w:hAnsi="Times New Roman" w:cs="Times New Roman"/>
          <w:sz w:val="28"/>
          <w:szCs w:val="28"/>
        </w:rPr>
        <w:t xml:space="preserve">ю овладения новыми знаниями. </w:t>
      </w:r>
      <w:r w:rsidR="004F1C06" w:rsidRPr="00557A89">
        <w:rPr>
          <w:rFonts w:ascii="Times New Roman" w:hAnsi="Times New Roman" w:cs="Times New Roman"/>
          <w:sz w:val="28"/>
          <w:szCs w:val="28"/>
        </w:rPr>
        <w:t>Следовательно, учитель может не только осуществлять систематическое и целеустремленное руководство познавательной деятельностью учащихся, но и специально готовить их к творческому способу усвоения  информации.</w:t>
      </w:r>
      <w:r w:rsidR="00845FC9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Возникновение интереса к математике у значительного числа учащихся зависит в большей степени от методики её преподавания, от того, насколько умело будет построена учебная работа.</w:t>
      </w:r>
      <w:r w:rsidR="00D54448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Сложность нашей педагогической деятельности заключается в том, что мы управляем учениками, которые являются живыми людьми, способными внести непредвиденные для педагога коррективы в ход урока. </w:t>
      </w:r>
      <w:r w:rsidR="00BD12E8" w:rsidRPr="00557A89">
        <w:rPr>
          <w:rStyle w:val="c2"/>
          <w:rFonts w:ascii="Times New Roman" w:hAnsi="Times New Roman" w:cs="Times New Roman"/>
          <w:sz w:val="28"/>
          <w:szCs w:val="28"/>
        </w:rPr>
        <w:t>Одним из условий формирования самоопределяющейся личности является существование образовательного пространства, дающего возможность каждому обучающемуся систематически вырабатывать способность к осознанному соотнесению “хочу” и “могу”. Построить такое пространство учебной деятельности должен учитель при активном участии своих учеников.</w:t>
      </w:r>
      <w:r w:rsidR="008778DF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D12E8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Какими же должны быть мы, педагоги, чтобы сделать это? Мы не просто должны, мы обязаны стремиться не только к профессиональному, но и человеческому совершенству. </w:t>
      </w:r>
      <w:r w:rsidR="00BD12E8" w:rsidRPr="00557A8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45FC9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Урок - основная форма организации учебно-воспитательного процесса. Каждый урок - приближение к его глобальной цели - сформировать нравственно совершенную личность, способную включаться в общественную жизнь (анализировать общественные явления, входить в новые социальные общности и осваивать новые виды деятельности), и реализовать свои творческие задатки.</w:t>
      </w:r>
      <w:r w:rsidR="00CA7427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A7427" w:rsidRPr="00557A89" w:rsidRDefault="00AE6219" w:rsidP="00AE6219">
      <w:pPr>
        <w:shd w:val="clear" w:color="auto" w:fill="FFFFFF"/>
        <w:spacing w:after="0" w:line="240" w:lineRule="atLeast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951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Благоприятная эмоциональная атмосфера урока - условие его высокой эффективности без ущерба для состояния нервно-психического здоровья учителя и ученика. Умение создать такую атмосферу - важная составляющая профе</w:t>
      </w:r>
      <w:r w:rsidR="00CA7427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ссионального мастерства учителя. </w:t>
      </w:r>
    </w:p>
    <w:p w:rsidR="00B11898" w:rsidRPr="00557A89" w:rsidRDefault="00EE677D" w:rsidP="00B118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A89">
        <w:rPr>
          <w:rFonts w:ascii="Times New Roman" w:hAnsi="Times New Roman" w:cs="Times New Roman"/>
          <w:sz w:val="28"/>
          <w:szCs w:val="28"/>
        </w:rPr>
        <w:t xml:space="preserve"> </w:t>
      </w:r>
      <w:r w:rsidR="004F1C06" w:rsidRPr="00557A89">
        <w:rPr>
          <w:rFonts w:ascii="Times New Roman" w:hAnsi="Times New Roman" w:cs="Times New Roman"/>
          <w:sz w:val="28"/>
          <w:szCs w:val="28"/>
        </w:rPr>
        <w:t>Мастерство управления познавательной деятельностью на уро</w:t>
      </w:r>
      <w:r w:rsidR="004F1C06" w:rsidRPr="00557A89">
        <w:rPr>
          <w:rFonts w:ascii="Times New Roman" w:hAnsi="Times New Roman" w:cs="Times New Roman"/>
          <w:sz w:val="28"/>
          <w:szCs w:val="28"/>
        </w:rPr>
        <w:softHyphen/>
        <w:t xml:space="preserve">ке зависит от множества факторов. </w:t>
      </w:r>
      <w:r w:rsidR="002958B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факторов активизации познавательной и творческой деятельности учащихся будет правильно организованная групповая или парная работа.</w:t>
      </w:r>
      <w:r w:rsidR="001241EB" w:rsidRPr="00557A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При этом для</w:t>
      </w:r>
      <w:r w:rsidR="001241EB" w:rsidRPr="00557A89">
        <w:rPr>
          <w:rStyle w:val="c0"/>
          <w:rFonts w:ascii="Times New Roman" w:hAnsi="Times New Roman" w:cs="Times New Roman"/>
          <w:sz w:val="28"/>
          <w:szCs w:val="28"/>
        </w:rPr>
        <w:t xml:space="preserve"> развития познавательной мыслительной деятельности учащихся нужно применять методы</w:t>
      </w:r>
      <w:r w:rsidR="00EC306D" w:rsidRPr="00557A89">
        <w:rPr>
          <w:rStyle w:val="c0"/>
          <w:rFonts w:ascii="Times New Roman" w:hAnsi="Times New Roman" w:cs="Times New Roman"/>
          <w:sz w:val="28"/>
          <w:szCs w:val="28"/>
        </w:rPr>
        <w:t>:</w:t>
      </w:r>
      <w:r w:rsidR="001241EB" w:rsidRPr="00557A89">
        <w:rPr>
          <w:rStyle w:val="c0"/>
          <w:rFonts w:ascii="Times New Roman" w:hAnsi="Times New Roman" w:cs="Times New Roman"/>
          <w:sz w:val="28"/>
          <w:szCs w:val="28"/>
        </w:rPr>
        <w:t xml:space="preserve"> системный анализ, «метод контрольных вопросов», составление и решение противоречий, «мозговой штурм», «корзина </w:t>
      </w:r>
      <w:r w:rsidR="001241EB" w:rsidRPr="00557A89">
        <w:rPr>
          <w:rStyle w:val="c0"/>
          <w:rFonts w:ascii="Times New Roman" w:hAnsi="Times New Roman" w:cs="Times New Roman"/>
          <w:sz w:val="28"/>
          <w:szCs w:val="28"/>
        </w:rPr>
        <w:lastRenderedPageBreak/>
        <w:t>идей»</w:t>
      </w:r>
      <w:r w:rsidR="00CA7427" w:rsidRPr="00557A89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="001241EB" w:rsidRPr="00557A89">
        <w:rPr>
          <w:rStyle w:val="c0"/>
          <w:rFonts w:ascii="Times New Roman" w:hAnsi="Times New Roman" w:cs="Times New Roman"/>
          <w:sz w:val="28"/>
          <w:szCs w:val="28"/>
        </w:rPr>
        <w:t>карты опыта, создание кластеров</w:t>
      </w:r>
      <w:r w:rsidR="00102844" w:rsidRPr="00557A89">
        <w:rPr>
          <w:rStyle w:val="c0"/>
          <w:rFonts w:ascii="Times New Roman" w:hAnsi="Times New Roman" w:cs="Times New Roman"/>
          <w:sz w:val="28"/>
          <w:szCs w:val="28"/>
        </w:rPr>
        <w:t>, стратегия «Карусель»</w:t>
      </w:r>
      <w:r w:rsidR="001241EB" w:rsidRPr="00557A89">
        <w:rPr>
          <w:rStyle w:val="c0"/>
          <w:rFonts w:ascii="Times New Roman" w:hAnsi="Times New Roman" w:cs="Times New Roman"/>
          <w:sz w:val="28"/>
          <w:szCs w:val="28"/>
        </w:rPr>
        <w:t xml:space="preserve"> и другие.</w:t>
      </w:r>
      <w:r w:rsidR="00B11898" w:rsidRPr="00B11898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B11898" w:rsidRPr="00557A89">
        <w:rPr>
          <w:rStyle w:val="c2"/>
          <w:rFonts w:ascii="Times New Roman" w:hAnsi="Times New Roman" w:cs="Times New Roman"/>
          <w:sz w:val="28"/>
          <w:szCs w:val="28"/>
        </w:rPr>
        <w:t>Учащиеся легче и быстрее усваивают материал, испытывая при этом материальный подъем, проявляют готовность и стремление к совершенствованию.</w:t>
      </w:r>
    </w:p>
    <w:p w:rsidR="004F1C06" w:rsidRPr="00557A89" w:rsidRDefault="00B11898" w:rsidP="00AE621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Результатом использования новых информационных технологий (</w:t>
      </w:r>
      <w:r w:rsidR="00102844" w:rsidRPr="00557A89">
        <w:rPr>
          <w:rStyle w:val="c2"/>
          <w:rFonts w:ascii="Times New Roman" w:hAnsi="Times New Roman" w:cs="Times New Roman"/>
          <w:sz w:val="28"/>
          <w:szCs w:val="28"/>
        </w:rPr>
        <w:t>компь</w:t>
      </w:r>
      <w:r w:rsidR="00745140" w:rsidRPr="00557A89">
        <w:rPr>
          <w:rStyle w:val="c2"/>
          <w:rFonts w:ascii="Times New Roman" w:hAnsi="Times New Roman" w:cs="Times New Roman"/>
          <w:sz w:val="28"/>
          <w:szCs w:val="28"/>
        </w:rPr>
        <w:t>ю</w:t>
      </w:r>
      <w:r w:rsidR="00102844" w:rsidRPr="00557A89">
        <w:rPr>
          <w:rStyle w:val="c2"/>
          <w:rFonts w:ascii="Times New Roman" w:hAnsi="Times New Roman" w:cs="Times New Roman"/>
          <w:sz w:val="28"/>
          <w:szCs w:val="28"/>
        </w:rPr>
        <w:t>теры</w:t>
      </w:r>
      <w:r w:rsidR="00CA7427" w:rsidRPr="00557A89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102844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интерактивн</w:t>
      </w:r>
      <w:r w:rsidR="00CA7427" w:rsidRPr="00557A89">
        <w:rPr>
          <w:rStyle w:val="c2"/>
          <w:rFonts w:ascii="Times New Roman" w:hAnsi="Times New Roman" w:cs="Times New Roman"/>
          <w:sz w:val="28"/>
          <w:szCs w:val="28"/>
        </w:rPr>
        <w:t>ая</w:t>
      </w:r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доска,</w:t>
      </w:r>
      <w:r w:rsidR="00EE677D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427" w:rsidRPr="00557A89">
        <w:rPr>
          <w:rStyle w:val="c2"/>
          <w:rFonts w:ascii="Times New Roman" w:hAnsi="Times New Roman" w:cs="Times New Roman"/>
          <w:sz w:val="28"/>
          <w:szCs w:val="28"/>
        </w:rPr>
        <w:t>флипчарты</w:t>
      </w:r>
      <w:proofErr w:type="spellEnd"/>
      <w:r w:rsidR="00CA7427" w:rsidRPr="00557A89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ноутбуки, интернет,  </w:t>
      </w:r>
      <w:proofErr w:type="spellStart"/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эл</w:t>
      </w:r>
      <w:proofErr w:type="gramStart"/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.п</w:t>
      </w:r>
      <w:proofErr w:type="gramEnd"/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очта</w:t>
      </w:r>
      <w:proofErr w:type="spellEnd"/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)  как способа управления познавательной деятельностью учащихся, на наш взгляд, является более легкое, свободное и быстрое протекание учебной деятельности  школьника, благодаря чему снимается утомляемость (хотя, сама деятельность совершается при достаточно высоком интеллектуальном и волевом напряжении</w:t>
      </w:r>
      <w:r w:rsidR="00CA7427" w:rsidRPr="00557A89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CA7427" w:rsidRPr="00557A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7951" w:rsidRPr="00557A89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4F1C06" w:rsidRPr="00557A89">
        <w:rPr>
          <w:rFonts w:ascii="Times New Roman" w:hAnsi="Times New Roman" w:cs="Times New Roman"/>
          <w:sz w:val="28"/>
          <w:szCs w:val="28"/>
        </w:rPr>
        <w:t xml:space="preserve"> становлени</w:t>
      </w:r>
      <w:r w:rsidR="002B7951" w:rsidRPr="00557A89">
        <w:rPr>
          <w:rFonts w:ascii="Times New Roman" w:hAnsi="Times New Roman" w:cs="Times New Roman"/>
          <w:sz w:val="28"/>
          <w:szCs w:val="28"/>
        </w:rPr>
        <w:t>я</w:t>
      </w:r>
      <w:r w:rsidR="004F1C06" w:rsidRPr="00557A89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2B7951" w:rsidRPr="00557A89">
        <w:rPr>
          <w:rFonts w:ascii="Times New Roman" w:hAnsi="Times New Roman" w:cs="Times New Roman"/>
          <w:sz w:val="28"/>
          <w:szCs w:val="28"/>
        </w:rPr>
        <w:t>я</w:t>
      </w:r>
      <w:r w:rsidR="004F1C06" w:rsidRPr="00557A89">
        <w:rPr>
          <w:rFonts w:ascii="Times New Roman" w:hAnsi="Times New Roman" w:cs="Times New Roman"/>
          <w:sz w:val="28"/>
          <w:szCs w:val="28"/>
        </w:rPr>
        <w:t xml:space="preserve"> у учащихся интересов к учению, как </w:t>
      </w:r>
      <w:proofErr w:type="gramStart"/>
      <w:r w:rsidR="004F1C06" w:rsidRPr="00557A89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="002B7951" w:rsidRPr="00557A89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="004F1C06" w:rsidRPr="00557A89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2B7951" w:rsidRPr="00557A89">
        <w:rPr>
          <w:rFonts w:ascii="Times New Roman" w:hAnsi="Times New Roman" w:cs="Times New Roman"/>
          <w:sz w:val="28"/>
          <w:szCs w:val="28"/>
        </w:rPr>
        <w:t>ова</w:t>
      </w:r>
      <w:r w:rsidR="004F1C06" w:rsidRPr="00557A89">
        <w:rPr>
          <w:rFonts w:ascii="Times New Roman" w:hAnsi="Times New Roman" w:cs="Times New Roman"/>
          <w:sz w:val="28"/>
          <w:szCs w:val="28"/>
        </w:rPr>
        <w:t>т</w:t>
      </w:r>
      <w:r w:rsidR="002B7951" w:rsidRPr="00557A89">
        <w:rPr>
          <w:rFonts w:ascii="Times New Roman" w:hAnsi="Times New Roman" w:cs="Times New Roman"/>
          <w:sz w:val="28"/>
          <w:szCs w:val="28"/>
        </w:rPr>
        <w:t>ь</w:t>
      </w:r>
      <w:r w:rsidR="004F1C06" w:rsidRPr="00557A89">
        <w:rPr>
          <w:rFonts w:ascii="Times New Roman" w:hAnsi="Times New Roman" w:cs="Times New Roman"/>
          <w:sz w:val="28"/>
          <w:szCs w:val="28"/>
        </w:rPr>
        <w:t>ся такими основными положениями</w:t>
      </w:r>
      <w:r w:rsidR="002B7951" w:rsidRPr="00557A89">
        <w:rPr>
          <w:rFonts w:ascii="Times New Roman" w:hAnsi="Times New Roman" w:cs="Times New Roman"/>
          <w:sz w:val="28"/>
          <w:szCs w:val="28"/>
        </w:rPr>
        <w:t xml:space="preserve"> как</w:t>
      </w:r>
      <w:r w:rsidR="004F1C06" w:rsidRPr="00557A89">
        <w:rPr>
          <w:rFonts w:ascii="Times New Roman" w:hAnsi="Times New Roman" w:cs="Times New Roman"/>
          <w:sz w:val="28"/>
          <w:szCs w:val="28"/>
        </w:rPr>
        <w:t>:</w:t>
      </w:r>
    </w:p>
    <w:p w:rsidR="004F1C06" w:rsidRPr="00557A89" w:rsidRDefault="004F1C06" w:rsidP="00AE6219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7A89">
        <w:rPr>
          <w:sz w:val="28"/>
          <w:szCs w:val="28"/>
        </w:rPr>
        <w:t xml:space="preserve">1. </w:t>
      </w:r>
      <w:r w:rsidR="00EE677D" w:rsidRPr="00557A89">
        <w:rPr>
          <w:sz w:val="28"/>
          <w:szCs w:val="28"/>
        </w:rPr>
        <w:t>О</w:t>
      </w:r>
      <w:r w:rsidRPr="00557A89">
        <w:rPr>
          <w:sz w:val="28"/>
          <w:szCs w:val="28"/>
        </w:rPr>
        <w:t>рганизация обучения, при которой ученик действует ак</w:t>
      </w:r>
      <w:r w:rsidRPr="00557A89">
        <w:rPr>
          <w:sz w:val="28"/>
          <w:szCs w:val="28"/>
        </w:rPr>
        <w:softHyphen/>
        <w:t>тивно, вовлекается в процесс самостоятельного поиска и «откры</w:t>
      </w:r>
      <w:r w:rsidRPr="00557A89">
        <w:rPr>
          <w:sz w:val="28"/>
          <w:szCs w:val="28"/>
        </w:rPr>
        <w:softHyphen/>
        <w:t>тия» новых знаний, решает вопросы проблемного характера.</w:t>
      </w:r>
    </w:p>
    <w:p w:rsidR="004F1C06" w:rsidRPr="00557A89" w:rsidRDefault="004F1C06" w:rsidP="00AE6219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7A89">
        <w:rPr>
          <w:sz w:val="28"/>
          <w:szCs w:val="28"/>
        </w:rPr>
        <w:t>2.  Для появления интереса к изучаемому предмету необходимо понимание нужности, важности, целесообразности изучения дан</w:t>
      </w:r>
      <w:r w:rsidRPr="00557A89">
        <w:rPr>
          <w:sz w:val="28"/>
          <w:szCs w:val="28"/>
        </w:rPr>
        <w:softHyphen/>
        <w:t>ного предмета в целом и отдельных его разделов.</w:t>
      </w:r>
    </w:p>
    <w:p w:rsidR="004F1C06" w:rsidRPr="00557A89" w:rsidRDefault="008778DF" w:rsidP="00AE6219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7A89">
        <w:rPr>
          <w:sz w:val="28"/>
          <w:szCs w:val="28"/>
        </w:rPr>
        <w:t>3</w:t>
      </w:r>
      <w:r w:rsidR="004F1C06" w:rsidRPr="00557A89">
        <w:rPr>
          <w:sz w:val="28"/>
          <w:szCs w:val="28"/>
        </w:rPr>
        <w:t>. Чем больше новый материал связан с усвоенными ранее зна</w:t>
      </w:r>
      <w:r w:rsidR="004F1C06" w:rsidRPr="00557A89">
        <w:rPr>
          <w:sz w:val="28"/>
          <w:szCs w:val="28"/>
        </w:rPr>
        <w:softHyphen/>
        <w:t>ниями, тем он интереснее для учащихся. Связь изучаемого с инте</w:t>
      </w:r>
      <w:r w:rsidR="004F1C06" w:rsidRPr="00557A89">
        <w:rPr>
          <w:sz w:val="28"/>
          <w:szCs w:val="28"/>
        </w:rPr>
        <w:softHyphen/>
        <w:t>ресами, существовавшими у школьников ранее, также способству</w:t>
      </w:r>
      <w:r w:rsidR="004F1C06" w:rsidRPr="00557A89">
        <w:rPr>
          <w:sz w:val="28"/>
          <w:szCs w:val="28"/>
        </w:rPr>
        <w:softHyphen/>
        <w:t>ет возникновению интереса к новому материалу.</w:t>
      </w:r>
    </w:p>
    <w:p w:rsidR="004F1C06" w:rsidRPr="00557A89" w:rsidRDefault="008778DF" w:rsidP="00AE6219">
      <w:pPr>
        <w:pStyle w:val="a4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7A89">
        <w:rPr>
          <w:sz w:val="28"/>
          <w:szCs w:val="28"/>
        </w:rPr>
        <w:t>4</w:t>
      </w:r>
      <w:r w:rsidR="004F1C06" w:rsidRPr="00557A89">
        <w:rPr>
          <w:sz w:val="28"/>
          <w:szCs w:val="28"/>
        </w:rPr>
        <w:t>. Ни слишком легкий, ни слишком трудный материал не вы</w:t>
      </w:r>
      <w:r w:rsidR="004F1C06" w:rsidRPr="00557A89">
        <w:rPr>
          <w:sz w:val="28"/>
          <w:szCs w:val="28"/>
        </w:rPr>
        <w:softHyphen/>
        <w:t>зывает интереса. Обучение должно быть трудным, но посильным.</w:t>
      </w:r>
    </w:p>
    <w:p w:rsidR="008778DF" w:rsidRPr="00557A89" w:rsidRDefault="008778DF" w:rsidP="00AE6219">
      <w:pPr>
        <w:pStyle w:val="a4"/>
        <w:spacing w:before="134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557A89">
        <w:rPr>
          <w:sz w:val="28"/>
          <w:szCs w:val="28"/>
        </w:rPr>
        <w:t>5</w:t>
      </w:r>
      <w:r w:rsidR="004F1C06" w:rsidRPr="00557A89">
        <w:rPr>
          <w:sz w:val="28"/>
          <w:szCs w:val="28"/>
        </w:rPr>
        <w:t>. Чем чаще проверяется и оценивается работа школьника, тем интереснее ему работать.</w:t>
      </w:r>
    </w:p>
    <w:p w:rsidR="001241EB" w:rsidRPr="00557A89" w:rsidRDefault="00745140" w:rsidP="00AE6219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57A89">
        <w:rPr>
          <w:sz w:val="28"/>
          <w:szCs w:val="28"/>
          <w:shd w:val="clear" w:color="auto" w:fill="FFFFFF"/>
        </w:rPr>
        <w:t xml:space="preserve">       </w:t>
      </w:r>
      <w:r w:rsidR="004F1C06" w:rsidRPr="00557A89">
        <w:rPr>
          <w:sz w:val="28"/>
          <w:szCs w:val="28"/>
          <w:shd w:val="clear" w:color="auto" w:fill="FFFFFF"/>
        </w:rPr>
        <w:t>В целях осуществления активизир</w:t>
      </w:r>
      <w:r w:rsidR="00EA0D0E" w:rsidRPr="00557A89">
        <w:rPr>
          <w:sz w:val="28"/>
          <w:szCs w:val="28"/>
          <w:shd w:val="clear" w:color="auto" w:fill="FFFFFF"/>
        </w:rPr>
        <w:t>ующего, поискового</w:t>
      </w:r>
      <w:r w:rsidR="000D60B2" w:rsidRPr="00557A89">
        <w:rPr>
          <w:sz w:val="28"/>
          <w:szCs w:val="28"/>
          <w:shd w:val="clear" w:color="auto" w:fill="FFFFFF"/>
        </w:rPr>
        <w:t xml:space="preserve">  </w:t>
      </w:r>
      <w:r w:rsidR="00EA0D0E" w:rsidRPr="00557A89">
        <w:rPr>
          <w:sz w:val="28"/>
          <w:szCs w:val="28"/>
          <w:shd w:val="clear" w:color="auto" w:fill="FFFFFF"/>
        </w:rPr>
        <w:t>необходимо</w:t>
      </w:r>
      <w:r w:rsidR="003D1CFA" w:rsidRPr="00557A89">
        <w:rPr>
          <w:sz w:val="28"/>
          <w:szCs w:val="28"/>
          <w:shd w:val="clear" w:color="auto" w:fill="FFFFFF"/>
        </w:rPr>
        <w:t xml:space="preserve">  использовать диалоговое обучение.</w:t>
      </w:r>
      <w:r w:rsidR="008778DF" w:rsidRPr="00557A89">
        <w:rPr>
          <w:sz w:val="28"/>
          <w:szCs w:val="28"/>
          <w:shd w:val="clear" w:color="auto" w:fill="FFFFFF"/>
        </w:rPr>
        <w:t xml:space="preserve"> </w:t>
      </w:r>
      <w:r w:rsidR="003D1CFA" w:rsidRPr="00557A89">
        <w:rPr>
          <w:sz w:val="28"/>
          <w:szCs w:val="28"/>
          <w:shd w:val="clear" w:color="auto" w:fill="FFFFFF"/>
        </w:rPr>
        <w:t>П</w:t>
      </w:r>
      <w:r w:rsidR="004F1C06" w:rsidRPr="00557A89">
        <w:rPr>
          <w:sz w:val="28"/>
          <w:szCs w:val="28"/>
          <w:shd w:val="clear" w:color="auto" w:fill="FFFFFF"/>
        </w:rPr>
        <w:t>р</w:t>
      </w:r>
      <w:r w:rsidR="003D1CFA" w:rsidRPr="00557A89">
        <w:rPr>
          <w:sz w:val="28"/>
          <w:szCs w:val="28"/>
          <w:shd w:val="clear" w:color="auto" w:fill="FFFFFF"/>
        </w:rPr>
        <w:t>и</w:t>
      </w:r>
      <w:r w:rsidR="004F1C06" w:rsidRPr="00557A89">
        <w:rPr>
          <w:sz w:val="28"/>
          <w:szCs w:val="28"/>
          <w:shd w:val="clear" w:color="auto" w:fill="FFFFFF"/>
        </w:rPr>
        <w:t>думыва</w:t>
      </w:r>
      <w:r w:rsidR="003D1CFA" w:rsidRPr="00557A89">
        <w:rPr>
          <w:sz w:val="28"/>
          <w:szCs w:val="28"/>
          <w:shd w:val="clear" w:color="auto" w:fill="FFFFFF"/>
        </w:rPr>
        <w:t>ть</w:t>
      </w:r>
      <w:r w:rsidR="004F1C06" w:rsidRPr="00557A89">
        <w:rPr>
          <w:sz w:val="28"/>
          <w:szCs w:val="28"/>
          <w:shd w:val="clear" w:color="auto" w:fill="FFFFFF"/>
        </w:rPr>
        <w:t xml:space="preserve"> для учащихся систему вопросов и </w:t>
      </w:r>
      <w:r w:rsidR="003D1CFA" w:rsidRPr="00557A89">
        <w:rPr>
          <w:sz w:val="28"/>
          <w:szCs w:val="28"/>
          <w:shd w:val="clear" w:color="auto" w:fill="FFFFFF"/>
        </w:rPr>
        <w:t>заданий. Вопросы учителя</w:t>
      </w:r>
      <w:r w:rsidR="008778DF" w:rsidRPr="00557A89">
        <w:rPr>
          <w:sz w:val="28"/>
          <w:szCs w:val="28"/>
          <w:shd w:val="clear" w:color="auto" w:fill="FFFFFF"/>
        </w:rPr>
        <w:t xml:space="preserve"> </w:t>
      </w:r>
      <w:r w:rsidR="003D1CFA" w:rsidRPr="00557A89">
        <w:rPr>
          <w:sz w:val="28"/>
          <w:szCs w:val="28"/>
          <w:shd w:val="clear" w:color="auto" w:fill="FFFFFF"/>
        </w:rPr>
        <w:t>должны</w:t>
      </w:r>
      <w:r w:rsidR="004F1C06" w:rsidRPr="00557A89">
        <w:rPr>
          <w:sz w:val="28"/>
          <w:szCs w:val="28"/>
          <w:shd w:val="clear" w:color="auto" w:fill="FFFFFF"/>
        </w:rPr>
        <w:t xml:space="preserve">, как </w:t>
      </w:r>
      <w:r w:rsidRPr="00557A89">
        <w:rPr>
          <w:sz w:val="28"/>
          <w:szCs w:val="28"/>
          <w:shd w:val="clear" w:color="auto" w:fill="FFFFFF"/>
        </w:rPr>
        <w:t>правило,</w:t>
      </w:r>
      <w:r w:rsidR="008778DF" w:rsidRPr="00557A89">
        <w:rPr>
          <w:sz w:val="28"/>
          <w:szCs w:val="28"/>
          <w:shd w:val="clear" w:color="auto" w:fill="FFFFFF"/>
        </w:rPr>
        <w:t xml:space="preserve"> </w:t>
      </w:r>
      <w:r w:rsidR="003D1CFA" w:rsidRPr="00557A89">
        <w:rPr>
          <w:sz w:val="28"/>
          <w:szCs w:val="28"/>
          <w:shd w:val="clear" w:color="auto" w:fill="FFFFFF"/>
        </w:rPr>
        <w:t>быть</w:t>
      </w:r>
      <w:r w:rsidR="004F1C06" w:rsidRPr="00557A89">
        <w:rPr>
          <w:sz w:val="28"/>
          <w:szCs w:val="28"/>
          <w:shd w:val="clear" w:color="auto" w:fill="FFFFFF"/>
        </w:rPr>
        <w:t>, кратки, точны и определенны. Они не только стимулируют пытливость ума, самостоятельность мысли, но и разви</w:t>
      </w:r>
      <w:r w:rsidR="004F1C06" w:rsidRPr="00557A89">
        <w:rPr>
          <w:sz w:val="28"/>
          <w:szCs w:val="28"/>
          <w:shd w:val="clear" w:color="auto" w:fill="FFFFFF"/>
        </w:rPr>
        <w:softHyphen/>
        <w:t>вают творческие способности учащихся, воспитывают у них орга</w:t>
      </w:r>
      <w:r w:rsidR="004F1C06" w:rsidRPr="00557A89">
        <w:rPr>
          <w:sz w:val="28"/>
          <w:szCs w:val="28"/>
          <w:shd w:val="clear" w:color="auto" w:fill="FFFFFF"/>
        </w:rPr>
        <w:softHyphen/>
        <w:t>низованность и дисциплинированность. К сожалению, проведенные исследования показывают, что около 80% вопросов, с кото</w:t>
      </w:r>
      <w:r w:rsidR="004F1C06" w:rsidRPr="00557A89">
        <w:rPr>
          <w:sz w:val="28"/>
          <w:szCs w:val="28"/>
          <w:shd w:val="clear" w:color="auto" w:fill="FFFFFF"/>
        </w:rPr>
        <w:softHyphen/>
        <w:t xml:space="preserve">рыми  учителя обращаются к учащимся, рассчитаны на механическое воспроизведение: «Назови, что это такое», «Дай определение </w:t>
      </w:r>
      <w:r w:rsidR="00BD12E8" w:rsidRPr="00557A89">
        <w:rPr>
          <w:sz w:val="28"/>
          <w:szCs w:val="28"/>
          <w:shd w:val="clear" w:color="auto" w:fill="FFFFFF"/>
        </w:rPr>
        <w:t>понятию</w:t>
      </w:r>
      <w:r w:rsidR="004F1C06" w:rsidRPr="00557A89">
        <w:rPr>
          <w:sz w:val="28"/>
          <w:szCs w:val="28"/>
          <w:shd w:val="clear" w:color="auto" w:fill="FFFFFF"/>
        </w:rPr>
        <w:t>» и т. п. Привлекать механическую память, развивать ее нужно, но надо развивать и познавательную активность, мышление, внимание.</w:t>
      </w:r>
      <w:r w:rsidR="008569F3" w:rsidRPr="00557A89">
        <w:rPr>
          <w:rStyle w:val="apple-converted-space"/>
          <w:sz w:val="28"/>
          <w:szCs w:val="28"/>
        </w:rPr>
        <w:t xml:space="preserve"> </w:t>
      </w:r>
      <w:r w:rsidR="001241EB" w:rsidRPr="00557A89">
        <w:rPr>
          <w:rStyle w:val="apple-converted-space"/>
          <w:sz w:val="28"/>
          <w:szCs w:val="28"/>
        </w:rPr>
        <w:t xml:space="preserve"> </w:t>
      </w:r>
      <w:r w:rsidR="001241EB" w:rsidRPr="00557A89">
        <w:rPr>
          <w:sz w:val="28"/>
          <w:szCs w:val="28"/>
        </w:rPr>
        <w:t>Активная мыслительная деятельность всегда связана с решением определённого задания. Мыслить человек начинает, если у него возникла потребность что-то понять, что-то осуществить. Мышление начинается с проблемы или вопроса, удивления противоречия.</w:t>
      </w:r>
      <w:r w:rsidR="00BD077C" w:rsidRPr="00557A89">
        <w:rPr>
          <w:sz w:val="28"/>
          <w:szCs w:val="28"/>
        </w:rPr>
        <w:t xml:space="preserve"> Её задача - направить деятельность учащихся на максимальное овладение изучаемым материалом, обеспечить мотивационную сторону деятельности, вызвать интерес к ней.</w:t>
      </w:r>
      <w:r w:rsidR="00B947B0" w:rsidRPr="00557A89">
        <w:rPr>
          <w:sz w:val="28"/>
          <w:szCs w:val="28"/>
        </w:rPr>
        <w:t xml:space="preserve"> </w:t>
      </w:r>
      <w:r w:rsidR="001241EB" w:rsidRPr="00557A89">
        <w:rPr>
          <w:sz w:val="28"/>
          <w:szCs w:val="28"/>
        </w:rPr>
        <w:t xml:space="preserve">Проблемной ситуацией определяется </w:t>
      </w:r>
      <w:r w:rsidR="00BD077C" w:rsidRPr="00557A89">
        <w:rPr>
          <w:sz w:val="28"/>
          <w:szCs w:val="28"/>
        </w:rPr>
        <w:t>развитие критического мышления,</w:t>
      </w:r>
      <w:r w:rsidR="00B947B0" w:rsidRPr="00557A89">
        <w:rPr>
          <w:sz w:val="28"/>
          <w:szCs w:val="28"/>
        </w:rPr>
        <w:t xml:space="preserve">  </w:t>
      </w:r>
      <w:r w:rsidR="001241EB" w:rsidRPr="00557A89">
        <w:rPr>
          <w:sz w:val="28"/>
          <w:szCs w:val="28"/>
        </w:rPr>
        <w:t>привлечение личности к мыслительному процессу, который всегда направлен на решение некоторой задачи.</w:t>
      </w:r>
    </w:p>
    <w:p w:rsidR="00C64C47" w:rsidRPr="00557A89" w:rsidRDefault="00745140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93203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- это создание на основе того, что есть, того, чего не было, и нет. В творческой деятельности человек выходит за границы привычного, шаблонного, стандартног</w:t>
      </w:r>
      <w:r w:rsidR="008569F3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="008778DF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5C4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Творческие упражнения организуются и проводятся по-разному, </w:t>
      </w:r>
      <w:r w:rsidR="004115C4" w:rsidRPr="00557A89">
        <w:rPr>
          <w:rStyle w:val="c2"/>
          <w:rFonts w:ascii="Times New Roman" w:hAnsi="Times New Roman" w:cs="Times New Roman"/>
          <w:sz w:val="28"/>
          <w:szCs w:val="28"/>
        </w:rPr>
        <w:lastRenderedPageBreak/>
        <w:t>поскольку различен характер усваиваемых школьниками занятий, умений и навыков творческой, практической деятельности. Однако все</w:t>
      </w:r>
      <w:r w:rsidR="002B7951" w:rsidRPr="00557A89">
        <w:rPr>
          <w:rStyle w:val="c2"/>
          <w:rFonts w:ascii="Times New Roman" w:hAnsi="Times New Roman" w:cs="Times New Roman"/>
          <w:sz w:val="28"/>
          <w:szCs w:val="28"/>
        </w:rPr>
        <w:t>м</w:t>
      </w:r>
      <w:r w:rsidR="004115C4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видам творческих упражнений присущи общие этапы работы и дидактические приёмы их подготовки и проведения.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Познавательной активности школьник не будет проявлять, если он не получает удовлетворения от получаемых результатов, не видит или не знает путей применения знаний на практике.</w:t>
      </w:r>
    </w:p>
    <w:p w:rsidR="00745140" w:rsidRPr="00557A89" w:rsidRDefault="00C64C47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Задача современного учителя — не преподносить знания школьникам, а создать мотивацию и сформировать комплекс </w:t>
      </w:r>
      <w:proofErr w:type="spellStart"/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общеучебных</w:t>
      </w:r>
      <w:proofErr w:type="spellEnd"/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умений учить самого себя. Его можно выразить формулой «деятельность – личность», то есть «какова деятельность, такова и личность, и вне деятельности нет личности</w:t>
      </w:r>
      <w:r w:rsidR="00102844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 не само знание, а специальное его </w:t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конструирование. В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результате творческого мышления ребята способны самостоятельно объяснять и оценивать взаимосвязи между компонентами</w:t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ситуации; прогнозировать возможные направления различных явлений и процессов. Для этого необходима четкая формулировка цели (что узнать, чему научиться), ее значения (зачем и для чего это нужно), выделение способов достижения. Результативность урока зависит от того, насколько четко сформулировал педагог его цель для себя, как поставил ее перед учениками и как они эту цель приняли. Если остановиться на</w:t>
      </w:r>
      <w:r w:rsidR="00EA0D0E" w:rsidRPr="00557A8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A0D0E" w:rsidRPr="00557A8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приемах организации понимания материала</w:t>
      </w:r>
      <w:r w:rsidR="00EA0D0E" w:rsidRPr="00557A8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, </w:t>
      </w:r>
      <w:r w:rsidR="00EA0D0E" w:rsidRPr="00557A8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  п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ервый шаг на пути организации понимания - это выяснение, какие компоненты материала непонятны, поиск ответа на вопросы, что, где и почему непонятно.</w:t>
      </w:r>
      <w:r w:rsidR="00EA0D0E" w:rsidRPr="00557A89">
        <w:rPr>
          <w:rFonts w:ascii="Times New Roman" w:hAnsi="Times New Roman" w:cs="Times New Roman"/>
          <w:sz w:val="28"/>
          <w:szCs w:val="28"/>
          <w:u w:val="single"/>
        </w:rPr>
        <w:br/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Дидактическим стержнем урока на основе новых подходов в обучении является деятельность самих учащихся: ученики не просто решают, обсуждают, как это бывает обычно, а, наоборот, сравнивают, делают выводы, выявляют закономерности. Такая деятельность захватывает всю личность: напрягается ум и воля, развивается стремление довести дело до конца, пробуждаются интеллектуальные чувства, удовлетворение от сделанной работы. Все способности человека развиваются в процессе деятельности. Другого пути развития познавательных способностей нет.</w:t>
      </w:r>
      <w:r w:rsidR="00185CAC" w:rsidRPr="00557A89">
        <w:rPr>
          <w:rFonts w:ascii="Times New Roman" w:hAnsi="Times New Roman" w:cs="Times New Roman"/>
          <w:sz w:val="28"/>
          <w:szCs w:val="28"/>
        </w:rPr>
        <w:t xml:space="preserve"> 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медленных учащихся: умением учащихся можно понимать их способности описать тот или иной процесс на алгоритмическом языке и применить на практике. Навыки</w:t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- это способность и готовность выполнять подсознательно тот или иной процесс, описываемый некоторым алгоритмическим предписанием. Пусть слабый ученик неправильно выполнил задание, но он думал, искал нужные пути решения. Ему стоит где-то помочь, подсказать путь к нахождению правильного ответа.</w:t>
      </w:r>
      <w:r w:rsidR="00185CAC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Общую систему подхода к решению данных заданий и проблем, </w:t>
      </w:r>
      <w:proofErr w:type="gramStart"/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</w:t>
      </w:r>
      <w:proofErr w:type="gramEnd"/>
      <w:r w:rsidR="00EA0D0E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направлена на приобщение учащихся к самостоятельным открытиям новых для них закономерностей в процессе познавательной деятельности, причем по правилам аналогичным научному творчеству. Конечно, если самостоятельную творческую деятельность учащихся пустить на самотёк, не контролировать, не управлять ею, то для многих она пользы не принесёт.</w:t>
      </w:r>
    </w:p>
    <w:p w:rsidR="00745140" w:rsidRPr="00557A89" w:rsidRDefault="00745140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57A89">
        <w:rPr>
          <w:rFonts w:ascii="Times New Roman" w:hAnsi="Times New Roman" w:cs="Times New Roman"/>
          <w:sz w:val="28"/>
          <w:szCs w:val="28"/>
        </w:rPr>
        <w:t xml:space="preserve">       </w:t>
      </w:r>
      <w:r w:rsidR="00841D44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правильной организации процесса усвоения знаний уча</w:t>
      </w:r>
      <w:r w:rsidR="00841D44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щимися на уроке педагогу надо умело о</w:t>
      </w:r>
      <w:r w:rsidR="001241EB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существлять обратную связь. Как </w:t>
      </w:r>
      <w:r w:rsidR="00841D44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правило,  положительная мотивация формируется на тех уроках, где «главное наглядное пособие</w:t>
      </w:r>
      <w:r w:rsidR="00EC306D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1D44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- сама жизнь».</w:t>
      </w: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</w:p>
    <w:p w:rsidR="00914272" w:rsidRPr="00557A89" w:rsidRDefault="00745140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66AD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6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4272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Необходимо, чтобы ученики осознавали предполагаемые трудности в достижении цели, контролировали себя в том, насколько успешно идет </w:t>
      </w:r>
      <w:r w:rsidR="00914272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продвижение. </w:t>
      </w:r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Если традиционные способы оценивания</w:t>
      </w:r>
      <w:r w:rsidR="00914272" w:rsidRPr="00557A89">
        <w:rPr>
          <w:rFonts w:ascii="Times New Roman" w:hAnsi="Times New Roman" w:cs="Times New Roman"/>
          <w:sz w:val="28"/>
          <w:szCs w:val="28"/>
        </w:rPr>
        <w:t xml:space="preserve"> </w:t>
      </w:r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не могут зафиксировать наличие необычных, узкоспециальных знаний, то ещё в меньшей степени они способны улавливать формирование навыков особого рода, мотивов и привычек, способов мышления и видов деятельности, поэтому уместно говорить и использовать </w:t>
      </w:r>
      <w:proofErr w:type="spellStart"/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критериальное</w:t>
      </w:r>
      <w:proofErr w:type="spellEnd"/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,</w:t>
      </w:r>
      <w:r w:rsidR="00EC306D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</w:t>
      </w:r>
      <w:proofErr w:type="spellStart"/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формативное</w:t>
      </w:r>
      <w:proofErr w:type="spellEnd"/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 xml:space="preserve"> оценивание. «Глубочайшим свойством человеческой природы является страстное стремление людей быть оцененным по достоинству»</w:t>
      </w:r>
    </w:p>
    <w:p w:rsidR="00914272" w:rsidRPr="00557A89" w:rsidRDefault="00745140" w:rsidP="00AE6219">
      <w:pPr>
        <w:spacing w:before="168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                              </w:t>
      </w:r>
      <w:r w:rsidR="00914272" w:rsidRPr="00557A89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У. Джеймс</w:t>
      </w:r>
    </w:p>
    <w:p w:rsidR="00EE677D" w:rsidRPr="00557A89" w:rsidRDefault="00EE677D" w:rsidP="00AE6219">
      <w:pPr>
        <w:spacing w:after="0" w:line="240" w:lineRule="atLeast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45D5" w:rsidRPr="00557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841D44" w:rsidRPr="00557A89" w:rsidRDefault="00EE677D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A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D60B2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745140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аким образом,</w:t>
      </w:r>
      <w:r w:rsidR="000D60B2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442D88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современном этапе развития школьного образования проблема активности познавательной и творческой деятельности учащихся приобретает особенно </w:t>
      </w:r>
      <w:proofErr w:type="gramStart"/>
      <w:r w:rsidR="00442D88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важное </w:t>
      </w:r>
      <w:r w:rsidR="002B7951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2D88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</w:t>
      </w:r>
      <w:proofErr w:type="gramEnd"/>
      <w:r w:rsidR="008778DF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569F3" w:rsidRPr="00557A89">
        <w:rPr>
          <w:rStyle w:val="c2"/>
          <w:rFonts w:ascii="Times New Roman" w:hAnsi="Times New Roman" w:cs="Times New Roman"/>
          <w:sz w:val="28"/>
          <w:szCs w:val="28"/>
        </w:rPr>
        <w:t>Таким образом,</w:t>
      </w:r>
      <w:r w:rsidR="008569F3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твердо убеждена,</w:t>
      </w:r>
      <w:r w:rsidR="008778DF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69F3" w:rsidRPr="00557A89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8569F3"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проблема воспроизводящей и творческой деятельности учащихся находится в стадии разработки новых направлений и методик</w:t>
      </w:r>
      <w:r w:rsidR="001241EB" w:rsidRPr="00557A89">
        <w:rPr>
          <w:rStyle w:val="c2"/>
          <w:rFonts w:ascii="Times New Roman" w:hAnsi="Times New Roman" w:cs="Times New Roman"/>
          <w:sz w:val="28"/>
          <w:szCs w:val="28"/>
        </w:rPr>
        <w:t>.</w:t>
      </w:r>
      <w:r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41D44" w:rsidRPr="00557A89">
        <w:rPr>
          <w:rStyle w:val="c2"/>
          <w:rFonts w:ascii="Times New Roman" w:hAnsi="Times New Roman" w:cs="Times New Roman"/>
          <w:sz w:val="28"/>
          <w:szCs w:val="28"/>
        </w:rPr>
        <w:t>Конфуций сказал: “Три пути ведут к знанию: путь размышлений – это самый благородный; путь поражения – это путь самый легкий; и путь опыта – это путь самый горький”.</w:t>
      </w:r>
      <w:r w:rsidRPr="00557A8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841D44" w:rsidRPr="00557A89">
        <w:rPr>
          <w:rStyle w:val="c2"/>
          <w:rFonts w:ascii="Times New Roman" w:hAnsi="Times New Roman" w:cs="Times New Roman"/>
          <w:sz w:val="28"/>
          <w:szCs w:val="28"/>
        </w:rPr>
        <w:t>У нас с вами выбора нет, нам надо идти по всем трем дорогам сразу.</w:t>
      </w:r>
    </w:p>
    <w:p w:rsidR="00CF0099" w:rsidRPr="00557A89" w:rsidRDefault="00CF0099" w:rsidP="00AE6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1688" w:rsidRPr="00557A89" w:rsidRDefault="004C1688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6219" w:rsidRPr="00557A89" w:rsidRDefault="00AE6219" w:rsidP="00AE621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E6219" w:rsidRPr="00557A89" w:rsidSect="004C76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7F"/>
    <w:rsid w:val="00035630"/>
    <w:rsid w:val="000445D5"/>
    <w:rsid w:val="000607F3"/>
    <w:rsid w:val="00087AC3"/>
    <w:rsid w:val="000C721D"/>
    <w:rsid w:val="000D60B2"/>
    <w:rsid w:val="00102844"/>
    <w:rsid w:val="00110EF0"/>
    <w:rsid w:val="001225EE"/>
    <w:rsid w:val="00122C27"/>
    <w:rsid w:val="001241EB"/>
    <w:rsid w:val="00132024"/>
    <w:rsid w:val="0016562E"/>
    <w:rsid w:val="00185CAC"/>
    <w:rsid w:val="001C4AF0"/>
    <w:rsid w:val="001D1EC7"/>
    <w:rsid w:val="00266EAA"/>
    <w:rsid w:val="00291AAE"/>
    <w:rsid w:val="002958BE"/>
    <w:rsid w:val="002A5963"/>
    <w:rsid w:val="002B7951"/>
    <w:rsid w:val="002E28AB"/>
    <w:rsid w:val="00362A5B"/>
    <w:rsid w:val="003666AD"/>
    <w:rsid w:val="003C73A9"/>
    <w:rsid w:val="003D1CFA"/>
    <w:rsid w:val="004115C4"/>
    <w:rsid w:val="00442D88"/>
    <w:rsid w:val="00474698"/>
    <w:rsid w:val="004C1688"/>
    <w:rsid w:val="004C3E69"/>
    <w:rsid w:val="004C769D"/>
    <w:rsid w:val="004F1C06"/>
    <w:rsid w:val="0051053A"/>
    <w:rsid w:val="00534D2C"/>
    <w:rsid w:val="00557A89"/>
    <w:rsid w:val="00590D5F"/>
    <w:rsid w:val="005E26AA"/>
    <w:rsid w:val="0062367F"/>
    <w:rsid w:val="006574F1"/>
    <w:rsid w:val="00682693"/>
    <w:rsid w:val="006A2EBA"/>
    <w:rsid w:val="007032C7"/>
    <w:rsid w:val="007175C8"/>
    <w:rsid w:val="00745140"/>
    <w:rsid w:val="007B15FF"/>
    <w:rsid w:val="007B7D3A"/>
    <w:rsid w:val="007D0ED1"/>
    <w:rsid w:val="007F2BB6"/>
    <w:rsid w:val="0080766A"/>
    <w:rsid w:val="00841D44"/>
    <w:rsid w:val="00845FC9"/>
    <w:rsid w:val="00855F47"/>
    <w:rsid w:val="008569F3"/>
    <w:rsid w:val="00870FDD"/>
    <w:rsid w:val="008778DF"/>
    <w:rsid w:val="00880656"/>
    <w:rsid w:val="00914272"/>
    <w:rsid w:val="00951DB4"/>
    <w:rsid w:val="0098039D"/>
    <w:rsid w:val="009A6970"/>
    <w:rsid w:val="009C391F"/>
    <w:rsid w:val="009D2C0A"/>
    <w:rsid w:val="009F3A7E"/>
    <w:rsid w:val="00A3318A"/>
    <w:rsid w:val="00A72F81"/>
    <w:rsid w:val="00AA2EE3"/>
    <w:rsid w:val="00AE1300"/>
    <w:rsid w:val="00AE6219"/>
    <w:rsid w:val="00B00D55"/>
    <w:rsid w:val="00B11898"/>
    <w:rsid w:val="00B44FD7"/>
    <w:rsid w:val="00B87873"/>
    <w:rsid w:val="00B93203"/>
    <w:rsid w:val="00B947B0"/>
    <w:rsid w:val="00B951B7"/>
    <w:rsid w:val="00BB4434"/>
    <w:rsid w:val="00BD077C"/>
    <w:rsid w:val="00BD12E8"/>
    <w:rsid w:val="00C56382"/>
    <w:rsid w:val="00C610CD"/>
    <w:rsid w:val="00C64C47"/>
    <w:rsid w:val="00CA7427"/>
    <w:rsid w:val="00CD377F"/>
    <w:rsid w:val="00CD3C07"/>
    <w:rsid w:val="00CE5910"/>
    <w:rsid w:val="00CF0099"/>
    <w:rsid w:val="00D0089D"/>
    <w:rsid w:val="00D033EA"/>
    <w:rsid w:val="00D20646"/>
    <w:rsid w:val="00D54448"/>
    <w:rsid w:val="00D63CAA"/>
    <w:rsid w:val="00D924B0"/>
    <w:rsid w:val="00DC7085"/>
    <w:rsid w:val="00DD11C6"/>
    <w:rsid w:val="00E01735"/>
    <w:rsid w:val="00E24439"/>
    <w:rsid w:val="00E81B40"/>
    <w:rsid w:val="00EA0D0E"/>
    <w:rsid w:val="00EC0E63"/>
    <w:rsid w:val="00EC241A"/>
    <w:rsid w:val="00EC306D"/>
    <w:rsid w:val="00ED74AE"/>
    <w:rsid w:val="00EE1910"/>
    <w:rsid w:val="00EE677D"/>
    <w:rsid w:val="00F50788"/>
    <w:rsid w:val="00F8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73A9"/>
  </w:style>
  <w:style w:type="character" w:customStyle="1" w:styleId="hl">
    <w:name w:val="hl"/>
    <w:basedOn w:val="a0"/>
    <w:rsid w:val="003C73A9"/>
  </w:style>
  <w:style w:type="character" w:styleId="a3">
    <w:name w:val="Hyperlink"/>
    <w:basedOn w:val="a0"/>
    <w:uiPriority w:val="99"/>
    <w:semiHidden/>
    <w:unhideWhenUsed/>
    <w:rsid w:val="003C7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7873"/>
    <w:rPr>
      <w:b/>
      <w:bCs/>
    </w:rPr>
  </w:style>
  <w:style w:type="character" w:styleId="a6">
    <w:name w:val="Emphasis"/>
    <w:basedOn w:val="a0"/>
    <w:uiPriority w:val="20"/>
    <w:qFormat/>
    <w:rsid w:val="009F3A7E"/>
    <w:rPr>
      <w:i/>
      <w:iCs/>
    </w:rPr>
  </w:style>
  <w:style w:type="paragraph" w:customStyle="1" w:styleId="c8">
    <w:name w:val="c8"/>
    <w:basedOn w:val="a"/>
    <w:rsid w:val="000C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21D"/>
  </w:style>
  <w:style w:type="paragraph" w:customStyle="1" w:styleId="c7">
    <w:name w:val="c7"/>
    <w:basedOn w:val="a"/>
    <w:rsid w:val="00B9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51B7"/>
  </w:style>
  <w:style w:type="paragraph" w:customStyle="1" w:styleId="c1">
    <w:name w:val="c1"/>
    <w:basedOn w:val="a"/>
    <w:rsid w:val="0041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6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73A9"/>
  </w:style>
  <w:style w:type="character" w:customStyle="1" w:styleId="hl">
    <w:name w:val="hl"/>
    <w:basedOn w:val="a0"/>
    <w:rsid w:val="003C73A9"/>
  </w:style>
  <w:style w:type="character" w:styleId="a3">
    <w:name w:val="Hyperlink"/>
    <w:basedOn w:val="a0"/>
    <w:uiPriority w:val="99"/>
    <w:semiHidden/>
    <w:unhideWhenUsed/>
    <w:rsid w:val="003C7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7873"/>
    <w:rPr>
      <w:b/>
      <w:bCs/>
    </w:rPr>
  </w:style>
  <w:style w:type="character" w:styleId="a6">
    <w:name w:val="Emphasis"/>
    <w:basedOn w:val="a0"/>
    <w:uiPriority w:val="20"/>
    <w:qFormat/>
    <w:rsid w:val="009F3A7E"/>
    <w:rPr>
      <w:i/>
      <w:iCs/>
    </w:rPr>
  </w:style>
  <w:style w:type="paragraph" w:customStyle="1" w:styleId="c8">
    <w:name w:val="c8"/>
    <w:basedOn w:val="a"/>
    <w:rsid w:val="000C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721D"/>
  </w:style>
  <w:style w:type="paragraph" w:customStyle="1" w:styleId="c7">
    <w:name w:val="c7"/>
    <w:basedOn w:val="a"/>
    <w:rsid w:val="00B9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51B7"/>
  </w:style>
  <w:style w:type="paragraph" w:customStyle="1" w:styleId="c1">
    <w:name w:val="c1"/>
    <w:basedOn w:val="a"/>
    <w:rsid w:val="0041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E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26</cp:revision>
  <dcterms:created xsi:type="dcterms:W3CDTF">2013-12-01T09:44:00Z</dcterms:created>
  <dcterms:modified xsi:type="dcterms:W3CDTF">2014-05-16T10:46:00Z</dcterms:modified>
</cp:coreProperties>
</file>