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B0" w:rsidRDefault="00781FB0" w:rsidP="006E0AC1"/>
    <w:p w:rsidR="006E0AC1" w:rsidRPr="00E246AC" w:rsidRDefault="006E0AC1" w:rsidP="006E0AC1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>Закаливание</w:t>
      </w: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водными процедурами</w:t>
      </w:r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>.</w:t>
      </w:r>
    </w:p>
    <w:p w:rsidR="006E0AC1" w:rsidRDefault="006E0AC1" w:rsidP="006E0A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AC1" w:rsidRPr="00954421" w:rsidRDefault="006E0AC1" w:rsidP="006E0A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При закаливании водными процедурами применяют обтирание, обливание и купание.</w:t>
      </w:r>
    </w:p>
    <w:p w:rsidR="006E0AC1" w:rsidRPr="00954421" w:rsidRDefault="006E0AC1" w:rsidP="006E0A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 xml:space="preserve">Все закаливающие процедуры, связанные с применением воды, оказывают положительное воздействие только при соблюдении соответствующих правил. Так, выбирать средства закаливания водой необходимо с учётом индивидуальных и возрастных особенностей детей; начинать закаливание следует со </w:t>
      </w:r>
      <w:proofErr w:type="spellStart"/>
      <w:r w:rsidRPr="00954421">
        <w:rPr>
          <w:rFonts w:ascii="Times New Roman" w:hAnsi="Times New Roman" w:cs="Times New Roman"/>
          <w:sz w:val="28"/>
          <w:szCs w:val="28"/>
        </w:rPr>
        <w:t>слабодействующих</w:t>
      </w:r>
      <w:proofErr w:type="spellEnd"/>
      <w:r w:rsidRPr="00954421">
        <w:rPr>
          <w:rFonts w:ascii="Times New Roman" w:hAnsi="Times New Roman" w:cs="Times New Roman"/>
          <w:sz w:val="28"/>
          <w:szCs w:val="28"/>
        </w:rPr>
        <w:t xml:space="preserve"> процедур и постепенно, переходить </w:t>
      </w:r>
      <w:proofErr w:type="gramStart"/>
      <w:r w:rsidRPr="00954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54421">
        <w:rPr>
          <w:rFonts w:ascii="Times New Roman" w:hAnsi="Times New Roman" w:cs="Times New Roman"/>
          <w:sz w:val="28"/>
          <w:szCs w:val="28"/>
        </w:rPr>
        <w:t xml:space="preserve"> сильнодействующим; снижать температуру воды надо постепенно, с учётом возраста и состояния ребёнка; закаливающие процедуры важно проводить систематически, в одно и то же время дня.</w:t>
      </w:r>
    </w:p>
    <w:p w:rsidR="006E0AC1" w:rsidRPr="00954421" w:rsidRDefault="006E0AC1" w:rsidP="006E0A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Наиболее простой процедурой является обтирание тела ребёнка мягкой варежкой или губкой, смоченной в солёной воде (одна чайная ложка соли на</w:t>
      </w:r>
      <w:r>
        <w:rPr>
          <w:rFonts w:ascii="Times New Roman" w:hAnsi="Times New Roman" w:cs="Times New Roman"/>
          <w:sz w:val="28"/>
          <w:szCs w:val="28"/>
        </w:rPr>
        <w:t xml:space="preserve"> стакан кипячёной воды) 33-35</w:t>
      </w:r>
      <w:r w:rsidRPr="00954421">
        <w:rPr>
          <w:rFonts w:ascii="Times New Roman" w:hAnsi="Times New Roman" w:cs="Times New Roman"/>
          <w:sz w:val="28"/>
          <w:szCs w:val="28"/>
        </w:rPr>
        <w:t xml:space="preserve">º. Постепенно к концу года температуру воды снижают </w:t>
      </w:r>
      <w:proofErr w:type="gramStart"/>
      <w:r w:rsidRPr="0095442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4421">
        <w:rPr>
          <w:rFonts w:ascii="Times New Roman" w:hAnsi="Times New Roman" w:cs="Times New Roman"/>
          <w:sz w:val="28"/>
          <w:szCs w:val="28"/>
        </w:rPr>
        <w:t xml:space="preserve"> комнатной. </w:t>
      </w:r>
    </w:p>
    <w:p w:rsidR="006E0AC1" w:rsidRDefault="006E0AC1" w:rsidP="006E0A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2-</w:t>
      </w:r>
      <w:r w:rsidRPr="00954421">
        <w:rPr>
          <w:rFonts w:ascii="Times New Roman" w:hAnsi="Times New Roman" w:cs="Times New Roman"/>
          <w:sz w:val="28"/>
          <w:szCs w:val="28"/>
        </w:rPr>
        <w:t>3 лет летом полезно о</w:t>
      </w:r>
      <w:r>
        <w:rPr>
          <w:rFonts w:ascii="Times New Roman" w:hAnsi="Times New Roman" w:cs="Times New Roman"/>
          <w:sz w:val="28"/>
          <w:szCs w:val="28"/>
        </w:rPr>
        <w:t>бливать из лейки в течение 20-</w:t>
      </w:r>
      <w:r w:rsidRPr="00954421">
        <w:rPr>
          <w:rFonts w:ascii="Times New Roman" w:hAnsi="Times New Roman" w:cs="Times New Roman"/>
          <w:sz w:val="28"/>
          <w:szCs w:val="28"/>
        </w:rPr>
        <w:t>30 секунд и после этого энергично вытир</w:t>
      </w:r>
      <w:r>
        <w:rPr>
          <w:rFonts w:ascii="Times New Roman" w:hAnsi="Times New Roman" w:cs="Times New Roman"/>
          <w:sz w:val="28"/>
          <w:szCs w:val="28"/>
        </w:rPr>
        <w:t>ать. Температура воды с 34-36</w:t>
      </w:r>
      <w:r w:rsidRPr="00954421">
        <w:rPr>
          <w:rFonts w:ascii="Times New Roman" w:hAnsi="Times New Roman" w:cs="Times New Roman"/>
          <w:sz w:val="28"/>
          <w:szCs w:val="28"/>
        </w:rPr>
        <w:t>º следует</w:t>
      </w:r>
      <w:r>
        <w:rPr>
          <w:rFonts w:ascii="Times New Roman" w:hAnsi="Times New Roman" w:cs="Times New Roman"/>
          <w:sz w:val="28"/>
          <w:szCs w:val="28"/>
        </w:rPr>
        <w:t xml:space="preserve"> постепенно доводить до 25-27</w:t>
      </w:r>
      <w:r w:rsidRPr="00954421">
        <w:rPr>
          <w:rFonts w:ascii="Times New Roman" w:hAnsi="Times New Roman" w:cs="Times New Roman"/>
          <w:sz w:val="28"/>
          <w:szCs w:val="28"/>
        </w:rPr>
        <w:t>º. Лейку</w:t>
      </w:r>
      <w:r>
        <w:rPr>
          <w:rFonts w:ascii="Times New Roman" w:hAnsi="Times New Roman" w:cs="Times New Roman"/>
          <w:sz w:val="28"/>
          <w:szCs w:val="28"/>
        </w:rPr>
        <w:t xml:space="preserve"> следует поднимать всего на 6-</w:t>
      </w:r>
      <w:r w:rsidRPr="00954421">
        <w:rPr>
          <w:rFonts w:ascii="Times New Roman" w:hAnsi="Times New Roman" w:cs="Times New Roman"/>
          <w:sz w:val="28"/>
          <w:szCs w:val="28"/>
        </w:rPr>
        <w:t>8 см. от тела ребёнка и лить воду на плечи, грудь, спину. Голову обливать не рекомендуется.</w:t>
      </w:r>
    </w:p>
    <w:p w:rsidR="006E0AC1" w:rsidRDefault="006E0AC1" w:rsidP="006E0A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AC1" w:rsidRPr="006E0AC1" w:rsidRDefault="006E0AC1" w:rsidP="006E0AC1">
      <w:bookmarkStart w:id="0" w:name="_GoBack"/>
      <w:bookmarkEnd w:id="0"/>
    </w:p>
    <w:sectPr w:rsidR="006E0AC1" w:rsidRPr="006E0AC1" w:rsidSect="003C08B5">
      <w:pgSz w:w="11906" w:h="16838"/>
      <w:pgMar w:top="1134" w:right="1416" w:bottom="1134" w:left="1701" w:header="708" w:footer="708" w:gutter="0"/>
      <w:pgBorders w:offsetFrom="page">
        <w:top w:val="xIllusions" w:sz="24" w:space="24" w:color="FFFF00"/>
        <w:left w:val="xIllusions" w:sz="24" w:space="24" w:color="FFFF00"/>
        <w:bottom w:val="xIllusions" w:sz="24" w:space="24" w:color="FFFF00"/>
        <w:right w:val="xIllusions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B5"/>
    <w:rsid w:val="003C08B5"/>
    <w:rsid w:val="00534C27"/>
    <w:rsid w:val="006E0AC1"/>
    <w:rsid w:val="00781FB0"/>
    <w:rsid w:val="00B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8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8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AKYLBEK IS-44</dc:creator>
  <cp:lastModifiedBy>AKYLBEK IS-44</cp:lastModifiedBy>
  <cp:revision>2</cp:revision>
  <dcterms:created xsi:type="dcterms:W3CDTF">2014-07-06T08:53:00Z</dcterms:created>
  <dcterms:modified xsi:type="dcterms:W3CDTF">2014-07-06T08:53:00Z</dcterms:modified>
</cp:coreProperties>
</file>