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49" w:rsidRPr="00F91FA2" w:rsidRDefault="00215EAE" w:rsidP="00E172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17249" w:rsidRPr="00F91FA2">
        <w:rPr>
          <w:rFonts w:ascii="Times New Roman" w:eastAsia="Times New Roman" w:hAnsi="Times New Roman" w:cs="Times New Roman"/>
          <w:b/>
          <w:sz w:val="28"/>
          <w:szCs w:val="28"/>
        </w:rPr>
        <w:t>Наполним детство красками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Наша жизнь, как чистый холст перед художником. И каждый день, опуская кисточку в краски – эмоции, мы рисуем на нем неповторимую картину. </w:t>
      </w:r>
      <w:proofErr w:type="gramStart"/>
      <w:r w:rsidRPr="00E17249">
        <w:rPr>
          <w:rFonts w:ascii="Times New Roman" w:eastAsia="Times New Roman" w:hAnsi="Times New Roman" w:cs="Times New Roman"/>
          <w:sz w:val="24"/>
          <w:szCs w:val="24"/>
        </w:rPr>
        <w:t>Поссорились с близким – обмакнули кисточку в тюбик с серым цветом.</w:t>
      </w:r>
      <w:proofErr w:type="gramEnd"/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 Ответили улыбкой на улыбку случайного прохожего – на холсте сразу же появились ярко-желтые штрихи. Благодаря  чередованию этих красок – эмоций наша жизнь становится интересной и разнообразной!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Очень часто мы не обращаем внимания на переживания своего ребенка, считая их пустяками. </w:t>
      </w:r>
      <w:proofErr w:type="gramStart"/>
      <w:r w:rsidRPr="00E17249">
        <w:rPr>
          <w:rFonts w:ascii="Times New Roman" w:eastAsia="Times New Roman" w:hAnsi="Times New Roman" w:cs="Times New Roman"/>
          <w:sz w:val="24"/>
          <w:szCs w:val="24"/>
        </w:rPr>
        <w:t>Но ведь то, что ваше чадо еще такое маленькое, совсем не значит, что его чувства и эмоции чем-то отличаются от ваших и играют менее значимую роль в жизни.</w:t>
      </w:r>
      <w:proofErr w:type="gramEnd"/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 Как раз наоборот!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>И вам, как родителям, необходимо научить малыша основам сложного искусства – управления эмоциями. Ребенок должен уметь называть свои чувства, выражать их с помощью мимики и жестов, а также различать эмоциональное состояние других людей, чтобы понимать взаимосвязь между эмоциями и поступками.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Многих из нас с детства приучают игнорировать свои чувства, такие как злость, гнев, обида. Так, девочкам запрещают сердиться, списывая это на </w:t>
      </w:r>
      <w:proofErr w:type="spellStart"/>
      <w:r w:rsidRPr="00E17249">
        <w:rPr>
          <w:rFonts w:ascii="Times New Roman" w:eastAsia="Times New Roman" w:hAnsi="Times New Roman" w:cs="Times New Roman"/>
          <w:sz w:val="24"/>
          <w:szCs w:val="24"/>
        </w:rPr>
        <w:t>неженственность</w:t>
      </w:r>
      <w:proofErr w:type="spellEnd"/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. А какому мальчику не внушают, что настоящие мужчины не плачут? Тем самым, отнимают у ребенка право на чувства. Чтобы не повторять подобных ошибок со своими детьми, поймите сами, а потом объясните малышу разницу между эмоциями и поступками. Если первые не могут быть хорошими или плохими – они не естественны и свойственны каждому из нас, то вторые делятся </w:t>
      </w:r>
      <w:proofErr w:type="gramStart"/>
      <w:r w:rsidRPr="00E1724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и отрицательные.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Так, например, чувствовать злость вполне нормально, а вот </w:t>
      </w:r>
      <w:proofErr w:type="gramStart"/>
      <w:r w:rsidRPr="00E17249">
        <w:rPr>
          <w:rFonts w:ascii="Times New Roman" w:eastAsia="Times New Roman" w:hAnsi="Times New Roman" w:cs="Times New Roman"/>
          <w:sz w:val="24"/>
          <w:szCs w:val="24"/>
        </w:rPr>
        <w:t>давать волю рукам</w:t>
      </w:r>
      <w:proofErr w:type="gramEnd"/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 – недопустимо.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>Важно научит малыша выражать словами свои эмоции, что поможет вам понимать его желания и чувства. Так, чаще обращайте внимание на собственные чувства: « Я радуюсь, когда ты убираешь свои игрушки». Старайтесь вводить в лексикон ребенка как можно больше синонимов различных эмоций: веселый, радостный, довольный. Поиграйте с малышом в игру, согласно правилам которой, он должен будет соединить различные «эмоциональные» картинки (выражения лица) со словами, обозначающими чувства. Можно также использовать музыку для иллюстрации нахлынувших чувств.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>Как можно чаще разговаривайте с ребенком о возникающих у него эмоциях. Ведь чем больше он будет осведомлен о тонкостях и нюансах чувств, тем проще будет его дальнейшее общение с другими людьми. Пренебрежение выражением эмоций может привести к тому, что малыш замкнется в себе или переживет потерю собственного «Я». Так при возникновении плохих эмоций, ребенок испытывает смятение оттого, что не имеет право чувствовать это, что впоследствии приводит к возникновению у него негативных мыслей о себе. Естественно, что при таком развитии событий можно не ждать, что из вашего крохи вырастет интересная, коммуникабельная и разносторонняя личность. К тому же, подавление эмоций – причина многих болезней.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Ведь каждое чувство, испытываемое человеком, имеет определенные зоны напряжения в теле. И как бы мы не подавляли свои эмоции, мышцы все равно реагируют на них, и все чувства отражаются на теле в виде мощного мышечного спазма. Так что выражение «все болезни от нервов» совсем не беспочвенно </w:t>
      </w:r>
      <w:proofErr w:type="gramStart"/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E17249">
        <w:rPr>
          <w:rFonts w:ascii="Times New Roman" w:eastAsia="Times New Roman" w:hAnsi="Times New Roman" w:cs="Times New Roman"/>
          <w:sz w:val="24"/>
          <w:szCs w:val="24"/>
        </w:rPr>
        <w:t xml:space="preserve">подробнее взаимосвязь души и тела человека изучает наука </w:t>
      </w:r>
      <w:proofErr w:type="spellStart"/>
      <w:r w:rsidRPr="00E17249">
        <w:rPr>
          <w:rFonts w:ascii="Times New Roman" w:eastAsia="Times New Roman" w:hAnsi="Times New Roman" w:cs="Times New Roman"/>
          <w:sz w:val="24"/>
          <w:szCs w:val="24"/>
        </w:rPr>
        <w:t>психосоматика</w:t>
      </w:r>
      <w:proofErr w:type="spellEnd"/>
      <w:r w:rsidRPr="00E1724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же вы научите малыша выражать свои чувства словами, то, став подростком, он без труда будет справляться со своими эмоциями и находить общий язык со сверстниками.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>Но, самое главное, будьте последовательны в своих действиях.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>Помните, что одни ситуации разрешаются быстро, а другие требуют  времени и терпения. Не теряйте из виду цель, которую вы поставили перед собой и ребенком и обязательно отмечайте успехи, которых он добился.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7249" w:rsidRPr="00E17249" w:rsidRDefault="00E17249" w:rsidP="00E17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2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126B" w:rsidRDefault="0075126B"/>
    <w:sectPr w:rsidR="0075126B" w:rsidSect="00B67F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E17249"/>
    <w:rsid w:val="00215EAE"/>
    <w:rsid w:val="0075126B"/>
    <w:rsid w:val="007717BC"/>
    <w:rsid w:val="00973D76"/>
    <w:rsid w:val="009918A3"/>
    <w:rsid w:val="00B67FF5"/>
    <w:rsid w:val="00E17249"/>
    <w:rsid w:val="00F9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2014-09-01T07:05:00Z</dcterms:created>
  <dcterms:modified xsi:type="dcterms:W3CDTF">2014-09-01T17:17:00Z</dcterms:modified>
</cp:coreProperties>
</file>