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49" w:rsidRPr="00BF7549" w:rsidRDefault="00BF7549" w:rsidP="00BF7549">
      <w:pPr>
        <w:spacing w:after="0" w:line="240" w:lineRule="auto"/>
        <w:ind w:left="-720" w:right="1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0001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ВОУД)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В две ступени </w:t>
      </w:r>
      <w:proofErr w:type="spell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диссоциирует</w:t>
      </w:r>
      <w:proofErr w:type="spellEnd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Сокращённое ионное уравнение: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Fe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2+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-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</w:t>
      </w:r>
      <w:proofErr w:type="gram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Fe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соответствует взаимодействию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FeCO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3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+ 2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FeS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+ 2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KOH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FeSiO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D) FeCl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+ 2NaOH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Сумма всех катионов, образующихся при диссоциации 3 молекул нитрата бария и 2 молекул сульфата алюминия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6    В) 8    С) 4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7     Е) 10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Кислая среда в растворе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4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Cu(NO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proofErr w:type="gramStart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proofErr w:type="gram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3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                                                                                                                                        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Неметаллы расположены в порядке усиления неметаллических свойств в ряду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P, S,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, Si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C, O, N, B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I, Br,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F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D) Br, F, N, O    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 O, S, P, Si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Количество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-электронов в атоме серы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6    В) 8    С) 4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7     Е) 10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При взаимодействии меди с концентрированной серной кислотой образуются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CuSO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4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 SO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4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+ S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Cu SO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4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+ S 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D)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Ряд чисел 2,8,5 соответствуют распределению электронов по энергетическим уровням атома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9. Если элемент имеет конфигурацию атома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то молярная масса высшего        оксида</w:t>
      </w:r>
    </w:p>
    <w:p w:rsidR="00BF7549" w:rsidRPr="00BF7549" w:rsidRDefault="00BF7549" w:rsidP="00BF7549">
      <w:pPr>
        <w:spacing w:after="0" w:line="240" w:lineRule="auto"/>
        <w:ind w:right="-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108      В) 142   С) 133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88    Е) 164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Сумма коэффициентов в уравнении реакции взаимодействия углерода с натрием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    В) 4    С) 5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6     Е) 7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Кремниевую кислоту можно получить при взаимодействии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FeSiO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D) K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Только металлы главных подгрупп в ряду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Mn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Mn</w:t>
      </w:r>
      <w:proofErr w:type="spellEnd"/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Cs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Hg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Наиболее </w:t>
      </w:r>
      <w:proofErr w:type="spell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металличен</w:t>
      </w:r>
      <w:proofErr w:type="spellEnd"/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Cs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Соединение </w:t>
      </w:r>
      <w:proofErr w:type="spell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Ca</w:t>
      </w:r>
      <w:proofErr w:type="spellEnd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HCO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называется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карбонат кальция   В) гидрокарбонат кальция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карбид кальция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карбонат калия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гидрокарбонат калия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Формула вещества Х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схеме превращений</w:t>
      </w:r>
    </w:p>
    <w:p w:rsidR="00BF7549" w:rsidRPr="00BF7549" w:rsidRDefault="00BF7549" w:rsidP="00BF7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</w:pPr>
      <w:r w:rsidRPr="00BF75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               </w:t>
      </w:r>
      <w:proofErr w:type="spellStart"/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GB" w:eastAsia="ru-RU"/>
        </w:rPr>
        <w:t xml:space="preserve">                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N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 xml:space="preserve">       </w:t>
      </w:r>
      <w:proofErr w:type="spellStart"/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GB" w:eastAsia="ru-RU"/>
        </w:rPr>
        <w:t xml:space="preserve">      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 xml:space="preserve">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          </w:t>
      </w:r>
      <w:proofErr w:type="spell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</w:t>
      </w:r>
      <w:proofErr w:type="spellEnd"/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ru-RU"/>
        </w:rPr>
        <w:t>1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 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X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ru-RU"/>
        </w:rPr>
        <w:t>3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proofErr w:type="gram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Ион алюминия, содержащий 13 протонов и 10 электронов, имеет заряд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+3   В) +2   С) +13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─3   Е) ─13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Амфотерность алюминия проявляется во взаимодействии </w:t>
      </w:r>
      <w:proofErr w:type="gram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KOH         B)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 xml:space="preserve">4  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      E) S,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Масса 2 моль бромида алюминия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214г   В) 134г   С) 187г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534г   Е) 374г    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19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Массовая доля серы в сульфиде меди (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50%   В) 25%   С) 66,7%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80%   Е) 33,3%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реакции с  12,7г хлорида железа (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необходим гидроксид натрия  массой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8г   В) 9г   С) 16г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4г   Е) 14,2г</w:t>
      </w: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Pr="00BF7549" w:rsidRDefault="00BF7549" w:rsidP="00BF7549">
      <w:pPr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0003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В три ступени </w:t>
      </w:r>
      <w:proofErr w:type="spell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диссоциирует</w:t>
      </w:r>
      <w:proofErr w:type="spellEnd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Сокращённое ионное уравнение: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Mg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2+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-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</w:t>
      </w:r>
      <w:proofErr w:type="gram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Mg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соответствует взаимодействию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Mg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3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+ 2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Mg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+ 2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KOH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Mg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SiO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D)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Mg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Cl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+ 2NaOH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Mg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Сумма всех катионов, образующихся при диссоциации 3 молекул нитрата алюминия и 2 молекул сульфата натрия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6    В) 8    С) 4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7     Е) 10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Щелочная среда в растворе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4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Cu(NO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proofErr w:type="gramStart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proofErr w:type="gram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3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                                                                                                                                        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Неметаллы расположены в порядке ослабления неметаллических свойств в ряду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, S, P, Si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C, O, N, B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I, Br,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F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D) Br, F, N, O    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 O, S, Si, P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Количество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-электронов в атоме хлора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6    В) 8    С) 5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7     Е) 11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При взаимодействии ртути с концентрированной серной кислотой образуются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gSO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4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gSO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4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+ S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gSO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4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+ S 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D)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proofErr w:type="gram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(OH)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SO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gramStart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Start"/>
      <w:proofErr w:type="gram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Ряд чисел 2,8,3 соответствуют распределению электронов по энергетическим уровням атома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Mg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9. Если элемент имеет конфигурацию атома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,то молярная масса высшего        оксида</w:t>
      </w:r>
    </w:p>
    <w:p w:rsidR="00BF7549" w:rsidRPr="00BF7549" w:rsidRDefault="00BF7549" w:rsidP="00BF7549">
      <w:pPr>
        <w:spacing w:after="0" w:line="240" w:lineRule="auto"/>
        <w:ind w:right="-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108      В) 142   С) 133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88    Е) 44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Сумма коэффициентов в уравнении реакции взаимодействия водорода с натрием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    В) 4    С) 5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6     Е) 7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Силикат натрия можно получить при взаимодействии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FeSiO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D) K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+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Wingdings" w:char="F0E0"/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Щелочноземельные металлы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Mn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Mn</w:t>
      </w:r>
      <w:proofErr w:type="spellEnd"/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Cs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Ag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,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Hg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Наименее </w:t>
      </w:r>
      <w:proofErr w:type="spell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металличен</w:t>
      </w:r>
      <w:proofErr w:type="spellEnd"/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Cs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Формула вещества Х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схеме превращений</w:t>
      </w:r>
    </w:p>
    <w:p w:rsidR="00BF7549" w:rsidRPr="00BF7549" w:rsidRDefault="00BF7549" w:rsidP="00BF7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</w:pPr>
      <w:r w:rsidRPr="00BF75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</w:t>
      </w:r>
      <w:proofErr w:type="spellStart"/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GB" w:eastAsia="ru-RU"/>
        </w:rPr>
        <w:t xml:space="preserve">                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N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US"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 xml:space="preserve">       </w:t>
      </w:r>
      <w:proofErr w:type="spellStart"/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b/>
          <w:sz w:val="20"/>
          <w:szCs w:val="20"/>
          <w:vertAlign w:val="subscript"/>
          <w:lang w:val="en-GB" w:eastAsia="ru-RU"/>
        </w:rPr>
        <w:t xml:space="preserve">      </w:t>
      </w:r>
      <w:r w:rsidRPr="00BF7549">
        <w:rPr>
          <w:rFonts w:ascii="Times New Roman" w:eastAsia="Times New Roman" w:hAnsi="Times New Roman" w:cs="Times New Roman"/>
          <w:b/>
          <w:sz w:val="20"/>
          <w:szCs w:val="20"/>
          <w:lang w:val="en-GB" w:eastAsia="ru-RU"/>
        </w:rPr>
        <w:t xml:space="preserve">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          </w:t>
      </w:r>
      <w:proofErr w:type="spell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</w:t>
      </w:r>
      <w:proofErr w:type="spellEnd"/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ru-RU"/>
        </w:rPr>
        <w:t>1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 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ru-RU"/>
        </w:rPr>
        <w:t>2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 xml:space="preserve">   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sym w:font="Wingdings" w:char="F0E0"/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X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GB" w:eastAsia="ru-RU"/>
        </w:rPr>
        <w:t>3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   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proofErr w:type="gram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Ион алюминия, содержащий 13 протонов и 10 электронов, имеет заряд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+3   В) +2   С) +13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─3   Е) ─13 </w:t>
      </w:r>
    </w:p>
    <w:p w:rsidR="00BF7549" w:rsidRPr="00BF7549" w:rsidRDefault="00BF7549" w:rsidP="00BF7549">
      <w:pPr>
        <w:shd w:val="clear" w:color="auto" w:fill="FFFFFF"/>
        <w:tabs>
          <w:tab w:val="left" w:pos="-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Оксид углерода (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основной В) амфотерный   С) кислотный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безразличный</w:t>
      </w:r>
      <w:proofErr w:type="gram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Е) несолеобразующий   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Гидроксид натрия взаимодействует </w:t>
      </w:r>
      <w:proofErr w:type="gramStart"/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BaCl</w:t>
      </w:r>
      <w:proofErr w:type="spellEnd"/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Е)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BF754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Масса 3 моль бромида кальция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210г   В) 360г   С) 180г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)600   Е) 370г           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19 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Массовая доля хлора в хлориде меди (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50%   В) 25%   С) 66,7%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52,6%   Е) 33,3%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Для реакции с  13,5г хлорида меди(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F7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необходим гидроксид натрия  массой</w:t>
      </w:r>
    </w:p>
    <w:p w:rsidR="00BF7549" w:rsidRPr="00BF7549" w:rsidRDefault="00BF7549" w:rsidP="00BF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8г   В) 9г   С) 16г   </w:t>
      </w:r>
      <w:r w:rsidRPr="00BF7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BF7549">
        <w:rPr>
          <w:rFonts w:ascii="Times New Roman" w:eastAsia="Times New Roman" w:hAnsi="Times New Roman" w:cs="Times New Roman"/>
          <w:sz w:val="24"/>
          <w:szCs w:val="24"/>
          <w:lang w:eastAsia="ru-RU"/>
        </w:rPr>
        <w:t>) 4г   Е) 14,2г</w:t>
      </w: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549" w:rsidRDefault="00BF7549" w:rsidP="00BF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BF7549" w:rsidSect="00202786">
      <w:pgSz w:w="11906" w:h="16838"/>
      <w:pgMar w:top="284" w:right="284" w:bottom="731" w:left="851" w:header="709" w:footer="709" w:gutter="0"/>
      <w:cols w:num="2" w:space="708" w:equalWidth="0">
        <w:col w:w="5031" w:space="1138"/>
        <w:col w:w="460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49"/>
    <w:rsid w:val="000439F0"/>
    <w:rsid w:val="000A549F"/>
    <w:rsid w:val="00247867"/>
    <w:rsid w:val="00283ED4"/>
    <w:rsid w:val="00376BD8"/>
    <w:rsid w:val="00450D91"/>
    <w:rsid w:val="00534CF0"/>
    <w:rsid w:val="006949CC"/>
    <w:rsid w:val="00697D87"/>
    <w:rsid w:val="008D69DC"/>
    <w:rsid w:val="00953C7F"/>
    <w:rsid w:val="00A56FAC"/>
    <w:rsid w:val="00BF7549"/>
    <w:rsid w:val="00C037E7"/>
    <w:rsid w:val="00CC6D8E"/>
    <w:rsid w:val="00D12527"/>
    <w:rsid w:val="00E1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7549"/>
    <w:pPr>
      <w:keepNext/>
      <w:spacing w:after="0" w:line="240" w:lineRule="auto"/>
      <w:ind w:left="-90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549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rsid w:val="00BF7549"/>
  </w:style>
  <w:style w:type="paragraph" w:styleId="a3">
    <w:name w:val="Title"/>
    <w:basedOn w:val="a"/>
    <w:link w:val="a4"/>
    <w:qFormat/>
    <w:rsid w:val="00BF7549"/>
    <w:pPr>
      <w:spacing w:after="0" w:line="240" w:lineRule="auto"/>
      <w:ind w:left="-90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BF75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BF754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BF754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7549"/>
    <w:pPr>
      <w:keepNext/>
      <w:spacing w:after="0" w:line="240" w:lineRule="auto"/>
      <w:ind w:left="-90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549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rsid w:val="00BF7549"/>
  </w:style>
  <w:style w:type="paragraph" w:styleId="a3">
    <w:name w:val="Title"/>
    <w:basedOn w:val="a"/>
    <w:link w:val="a4"/>
    <w:qFormat/>
    <w:rsid w:val="00BF7549"/>
    <w:pPr>
      <w:spacing w:after="0" w:line="240" w:lineRule="auto"/>
      <w:ind w:left="-90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BF75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BF754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BF754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825</Words>
  <Characters>4708</Characters>
  <Application>Microsoft Office Word</Application>
  <DocSecurity>0</DocSecurity>
  <Lines>39</Lines>
  <Paragraphs>11</Paragraphs>
  <ScaleCrop>false</ScaleCrop>
  <Company>Microsoft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2014-09-13T02:15:00Z</dcterms:created>
  <dcterms:modified xsi:type="dcterms:W3CDTF">2014-09-13T02:20:00Z</dcterms:modified>
</cp:coreProperties>
</file>