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63" w:rsidRPr="00BF530B" w:rsidRDefault="00416A63" w:rsidP="00BF530B">
      <w:pPr>
        <w:pStyle w:val="a3"/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F530B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Рекомендации при работе с капризными и упрямыми детьми.</w:t>
      </w:r>
    </w:p>
    <w:p w:rsidR="0008694E" w:rsidRPr="00BF530B" w:rsidRDefault="00416A63" w:rsidP="00BF53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1. Задайте себе вопрос, не подражает ли ребенок Вам. Иногда мы бурно реагируем на поступки ребенка, напоминающие наши собственные, потому что слишком хорошо знаем свои недостатки.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Не стыдите ребенка, не отталкивайте его. Не читайте </w:t>
      </w:r>
      <w:proofErr w:type="gramStart"/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долгих</w:t>
      </w:r>
      <w:proofErr w:type="gramEnd"/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нотации по каждому поводу. Добивайтесь своего с помощью кратких и простых наставлений.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3. Подумайте, не связано ли поведение ребенка со слишком длительным пребыванием перед телевизором.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4. Подумайте, не стимулирует ли ребенок избыток активности. Некоторым детям требуется мостик между предельной активностью и временем тихих игр. Им приносят пользу успокаивающие занятия.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5. Большинство детей «перерастают» свои капризы, как только научатся ясно выражать свои желания.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6. Иногда дети капризничают и упрямятся перед началом болезни или в период выздоровления.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7. Вместо того</w:t>
      </w:r>
      <w:proofErr w:type="gramStart"/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реагировать только на недозволенное поведение ребенка, попытаться выявить случаи хорошего поведения и вознаградить ребенка объятиями, поцелуями и похвалами.</w:t>
      </w:r>
    </w:p>
    <w:p w:rsidR="00BF530B" w:rsidRDefault="00BF530B" w:rsidP="00BF530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5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</w:t>
      </w:r>
      <w:r w:rsidR="0008694E" w:rsidRPr="00BF5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F530B" w:rsidRDefault="0008694E" w:rsidP="00BF5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Рекомендации при работе с </w:t>
      </w:r>
      <w:proofErr w:type="spellStart"/>
      <w:r w:rsidRPr="00BF5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гиперактивными</w:t>
      </w:r>
      <w:proofErr w:type="spellEnd"/>
      <w:r w:rsidRPr="00BF5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детьми</w:t>
      </w:r>
      <w:r w:rsidRPr="00BF530B">
        <w:rPr>
          <w:rFonts w:ascii="Times New Roman" w:hAnsi="Times New Roman" w:cs="Times New Roman"/>
          <w:b/>
          <w:sz w:val="28"/>
          <w:szCs w:val="28"/>
        </w:rPr>
        <w:br/>
      </w:r>
    </w:p>
    <w:p w:rsidR="00BF530B" w:rsidRDefault="00BF530B" w:rsidP="00BF53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1. Необходима точная диагностика болезни на основании выявления причин и патогенеза.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2. Необходимо физическое закаливание ребенка.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3. Необходима организация коллективных игр соревновательного характера, чтобы снять вялость движений ребенка, заинтересовать его.</w:t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</w:rPr>
        <w:br/>
      </w:r>
      <w:r w:rsidRPr="00BF530B">
        <w:rPr>
          <w:rFonts w:ascii="Times New Roman" w:hAnsi="Times New Roman" w:cs="Times New Roman"/>
          <w:sz w:val="24"/>
          <w:szCs w:val="24"/>
          <w:shd w:val="clear" w:color="auto" w:fill="FFFFFF"/>
        </w:rPr>
        <w:t>4. Необходимо обучение приемам действий в различных видах деятельности, следует также разнообразить виды самообслуживания.</w:t>
      </w:r>
      <w:r w:rsidRPr="00BF530B">
        <w:rPr>
          <w:rFonts w:ascii="Times New Roman" w:hAnsi="Times New Roman" w:cs="Times New Roman"/>
          <w:sz w:val="24"/>
          <w:szCs w:val="24"/>
        </w:rPr>
        <w:br/>
      </w: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4E" w:rsidRPr="00BF530B" w:rsidRDefault="0008694E" w:rsidP="00BF530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8694E" w:rsidRPr="00BF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3D"/>
    <w:rsid w:val="0008694E"/>
    <w:rsid w:val="003B633D"/>
    <w:rsid w:val="00416A63"/>
    <w:rsid w:val="00592A8B"/>
    <w:rsid w:val="00BF530B"/>
    <w:rsid w:val="00D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416A63"/>
  </w:style>
  <w:style w:type="paragraph" w:styleId="a3">
    <w:name w:val="No Spacing"/>
    <w:uiPriority w:val="1"/>
    <w:qFormat/>
    <w:rsid w:val="00BF53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416A63"/>
  </w:style>
  <w:style w:type="paragraph" w:styleId="a3">
    <w:name w:val="No Spacing"/>
    <w:uiPriority w:val="1"/>
    <w:qFormat/>
    <w:rsid w:val="00BF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22</dc:creator>
  <cp:lastModifiedBy>Класс 22</cp:lastModifiedBy>
  <cp:revision>4</cp:revision>
  <dcterms:created xsi:type="dcterms:W3CDTF">2014-09-18T07:24:00Z</dcterms:created>
  <dcterms:modified xsi:type="dcterms:W3CDTF">2014-09-18T07:29:00Z</dcterms:modified>
</cp:coreProperties>
</file>