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4B" w:rsidRPr="002D4E1B" w:rsidRDefault="0063154B" w:rsidP="0063154B">
      <w:pPr>
        <w:rPr>
          <w:b/>
          <w:i/>
          <w:sz w:val="28"/>
          <w:szCs w:val="28"/>
        </w:rPr>
      </w:pPr>
      <w:r w:rsidRPr="002D4E1B">
        <w:rPr>
          <w:b/>
          <w:i/>
          <w:sz w:val="28"/>
          <w:szCs w:val="28"/>
        </w:rPr>
        <w:t>Тема: «Строение и функции клеток »</w:t>
      </w:r>
    </w:p>
    <w:p w:rsidR="0063154B" w:rsidRDefault="0063154B" w:rsidP="0063154B"/>
    <w:p w:rsidR="0063154B" w:rsidRDefault="0063154B" w:rsidP="0063154B">
      <w:r>
        <w:t xml:space="preserve">                         </w:t>
      </w:r>
    </w:p>
    <w:p w:rsidR="0063154B" w:rsidRDefault="0063154B" w:rsidP="0063154B">
      <w:r>
        <w:t>1.Эукариоты - это:       а) клетки, имеющие обособленное ядро;</w:t>
      </w:r>
    </w:p>
    <w:p w:rsidR="0063154B" w:rsidRDefault="0063154B" w:rsidP="0063154B">
      <w:r>
        <w:t>б) клетки, не имеющие обособленного ядра;   в) неклеточные организмы.</w:t>
      </w:r>
    </w:p>
    <w:p w:rsidR="0063154B" w:rsidRDefault="0063154B" w:rsidP="0063154B"/>
    <w:p w:rsidR="0063154B" w:rsidRDefault="0063154B" w:rsidP="0063154B">
      <w:r>
        <w:t xml:space="preserve">2.К прокариотам относятся:         а) грибы, растения, животные; </w:t>
      </w:r>
    </w:p>
    <w:p w:rsidR="0063154B" w:rsidRDefault="0063154B" w:rsidP="0063154B">
      <w:r>
        <w:t xml:space="preserve">б) бактерии, водоросли;        в) бактерии, </w:t>
      </w:r>
      <w:proofErr w:type="spellStart"/>
      <w:r>
        <w:t>синезеленые</w:t>
      </w:r>
      <w:proofErr w:type="spellEnd"/>
      <w:r>
        <w:t xml:space="preserve"> водоросли.</w:t>
      </w:r>
    </w:p>
    <w:p w:rsidR="0063154B" w:rsidRDefault="0063154B" w:rsidP="0063154B"/>
    <w:p w:rsidR="0063154B" w:rsidRDefault="0063154B" w:rsidP="0063154B">
      <w:r>
        <w:t>3.Шаровидные формы бактерий:  а) кокки;   б) бациллы;  в) спириллы.</w:t>
      </w:r>
    </w:p>
    <w:p w:rsidR="0063154B" w:rsidRDefault="0063154B" w:rsidP="0063154B"/>
    <w:p w:rsidR="0063154B" w:rsidRDefault="0063154B" w:rsidP="0063154B">
      <w:r>
        <w:t>4.Спорообразование у бактерий- это:     а) процесс размножения;</w:t>
      </w:r>
    </w:p>
    <w:p w:rsidR="0063154B" w:rsidRDefault="0063154B" w:rsidP="0063154B">
      <w:r>
        <w:t>б) процесс расселения;      в) приспособленность к неблагоприятным условиям жизни.</w:t>
      </w:r>
    </w:p>
    <w:p w:rsidR="0063154B" w:rsidRDefault="0063154B" w:rsidP="0063154B"/>
    <w:p w:rsidR="0063154B" w:rsidRDefault="0063154B" w:rsidP="0063154B">
      <w:r>
        <w:t xml:space="preserve">5.Основное отличие растительной клетки от животной: </w:t>
      </w:r>
    </w:p>
    <w:p w:rsidR="0063154B" w:rsidRDefault="0063154B" w:rsidP="0063154B">
      <w:r>
        <w:t>а) наличие пластид;   б) наличие ядра;    в) наличие вакуолей.</w:t>
      </w:r>
    </w:p>
    <w:p w:rsidR="0063154B" w:rsidRDefault="0063154B" w:rsidP="0063154B"/>
    <w:p w:rsidR="00CA64F5" w:rsidRDefault="00CA64F5"/>
    <w:sectPr w:rsidR="00CA64F5" w:rsidSect="00CA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154B"/>
    <w:rsid w:val="0063154B"/>
    <w:rsid w:val="00B90F41"/>
    <w:rsid w:val="00CA64F5"/>
    <w:rsid w:val="00CB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TOO Kazakhstan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Designer1</dc:creator>
  <cp:keywords/>
  <dc:description/>
  <cp:lastModifiedBy>Designer1</cp:lastModifiedBy>
  <cp:revision>2</cp:revision>
  <dcterms:created xsi:type="dcterms:W3CDTF">2005-04-12T19:37:00Z</dcterms:created>
  <dcterms:modified xsi:type="dcterms:W3CDTF">2005-04-12T19:39:00Z</dcterms:modified>
</cp:coreProperties>
</file>