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735" w:rsidRPr="00CD0735" w:rsidRDefault="00CD0735" w:rsidP="00CD0735">
      <w:pPr>
        <w:spacing w:after="0" w:line="240" w:lineRule="auto"/>
        <w:rPr>
          <w:rFonts w:ascii="Times New Roman" w:eastAsia="Times New Roman" w:hAnsi="Times New Roman" w:cs="Times New Roman"/>
          <w:sz w:val="24"/>
          <w:szCs w:val="24"/>
          <w:lang w:eastAsia="ru-RU"/>
        </w:rPr>
      </w:pPr>
      <w:r w:rsidRPr="00CD0735">
        <w:rPr>
          <w:rFonts w:ascii="Arial" w:eastAsia="Times New Roman" w:hAnsi="Arial" w:cs="Arial"/>
          <w:color w:val="FF0000"/>
          <w:sz w:val="24"/>
          <w:szCs w:val="24"/>
          <w:shd w:val="clear" w:color="auto" w:fill="FFFFFF"/>
          <w:lang w:eastAsia="ru-RU"/>
        </w:rPr>
        <w:t>Ошибки целеполагания.</w:t>
      </w:r>
    </w:p>
    <w:p w:rsidR="00CD0735" w:rsidRPr="00CD0735" w:rsidRDefault="00CD0735" w:rsidP="00CD0735">
      <w:pPr>
        <w:shd w:val="clear" w:color="auto" w:fill="FFFFFF"/>
        <w:spacing w:after="0" w:line="360" w:lineRule="atLeast"/>
        <w:rPr>
          <w:rFonts w:ascii="Arial" w:eastAsia="Times New Roman" w:hAnsi="Arial" w:cs="Arial"/>
          <w:color w:val="666666"/>
          <w:sz w:val="24"/>
          <w:szCs w:val="24"/>
          <w:lang w:eastAsia="ru-RU"/>
        </w:rPr>
      </w:pPr>
      <w:r>
        <w:rPr>
          <w:rFonts w:ascii="Arial" w:eastAsia="Times New Roman" w:hAnsi="Arial" w:cs="Arial"/>
          <w:b/>
          <w:bCs/>
          <w:color w:val="000080"/>
          <w:sz w:val="21"/>
          <w:szCs w:val="21"/>
          <w:lang w:eastAsia="ru-RU"/>
        </w:rPr>
        <w:t>Н</w:t>
      </w:r>
      <w:r w:rsidRPr="00CD0735">
        <w:rPr>
          <w:rFonts w:ascii="Arial" w:eastAsia="Times New Roman" w:hAnsi="Arial" w:cs="Arial"/>
          <w:b/>
          <w:bCs/>
          <w:color w:val="000080"/>
          <w:sz w:val="21"/>
          <w:szCs w:val="21"/>
          <w:lang w:eastAsia="ru-RU"/>
        </w:rPr>
        <w:t>аиболее часто встречающиеся ошибки постановки цели.</w:t>
      </w:r>
    </w:p>
    <w:p w:rsidR="00CD0735" w:rsidRPr="00CD0735" w:rsidRDefault="00CD0735" w:rsidP="00CD0735">
      <w:pPr>
        <w:numPr>
          <w:ilvl w:val="0"/>
          <w:numId w:val="1"/>
        </w:numPr>
        <w:shd w:val="clear" w:color="auto" w:fill="FFFFFF"/>
        <w:tabs>
          <w:tab w:val="clear" w:pos="720"/>
          <w:tab w:val="num" w:pos="567"/>
        </w:tabs>
        <w:spacing w:after="0" w:line="360" w:lineRule="atLeast"/>
        <w:ind w:left="426"/>
        <w:rPr>
          <w:rFonts w:ascii="Arial" w:eastAsia="Times New Roman" w:hAnsi="Arial" w:cs="Arial"/>
          <w:color w:val="666666"/>
          <w:sz w:val="24"/>
          <w:szCs w:val="24"/>
          <w:lang w:eastAsia="ru-RU"/>
        </w:rPr>
      </w:pPr>
      <w:proofErr w:type="spellStart"/>
      <w:r w:rsidRPr="00CD0735">
        <w:rPr>
          <w:rFonts w:ascii="Arial" w:eastAsia="Times New Roman" w:hAnsi="Arial" w:cs="Arial"/>
          <w:b/>
          <w:bCs/>
          <w:color w:val="0000CD"/>
          <w:sz w:val="21"/>
          <w:szCs w:val="21"/>
          <w:lang w:eastAsia="ru-RU"/>
        </w:rPr>
        <w:t>Недиагностично</w:t>
      </w:r>
      <w:proofErr w:type="spellEnd"/>
      <w:r w:rsidRPr="00CD0735">
        <w:rPr>
          <w:rFonts w:ascii="Arial" w:eastAsia="Times New Roman" w:hAnsi="Arial" w:cs="Arial"/>
          <w:b/>
          <w:bCs/>
          <w:color w:val="0000CD"/>
          <w:sz w:val="21"/>
          <w:szCs w:val="21"/>
          <w:lang w:eastAsia="ru-RU"/>
        </w:rPr>
        <w:t xml:space="preserve"> поставленные цели.</w:t>
      </w:r>
      <w:r w:rsidRPr="00CD0735">
        <w:rPr>
          <w:rFonts w:ascii="Arial" w:eastAsia="Times New Roman" w:hAnsi="Arial" w:cs="Arial"/>
          <w:color w:val="666666"/>
          <w:sz w:val="24"/>
          <w:szCs w:val="24"/>
          <w:lang w:eastAsia="ru-RU"/>
        </w:rPr>
        <w:t> </w:t>
      </w:r>
      <w:r w:rsidRPr="00CD0735">
        <w:rPr>
          <w:rFonts w:ascii="Arial" w:eastAsia="Times New Roman" w:hAnsi="Arial" w:cs="Arial"/>
          <w:color w:val="000080"/>
          <w:sz w:val="21"/>
          <w:szCs w:val="21"/>
          <w:lang w:eastAsia="ru-RU"/>
        </w:rPr>
        <w:t xml:space="preserve">Формулировка цели в таком случае не позволяет объективно определить – достигнута цель или нет и, если достигнута, то в какой степени. Чаще всего в таких формулировках отсутствует описание результата деятельности, например, «изучить главу», «прочитать текст», «познакомиться с новым материалом» и т.д. </w:t>
      </w:r>
      <w:proofErr w:type="spellStart"/>
      <w:r w:rsidRPr="00CD0735">
        <w:rPr>
          <w:rFonts w:ascii="Arial" w:eastAsia="Times New Roman" w:hAnsi="Arial" w:cs="Arial"/>
          <w:color w:val="000080"/>
          <w:sz w:val="21"/>
          <w:szCs w:val="21"/>
          <w:lang w:eastAsia="ru-RU"/>
        </w:rPr>
        <w:t>Диагностично</w:t>
      </w:r>
      <w:proofErr w:type="spellEnd"/>
      <w:r w:rsidRPr="00CD0735">
        <w:rPr>
          <w:rFonts w:ascii="Arial" w:eastAsia="Times New Roman" w:hAnsi="Arial" w:cs="Arial"/>
          <w:color w:val="000080"/>
          <w:sz w:val="21"/>
          <w:szCs w:val="21"/>
          <w:lang w:eastAsia="ru-RU"/>
        </w:rPr>
        <w:t xml:space="preserve"> поставленная цель предполагает формулировку, описывающую результаты обучения, выраженные через действия учеников, которые можно реально опознать. </w:t>
      </w:r>
      <w:proofErr w:type="gramStart"/>
      <w:r w:rsidRPr="00CD0735">
        <w:rPr>
          <w:rFonts w:ascii="Arial" w:eastAsia="Times New Roman" w:hAnsi="Arial" w:cs="Arial"/>
          <w:color w:val="000080"/>
          <w:sz w:val="21"/>
          <w:szCs w:val="21"/>
          <w:lang w:eastAsia="ru-RU"/>
        </w:rPr>
        <w:t xml:space="preserve">Такие цели называются </w:t>
      </w:r>
      <w:proofErr w:type="spellStart"/>
      <w:r w:rsidRPr="00CD0735">
        <w:rPr>
          <w:rFonts w:ascii="Arial" w:eastAsia="Times New Roman" w:hAnsi="Arial" w:cs="Arial"/>
          <w:color w:val="000080"/>
          <w:sz w:val="21"/>
          <w:szCs w:val="21"/>
          <w:lang w:eastAsia="ru-RU"/>
        </w:rPr>
        <w:t>диагностичными</w:t>
      </w:r>
      <w:proofErr w:type="spellEnd"/>
      <w:r w:rsidRPr="00CD0735">
        <w:rPr>
          <w:rFonts w:ascii="Arial" w:eastAsia="Times New Roman" w:hAnsi="Arial" w:cs="Arial"/>
          <w:color w:val="000080"/>
          <w:sz w:val="21"/>
          <w:szCs w:val="21"/>
          <w:lang w:eastAsia="ru-RU"/>
        </w:rPr>
        <w:t xml:space="preserve"> (диагностируемыми, диагностическими, или </w:t>
      </w:r>
      <w:proofErr w:type="spellStart"/>
      <w:r w:rsidRPr="00CD0735">
        <w:rPr>
          <w:rFonts w:ascii="Arial" w:eastAsia="Times New Roman" w:hAnsi="Arial" w:cs="Arial"/>
          <w:color w:val="000080"/>
          <w:sz w:val="21"/>
          <w:szCs w:val="21"/>
          <w:lang w:eastAsia="ru-RU"/>
        </w:rPr>
        <w:t>операциональными</w:t>
      </w:r>
      <w:proofErr w:type="spellEnd"/>
      <w:r w:rsidRPr="00CD0735">
        <w:rPr>
          <w:rFonts w:ascii="Arial" w:eastAsia="Times New Roman" w:hAnsi="Arial" w:cs="Arial"/>
          <w:color w:val="000080"/>
          <w:sz w:val="21"/>
          <w:szCs w:val="21"/>
          <w:lang w:eastAsia="ru-RU"/>
        </w:rPr>
        <w:t>.</w:t>
      </w:r>
      <w:proofErr w:type="gramEnd"/>
      <w:r w:rsidRPr="00CD0735">
        <w:rPr>
          <w:rFonts w:ascii="Arial" w:eastAsia="Times New Roman" w:hAnsi="Arial" w:cs="Arial"/>
          <w:color w:val="000080"/>
          <w:sz w:val="21"/>
          <w:szCs w:val="21"/>
          <w:lang w:eastAsia="ru-RU"/>
        </w:rPr>
        <w:t xml:space="preserve"> Примеры формулировок </w:t>
      </w:r>
      <w:proofErr w:type="spellStart"/>
      <w:r w:rsidRPr="00CD0735">
        <w:rPr>
          <w:rFonts w:ascii="Arial" w:eastAsia="Times New Roman" w:hAnsi="Arial" w:cs="Arial"/>
          <w:color w:val="000080"/>
          <w:sz w:val="21"/>
          <w:szCs w:val="21"/>
          <w:lang w:eastAsia="ru-RU"/>
        </w:rPr>
        <w:t>диагностичных</w:t>
      </w:r>
      <w:proofErr w:type="spellEnd"/>
      <w:r w:rsidRPr="00CD0735">
        <w:rPr>
          <w:rFonts w:ascii="Arial" w:eastAsia="Times New Roman" w:hAnsi="Arial" w:cs="Arial"/>
          <w:color w:val="000080"/>
          <w:sz w:val="21"/>
          <w:szCs w:val="21"/>
          <w:lang w:eastAsia="ru-RU"/>
        </w:rPr>
        <w:t xml:space="preserve"> целей обучения можно посмотреть в известной педагогам таксономии </w:t>
      </w:r>
      <w:hyperlink r:id="rId6" w:tgtFrame="_blank" w:history="1">
        <w:r w:rsidRPr="00CD0735">
          <w:rPr>
            <w:rFonts w:ascii="Arial" w:eastAsia="Times New Roman" w:hAnsi="Arial" w:cs="Arial"/>
            <w:color w:val="0012E5"/>
            <w:sz w:val="21"/>
            <w:szCs w:val="21"/>
            <w:u w:val="single"/>
            <w:lang w:eastAsia="ru-RU"/>
          </w:rPr>
          <w:t xml:space="preserve">Б.С. </w:t>
        </w:r>
        <w:proofErr w:type="spellStart"/>
        <w:r w:rsidRPr="00CD0735">
          <w:rPr>
            <w:rFonts w:ascii="Arial" w:eastAsia="Times New Roman" w:hAnsi="Arial" w:cs="Arial"/>
            <w:color w:val="0012E5"/>
            <w:sz w:val="21"/>
            <w:szCs w:val="21"/>
            <w:u w:val="single"/>
            <w:lang w:eastAsia="ru-RU"/>
          </w:rPr>
          <w:t>Блума</w:t>
        </w:r>
        <w:proofErr w:type="spellEnd"/>
      </w:hyperlink>
      <w:r w:rsidRPr="00CD0735">
        <w:rPr>
          <w:rFonts w:ascii="Arial" w:eastAsia="Times New Roman" w:hAnsi="Arial" w:cs="Arial"/>
          <w:color w:val="000080"/>
          <w:sz w:val="21"/>
          <w:szCs w:val="21"/>
          <w:lang w:eastAsia="ru-RU"/>
        </w:rPr>
        <w:t> и подобных разработках других авторов.</w:t>
      </w:r>
    </w:p>
    <w:p w:rsidR="00CD0735" w:rsidRPr="00CD0735" w:rsidRDefault="00CD0735" w:rsidP="00CD0735">
      <w:pPr>
        <w:numPr>
          <w:ilvl w:val="0"/>
          <w:numId w:val="1"/>
        </w:numPr>
        <w:shd w:val="clear" w:color="auto" w:fill="FFFFFF"/>
        <w:spacing w:after="0" w:line="360" w:lineRule="atLeast"/>
        <w:rPr>
          <w:rFonts w:ascii="Arial" w:eastAsia="Times New Roman" w:hAnsi="Arial" w:cs="Arial"/>
          <w:color w:val="666666"/>
          <w:sz w:val="24"/>
          <w:szCs w:val="24"/>
          <w:lang w:eastAsia="ru-RU"/>
        </w:rPr>
      </w:pPr>
      <w:r w:rsidRPr="00CD0735">
        <w:rPr>
          <w:rFonts w:ascii="Arial" w:eastAsia="Times New Roman" w:hAnsi="Arial" w:cs="Arial"/>
          <w:b/>
          <w:bCs/>
          <w:color w:val="0000CD"/>
          <w:sz w:val="21"/>
          <w:szCs w:val="21"/>
          <w:lang w:eastAsia="ru-RU"/>
        </w:rPr>
        <w:t>Глобализация цели.</w:t>
      </w:r>
      <w:r w:rsidRPr="00CD0735">
        <w:rPr>
          <w:rFonts w:ascii="Arial" w:eastAsia="Times New Roman" w:hAnsi="Arial" w:cs="Arial"/>
          <w:color w:val="666666"/>
          <w:sz w:val="24"/>
          <w:szCs w:val="24"/>
          <w:lang w:eastAsia="ru-RU"/>
        </w:rPr>
        <w:t> </w:t>
      </w:r>
      <w:r w:rsidRPr="00CD0735">
        <w:rPr>
          <w:rFonts w:ascii="Arial" w:eastAsia="Times New Roman" w:hAnsi="Arial" w:cs="Arial"/>
          <w:color w:val="000080"/>
          <w:sz w:val="21"/>
          <w:szCs w:val="21"/>
          <w:lang w:eastAsia="ru-RU"/>
        </w:rPr>
        <w:t xml:space="preserve">Заявленная цель классного часа – воспитание толерантности у </w:t>
      </w:r>
      <w:proofErr w:type="gramStart"/>
      <w:r w:rsidRPr="00CD0735">
        <w:rPr>
          <w:rFonts w:ascii="Arial" w:eastAsia="Times New Roman" w:hAnsi="Arial" w:cs="Arial"/>
          <w:color w:val="000080"/>
          <w:sz w:val="21"/>
          <w:szCs w:val="21"/>
          <w:lang w:eastAsia="ru-RU"/>
        </w:rPr>
        <w:t>обучающихся</w:t>
      </w:r>
      <w:proofErr w:type="gramEnd"/>
      <w:r w:rsidRPr="00CD0735">
        <w:rPr>
          <w:rFonts w:ascii="Arial" w:eastAsia="Times New Roman" w:hAnsi="Arial" w:cs="Arial"/>
          <w:color w:val="000080"/>
          <w:sz w:val="21"/>
          <w:szCs w:val="21"/>
          <w:lang w:eastAsia="ru-RU"/>
        </w:rPr>
        <w:t>. Понятно, что цель не реальна, поскольку за один классный час этого не достичь, необходима полноценная программа, состоящая из комплекса взаимосвязанных занятий, мероприятий, имеющих более локальные цели, достижение которых, своей совокупностью будет содействовать развитию толерантности.</w:t>
      </w:r>
    </w:p>
    <w:p w:rsidR="00CD0735" w:rsidRPr="00CD0735" w:rsidRDefault="00CD0735" w:rsidP="00CD0735">
      <w:pPr>
        <w:numPr>
          <w:ilvl w:val="0"/>
          <w:numId w:val="1"/>
        </w:numPr>
        <w:shd w:val="clear" w:color="auto" w:fill="FFFFFF"/>
        <w:spacing w:after="0" w:line="360" w:lineRule="atLeast"/>
        <w:rPr>
          <w:rFonts w:ascii="Arial" w:eastAsia="Times New Roman" w:hAnsi="Arial" w:cs="Arial"/>
          <w:color w:val="666666"/>
          <w:sz w:val="24"/>
          <w:szCs w:val="24"/>
          <w:lang w:eastAsia="ru-RU"/>
        </w:rPr>
      </w:pPr>
      <w:r w:rsidRPr="00CD0735">
        <w:rPr>
          <w:rFonts w:ascii="Arial" w:eastAsia="Times New Roman" w:hAnsi="Arial" w:cs="Arial"/>
          <w:b/>
          <w:bCs/>
          <w:color w:val="0000CD"/>
          <w:sz w:val="21"/>
          <w:szCs w:val="21"/>
          <w:lang w:eastAsia="ru-RU"/>
        </w:rPr>
        <w:t xml:space="preserve">Сужение спектра целей или занижение уровня </w:t>
      </w:r>
      <w:proofErr w:type="spellStart"/>
      <w:r w:rsidRPr="00CD0735">
        <w:rPr>
          <w:rFonts w:ascii="Arial" w:eastAsia="Times New Roman" w:hAnsi="Arial" w:cs="Arial"/>
          <w:b/>
          <w:bCs/>
          <w:color w:val="0000CD"/>
          <w:sz w:val="21"/>
          <w:szCs w:val="21"/>
          <w:lang w:eastAsia="ru-RU"/>
        </w:rPr>
        <w:t>цели</w:t>
      </w:r>
      <w:proofErr w:type="gramStart"/>
      <w:r w:rsidRPr="00CD0735">
        <w:rPr>
          <w:rFonts w:ascii="Arial" w:eastAsia="Times New Roman" w:hAnsi="Arial" w:cs="Arial"/>
          <w:b/>
          <w:bCs/>
          <w:color w:val="0000CD"/>
          <w:sz w:val="21"/>
          <w:szCs w:val="21"/>
          <w:lang w:eastAsia="ru-RU"/>
        </w:rPr>
        <w:t>.</w:t>
      </w:r>
      <w:r w:rsidRPr="00CD0735">
        <w:rPr>
          <w:rFonts w:ascii="Arial" w:eastAsia="Times New Roman" w:hAnsi="Arial" w:cs="Arial"/>
          <w:color w:val="000080"/>
          <w:sz w:val="21"/>
          <w:szCs w:val="21"/>
          <w:lang w:eastAsia="ru-RU"/>
        </w:rPr>
        <w:t>П</w:t>
      </w:r>
      <w:proofErr w:type="gramEnd"/>
      <w:r w:rsidRPr="00CD0735">
        <w:rPr>
          <w:rFonts w:ascii="Arial" w:eastAsia="Times New Roman" w:hAnsi="Arial" w:cs="Arial"/>
          <w:color w:val="000080"/>
          <w:sz w:val="21"/>
          <w:szCs w:val="21"/>
          <w:lang w:eastAsia="ru-RU"/>
        </w:rPr>
        <w:t>остановка</w:t>
      </w:r>
      <w:proofErr w:type="spellEnd"/>
      <w:r w:rsidRPr="00CD0735">
        <w:rPr>
          <w:rFonts w:ascii="Arial" w:eastAsia="Times New Roman" w:hAnsi="Arial" w:cs="Arial"/>
          <w:color w:val="000080"/>
          <w:sz w:val="21"/>
          <w:szCs w:val="21"/>
          <w:lang w:eastAsia="ru-RU"/>
        </w:rPr>
        <w:t xml:space="preserve"> слабой цели, когда есть ресурсы и потенциальные возможности для достижения более объемной цели или даже цели более высокого уровня. Достижение ограниченной цели тоже имеет смысл, но при этом возникает ситуация упущенных возможностей, снижается эффективность образовательного процесса, например, когда педагог не ставит цели воспитания и развития, ограничиваясь только предметными целями.</w:t>
      </w:r>
    </w:p>
    <w:p w:rsidR="00CD0735" w:rsidRPr="00CD0735" w:rsidRDefault="00CD0735" w:rsidP="00CD0735">
      <w:pPr>
        <w:numPr>
          <w:ilvl w:val="0"/>
          <w:numId w:val="1"/>
        </w:numPr>
        <w:shd w:val="clear" w:color="auto" w:fill="FFFFFF"/>
        <w:spacing w:after="0" w:line="360" w:lineRule="atLeast"/>
        <w:rPr>
          <w:rFonts w:ascii="Arial" w:eastAsia="Times New Roman" w:hAnsi="Arial" w:cs="Arial"/>
          <w:color w:val="666666"/>
          <w:sz w:val="24"/>
          <w:szCs w:val="24"/>
          <w:lang w:eastAsia="ru-RU"/>
        </w:rPr>
      </w:pPr>
      <w:r w:rsidRPr="00CD0735">
        <w:rPr>
          <w:rFonts w:ascii="Arial" w:eastAsia="Times New Roman" w:hAnsi="Arial" w:cs="Arial"/>
          <w:b/>
          <w:bCs/>
          <w:color w:val="0000CD"/>
          <w:sz w:val="21"/>
          <w:szCs w:val="21"/>
          <w:lang w:eastAsia="ru-RU"/>
        </w:rPr>
        <w:t xml:space="preserve">Неинтересные для </w:t>
      </w:r>
      <w:proofErr w:type="gramStart"/>
      <w:r w:rsidRPr="00CD0735">
        <w:rPr>
          <w:rFonts w:ascii="Arial" w:eastAsia="Times New Roman" w:hAnsi="Arial" w:cs="Arial"/>
          <w:b/>
          <w:bCs/>
          <w:color w:val="0000CD"/>
          <w:sz w:val="21"/>
          <w:szCs w:val="21"/>
          <w:lang w:eastAsia="ru-RU"/>
        </w:rPr>
        <w:t>обучающихся</w:t>
      </w:r>
      <w:proofErr w:type="gramEnd"/>
      <w:r w:rsidRPr="00CD0735">
        <w:rPr>
          <w:rFonts w:ascii="Arial" w:eastAsia="Times New Roman" w:hAnsi="Arial" w:cs="Arial"/>
          <w:b/>
          <w:bCs/>
          <w:color w:val="0000CD"/>
          <w:sz w:val="21"/>
          <w:szCs w:val="21"/>
          <w:lang w:eastAsia="ru-RU"/>
        </w:rPr>
        <w:t xml:space="preserve"> цели.</w:t>
      </w:r>
      <w:r w:rsidRPr="00CD0735">
        <w:rPr>
          <w:rFonts w:ascii="Arial" w:eastAsia="Times New Roman" w:hAnsi="Arial" w:cs="Arial"/>
          <w:color w:val="666666"/>
          <w:sz w:val="24"/>
          <w:szCs w:val="24"/>
          <w:lang w:eastAsia="ru-RU"/>
        </w:rPr>
        <w:t> </w:t>
      </w:r>
      <w:r w:rsidRPr="00CD0735">
        <w:rPr>
          <w:rFonts w:ascii="Arial" w:eastAsia="Times New Roman" w:hAnsi="Arial" w:cs="Arial"/>
          <w:color w:val="000080"/>
          <w:sz w:val="21"/>
          <w:szCs w:val="21"/>
          <w:lang w:eastAsia="ru-RU"/>
        </w:rPr>
        <w:t xml:space="preserve">Цель поставлена в плоскости, далекой от </w:t>
      </w:r>
      <w:proofErr w:type="gramStart"/>
      <w:r w:rsidRPr="00CD0735">
        <w:rPr>
          <w:rFonts w:ascii="Arial" w:eastAsia="Times New Roman" w:hAnsi="Arial" w:cs="Arial"/>
          <w:color w:val="000080"/>
          <w:sz w:val="21"/>
          <w:szCs w:val="21"/>
          <w:lang w:eastAsia="ru-RU"/>
        </w:rPr>
        <w:t>интересов</w:t>
      </w:r>
      <w:proofErr w:type="gramEnd"/>
      <w:r w:rsidRPr="00CD0735">
        <w:rPr>
          <w:rFonts w:ascii="Arial" w:eastAsia="Times New Roman" w:hAnsi="Arial" w:cs="Arial"/>
          <w:color w:val="000080"/>
          <w:sz w:val="21"/>
          <w:szCs w:val="21"/>
          <w:lang w:eastAsia="ru-RU"/>
        </w:rPr>
        <w:t xml:space="preserve"> обучающихся, без привязки к реальным сегодняшним или будущим потребностям обучающихся, без объяснения практической значимости цели для важных сторон жизни. Цель навязана </w:t>
      </w:r>
      <w:proofErr w:type="gramStart"/>
      <w:r w:rsidRPr="00CD0735">
        <w:rPr>
          <w:rFonts w:ascii="Arial" w:eastAsia="Times New Roman" w:hAnsi="Arial" w:cs="Arial"/>
          <w:color w:val="000080"/>
          <w:sz w:val="21"/>
          <w:szCs w:val="21"/>
          <w:lang w:eastAsia="ru-RU"/>
        </w:rPr>
        <w:t>обучающимся</w:t>
      </w:r>
      <w:proofErr w:type="gramEnd"/>
      <w:r w:rsidRPr="00CD0735">
        <w:rPr>
          <w:rFonts w:ascii="Arial" w:eastAsia="Times New Roman" w:hAnsi="Arial" w:cs="Arial"/>
          <w:color w:val="000080"/>
          <w:sz w:val="21"/>
          <w:szCs w:val="21"/>
          <w:lang w:eastAsia="ru-RU"/>
        </w:rPr>
        <w:t xml:space="preserve"> извне, без учета их интересов, их мотивов.</w:t>
      </w:r>
    </w:p>
    <w:p w:rsidR="00CD0735" w:rsidRPr="00CD0735" w:rsidRDefault="00CD0735" w:rsidP="00CD0735">
      <w:pPr>
        <w:numPr>
          <w:ilvl w:val="0"/>
          <w:numId w:val="1"/>
        </w:numPr>
        <w:shd w:val="clear" w:color="auto" w:fill="FFFFFF"/>
        <w:spacing w:after="0" w:line="360" w:lineRule="atLeast"/>
        <w:rPr>
          <w:rFonts w:ascii="Arial" w:eastAsia="Times New Roman" w:hAnsi="Arial" w:cs="Arial"/>
          <w:color w:val="666666"/>
          <w:sz w:val="24"/>
          <w:szCs w:val="24"/>
          <w:lang w:eastAsia="ru-RU"/>
        </w:rPr>
      </w:pPr>
      <w:r w:rsidRPr="00CD0735">
        <w:rPr>
          <w:rFonts w:ascii="Arial" w:eastAsia="Times New Roman" w:hAnsi="Arial" w:cs="Arial"/>
          <w:b/>
          <w:bCs/>
          <w:color w:val="0000CD"/>
          <w:sz w:val="21"/>
          <w:szCs w:val="21"/>
          <w:lang w:eastAsia="ru-RU"/>
        </w:rPr>
        <w:t xml:space="preserve">Нечетко поставленные, непонятные для </w:t>
      </w:r>
      <w:proofErr w:type="gramStart"/>
      <w:r w:rsidRPr="00CD0735">
        <w:rPr>
          <w:rFonts w:ascii="Arial" w:eastAsia="Times New Roman" w:hAnsi="Arial" w:cs="Arial"/>
          <w:b/>
          <w:bCs/>
          <w:color w:val="0000CD"/>
          <w:sz w:val="21"/>
          <w:szCs w:val="21"/>
          <w:lang w:eastAsia="ru-RU"/>
        </w:rPr>
        <w:t>обучающихся</w:t>
      </w:r>
      <w:proofErr w:type="gramEnd"/>
      <w:r w:rsidRPr="00CD0735">
        <w:rPr>
          <w:rFonts w:ascii="Arial" w:eastAsia="Times New Roman" w:hAnsi="Arial" w:cs="Arial"/>
          <w:b/>
          <w:bCs/>
          <w:color w:val="0000CD"/>
          <w:sz w:val="21"/>
          <w:szCs w:val="21"/>
          <w:lang w:eastAsia="ru-RU"/>
        </w:rPr>
        <w:t>, размытые, недостаточно конкретные цели.</w:t>
      </w:r>
      <w:r w:rsidRPr="00CD0735">
        <w:rPr>
          <w:rFonts w:ascii="Arial" w:eastAsia="Times New Roman" w:hAnsi="Arial" w:cs="Arial"/>
          <w:color w:val="666666"/>
          <w:sz w:val="24"/>
          <w:szCs w:val="24"/>
          <w:lang w:eastAsia="ru-RU"/>
        </w:rPr>
        <w:t> </w:t>
      </w:r>
      <w:r w:rsidRPr="00CD0735">
        <w:rPr>
          <w:rFonts w:ascii="Arial" w:eastAsia="Times New Roman" w:hAnsi="Arial" w:cs="Arial"/>
          <w:color w:val="000080"/>
          <w:sz w:val="21"/>
          <w:szCs w:val="21"/>
          <w:lang w:eastAsia="ru-RU"/>
        </w:rPr>
        <w:t>«Пойди туда, не знаю куда, принеси то, не знаю что».</w:t>
      </w:r>
    </w:p>
    <w:p w:rsidR="00CD0735" w:rsidRPr="00CD0735" w:rsidRDefault="00CD0735" w:rsidP="00CD0735">
      <w:pPr>
        <w:numPr>
          <w:ilvl w:val="0"/>
          <w:numId w:val="1"/>
        </w:numPr>
        <w:shd w:val="clear" w:color="auto" w:fill="FFFFFF"/>
        <w:spacing w:after="0" w:line="360" w:lineRule="atLeast"/>
        <w:rPr>
          <w:rFonts w:ascii="Arial" w:eastAsia="Times New Roman" w:hAnsi="Arial" w:cs="Arial"/>
          <w:color w:val="666666"/>
          <w:sz w:val="24"/>
          <w:szCs w:val="24"/>
          <w:lang w:eastAsia="ru-RU"/>
        </w:rPr>
      </w:pPr>
      <w:r w:rsidRPr="00CD0735">
        <w:rPr>
          <w:rFonts w:ascii="Arial" w:eastAsia="Times New Roman" w:hAnsi="Arial" w:cs="Arial"/>
          <w:b/>
          <w:bCs/>
          <w:color w:val="0000CD"/>
          <w:sz w:val="21"/>
          <w:szCs w:val="21"/>
          <w:lang w:eastAsia="ru-RU"/>
        </w:rPr>
        <w:t>Неточно поставленные цели.</w:t>
      </w:r>
      <w:r w:rsidRPr="00CD0735">
        <w:rPr>
          <w:rFonts w:ascii="Arial" w:eastAsia="Times New Roman" w:hAnsi="Arial" w:cs="Arial"/>
          <w:color w:val="666666"/>
          <w:sz w:val="24"/>
          <w:szCs w:val="24"/>
          <w:lang w:eastAsia="ru-RU"/>
        </w:rPr>
        <w:t> </w:t>
      </w:r>
      <w:r w:rsidRPr="00CD0735">
        <w:rPr>
          <w:rFonts w:ascii="Arial" w:eastAsia="Times New Roman" w:hAnsi="Arial" w:cs="Arial"/>
          <w:color w:val="000080"/>
          <w:sz w:val="21"/>
          <w:szCs w:val="21"/>
          <w:lang w:eastAsia="ru-RU"/>
        </w:rPr>
        <w:t>Сформулированная цель не отражает или отражает не точно желаемую ситуацию. Возникает противоречие, нестыковка между целью и деятельностью. Даже качественно выполненная работа не приводит к достижению желаемой ситуации.</w:t>
      </w:r>
    </w:p>
    <w:p w:rsidR="00CD0735" w:rsidRPr="00CD0735" w:rsidRDefault="00CD0735" w:rsidP="00CD0735">
      <w:pPr>
        <w:numPr>
          <w:ilvl w:val="0"/>
          <w:numId w:val="1"/>
        </w:numPr>
        <w:shd w:val="clear" w:color="auto" w:fill="FFFFFF"/>
        <w:spacing w:after="0" w:line="360" w:lineRule="atLeast"/>
        <w:rPr>
          <w:rFonts w:ascii="Arial" w:eastAsia="Times New Roman" w:hAnsi="Arial" w:cs="Arial"/>
          <w:color w:val="666666"/>
          <w:sz w:val="24"/>
          <w:szCs w:val="24"/>
          <w:lang w:eastAsia="ru-RU"/>
        </w:rPr>
      </w:pPr>
      <w:r w:rsidRPr="00CD0735">
        <w:rPr>
          <w:rFonts w:ascii="Arial" w:eastAsia="Times New Roman" w:hAnsi="Arial" w:cs="Arial"/>
          <w:b/>
          <w:bCs/>
          <w:color w:val="0000CD"/>
          <w:sz w:val="21"/>
          <w:szCs w:val="21"/>
          <w:lang w:eastAsia="ru-RU"/>
        </w:rPr>
        <w:t>Декларативность в постановке цели.</w:t>
      </w:r>
      <w:r w:rsidRPr="00CD0735">
        <w:rPr>
          <w:rFonts w:ascii="Arial" w:eastAsia="Times New Roman" w:hAnsi="Arial" w:cs="Arial"/>
          <w:color w:val="666666"/>
          <w:sz w:val="24"/>
          <w:szCs w:val="24"/>
          <w:lang w:eastAsia="ru-RU"/>
        </w:rPr>
        <w:t> </w:t>
      </w:r>
      <w:r w:rsidRPr="00CD0735">
        <w:rPr>
          <w:rFonts w:ascii="Arial" w:eastAsia="Times New Roman" w:hAnsi="Arial" w:cs="Arial"/>
          <w:color w:val="000080"/>
          <w:sz w:val="21"/>
          <w:szCs w:val="21"/>
          <w:lang w:eastAsia="ru-RU"/>
        </w:rPr>
        <w:t>Подмена цели лозунгом. Цель-пожелание или цель-вообще. «Давайте одолеем безграмотность». «Неплохо было бы поработать в этом направлении». «Необходимо достигнуть значимых успехов в изучении данного предмета» и т.д.</w:t>
      </w:r>
    </w:p>
    <w:p w:rsidR="00DA244E" w:rsidRDefault="00CD0735" w:rsidP="00CD0735">
      <w:pPr>
        <w:numPr>
          <w:ilvl w:val="0"/>
          <w:numId w:val="1"/>
        </w:numPr>
        <w:shd w:val="clear" w:color="auto" w:fill="FFFFFF"/>
        <w:spacing w:after="0" w:line="360" w:lineRule="atLeast"/>
      </w:pPr>
      <w:r w:rsidRPr="00CD0735">
        <w:rPr>
          <w:rFonts w:ascii="Arial" w:eastAsia="Times New Roman" w:hAnsi="Arial" w:cs="Arial"/>
          <w:b/>
          <w:bCs/>
          <w:color w:val="0000CD"/>
          <w:sz w:val="21"/>
          <w:szCs w:val="21"/>
          <w:lang w:eastAsia="ru-RU"/>
        </w:rPr>
        <w:t>Подмена цели задачей или темой.</w:t>
      </w:r>
      <w:r w:rsidRPr="00CD0735">
        <w:rPr>
          <w:rFonts w:ascii="Arial" w:eastAsia="Times New Roman" w:hAnsi="Arial" w:cs="Arial"/>
          <w:color w:val="666666"/>
          <w:sz w:val="24"/>
          <w:szCs w:val="24"/>
          <w:lang w:eastAsia="ru-RU"/>
        </w:rPr>
        <w:t> </w:t>
      </w:r>
      <w:r w:rsidRPr="00CD0735">
        <w:rPr>
          <w:rFonts w:ascii="Arial" w:eastAsia="Times New Roman" w:hAnsi="Arial" w:cs="Arial"/>
          <w:color w:val="000080"/>
          <w:sz w:val="21"/>
          <w:szCs w:val="21"/>
          <w:lang w:eastAsia="ru-RU"/>
        </w:rPr>
        <w:t xml:space="preserve">Представим обычный урок. Учитель говорит, что сегодня цель урока - изучить целеполагание. И все обучающиеся дружно в течение 45 отведенных минут изучают целеполагание. </w:t>
      </w:r>
      <w:proofErr w:type="spellStart"/>
      <w:r w:rsidRPr="00CD0735">
        <w:rPr>
          <w:rFonts w:ascii="Arial" w:eastAsia="Times New Roman" w:hAnsi="Arial" w:cs="Arial"/>
          <w:color w:val="000080"/>
          <w:sz w:val="21"/>
          <w:szCs w:val="21"/>
          <w:lang w:eastAsia="ru-RU"/>
        </w:rPr>
        <w:t>Поизучали</w:t>
      </w:r>
      <w:proofErr w:type="spellEnd"/>
      <w:r w:rsidRPr="00CD0735">
        <w:rPr>
          <w:rFonts w:ascii="Arial" w:eastAsia="Times New Roman" w:hAnsi="Arial" w:cs="Arial"/>
          <w:color w:val="000080"/>
          <w:sz w:val="21"/>
          <w:szCs w:val="21"/>
          <w:lang w:eastAsia="ru-RU"/>
        </w:rPr>
        <w:t xml:space="preserve"> чего-то, вышли из класса и забыли. Отдохнули на </w:t>
      </w:r>
      <w:proofErr w:type="gramStart"/>
      <w:r w:rsidRPr="00CD0735">
        <w:rPr>
          <w:rFonts w:ascii="Arial" w:eastAsia="Times New Roman" w:hAnsi="Arial" w:cs="Arial"/>
          <w:color w:val="000080"/>
          <w:sz w:val="21"/>
          <w:szCs w:val="21"/>
          <w:lang w:eastAsia="ru-RU"/>
        </w:rPr>
        <w:t>переменке</w:t>
      </w:r>
      <w:proofErr w:type="gramEnd"/>
      <w:r w:rsidRPr="00CD0735">
        <w:rPr>
          <w:rFonts w:ascii="Arial" w:eastAsia="Times New Roman" w:hAnsi="Arial" w:cs="Arial"/>
          <w:color w:val="000080"/>
          <w:sz w:val="21"/>
          <w:szCs w:val="21"/>
          <w:lang w:eastAsia="ru-RU"/>
        </w:rPr>
        <w:t xml:space="preserve"> и пошли изучать следующую тему следующего урока. С аналогичным результатом. Целеполагание – это тема курса. Цель данного курса – не изучение целеполагания, а приобретение конкретных умений по целеполаганию.</w:t>
      </w:r>
      <w:r w:rsidRPr="00CD0735">
        <w:rPr>
          <w:rFonts w:ascii="Arial" w:eastAsia="Times New Roman" w:hAnsi="Arial" w:cs="Arial"/>
          <w:color w:val="000080"/>
          <w:sz w:val="21"/>
          <w:szCs w:val="21"/>
          <w:lang w:eastAsia="ru-RU"/>
        </w:rPr>
        <w:br/>
        <w:t>Еще пример подобной цели – помыть окна в классе. Нарушители учебной дисциплины, оставленные в наказание после уроков, с удовольствием развели грязь на стеклах и спокойно отчитались классному руководителю о выполненной работе. Причем, они были абсолютно честны, говоря, что цель достигнута – окна помыты. Но помыть окна – это задача, а цель – чистые стекла и рамы, без разводов, пятен и потёков. Что поставили в качестве цели, то и получили.</w:t>
      </w:r>
      <w:bookmarkStart w:id="0" w:name="_GoBack"/>
      <w:bookmarkEnd w:id="0"/>
    </w:p>
    <w:sectPr w:rsidR="00DA244E" w:rsidSect="00CD0735">
      <w:pgSz w:w="11906" w:h="16838"/>
      <w:pgMar w:top="426" w:right="424"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8590B"/>
    <w:multiLevelType w:val="multilevel"/>
    <w:tmpl w:val="77CE8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735"/>
    <w:rsid w:val="00556FD1"/>
    <w:rsid w:val="00671ACA"/>
    <w:rsid w:val="00CD0735"/>
    <w:rsid w:val="00DA2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F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FD1"/>
    <w:rPr>
      <w:b/>
      <w:bCs/>
    </w:rPr>
  </w:style>
  <w:style w:type="paragraph" w:styleId="a4">
    <w:name w:val="Normal (Web)"/>
    <w:basedOn w:val="a"/>
    <w:uiPriority w:val="99"/>
    <w:semiHidden/>
    <w:unhideWhenUsed/>
    <w:rsid w:val="00CD07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D0735"/>
  </w:style>
  <w:style w:type="character" w:styleId="a5">
    <w:name w:val="Hyperlink"/>
    <w:basedOn w:val="a0"/>
    <w:uiPriority w:val="99"/>
    <w:semiHidden/>
    <w:unhideWhenUsed/>
    <w:rsid w:val="00CD073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F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FD1"/>
    <w:rPr>
      <w:b/>
      <w:bCs/>
    </w:rPr>
  </w:style>
  <w:style w:type="paragraph" w:styleId="a4">
    <w:name w:val="Normal (Web)"/>
    <w:basedOn w:val="a"/>
    <w:uiPriority w:val="99"/>
    <w:semiHidden/>
    <w:unhideWhenUsed/>
    <w:rsid w:val="00CD07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D0735"/>
  </w:style>
  <w:style w:type="character" w:styleId="a5">
    <w:name w:val="Hyperlink"/>
    <w:basedOn w:val="a0"/>
    <w:uiPriority w:val="99"/>
    <w:semiHidden/>
    <w:unhideWhenUsed/>
    <w:rsid w:val="00CD07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96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A2%D0%B0%D0%BA%D1%81%D0%BE%D0%BD%D0%BE%D0%BC%D0%B8%D1%8F_%D0%91%D0%BB%D1%83%D0%BC%D0%B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545</Words>
  <Characters>3110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2014-10-18T04:03:00Z</dcterms:created>
  <dcterms:modified xsi:type="dcterms:W3CDTF">2014-10-18T04:04:00Z</dcterms:modified>
</cp:coreProperties>
</file>