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EF" w:rsidRPr="009263EF" w:rsidRDefault="009263EF" w:rsidP="009263EF">
      <w:pPr>
        <w:rPr>
          <w:sz w:val="28"/>
          <w:szCs w:val="28"/>
        </w:rPr>
      </w:pPr>
      <w:r>
        <w:rPr>
          <w:b/>
          <w:color w:val="000099"/>
          <w:sz w:val="36"/>
          <w:szCs w:val="36"/>
          <w:lang w:val="en-US"/>
        </w:rPr>
        <w:t xml:space="preserve">      </w:t>
      </w:r>
      <w:r w:rsidR="009D09C6">
        <w:rPr>
          <w:b/>
          <w:color w:val="000099"/>
          <w:sz w:val="36"/>
          <w:szCs w:val="36"/>
          <w:lang w:val="en-US"/>
        </w:rPr>
        <w:t xml:space="preserve"> </w:t>
      </w:r>
      <w:r>
        <w:rPr>
          <w:b/>
          <w:color w:val="000099"/>
          <w:sz w:val="36"/>
          <w:szCs w:val="36"/>
          <w:lang w:val="en-US"/>
        </w:rPr>
        <w:t xml:space="preserve"> </w:t>
      </w:r>
      <w:r w:rsidR="009D09C6">
        <w:rPr>
          <w:b/>
          <w:color w:val="000099"/>
          <w:sz w:val="36"/>
          <w:szCs w:val="36"/>
          <w:lang w:val="ru-RU"/>
        </w:rPr>
        <w:t xml:space="preserve">                                                       </w:t>
      </w:r>
      <w:r w:rsidR="008211B3">
        <w:rPr>
          <w:b/>
          <w:color w:val="000099"/>
          <w:sz w:val="36"/>
          <w:szCs w:val="36"/>
          <w:lang w:val="en-US"/>
        </w:rPr>
        <w:t xml:space="preserve">                </w:t>
      </w:r>
      <w:r w:rsidR="009D09C6">
        <w:rPr>
          <w:b/>
          <w:color w:val="000099"/>
          <w:sz w:val="36"/>
          <w:szCs w:val="36"/>
          <w:lang w:val="ru-RU"/>
        </w:rPr>
        <w:t xml:space="preserve"> </w:t>
      </w:r>
      <w:r w:rsidRPr="009263EF">
        <w:rPr>
          <w:sz w:val="28"/>
          <w:szCs w:val="28"/>
        </w:rPr>
        <w:t>К.К. Бүркітбаева</w:t>
      </w:r>
    </w:p>
    <w:p w:rsidR="009263EF" w:rsidRPr="008211B3" w:rsidRDefault="009263EF" w:rsidP="009263EF">
      <w:pPr>
        <w:rPr>
          <w:sz w:val="28"/>
          <w:szCs w:val="28"/>
        </w:rPr>
      </w:pPr>
      <w:r w:rsidRPr="009263EF">
        <w:rPr>
          <w:sz w:val="28"/>
          <w:szCs w:val="28"/>
        </w:rPr>
        <w:tab/>
      </w:r>
      <w:r w:rsidRPr="009263EF">
        <w:rPr>
          <w:sz w:val="28"/>
          <w:szCs w:val="28"/>
        </w:rPr>
        <w:tab/>
      </w:r>
      <w:r w:rsidRPr="009263EF">
        <w:rPr>
          <w:sz w:val="28"/>
          <w:szCs w:val="28"/>
        </w:rPr>
        <w:tab/>
      </w:r>
      <w:r w:rsidRPr="009263EF">
        <w:rPr>
          <w:sz w:val="28"/>
          <w:szCs w:val="28"/>
        </w:rPr>
        <w:tab/>
      </w:r>
      <w:r w:rsidRPr="009263EF">
        <w:rPr>
          <w:sz w:val="28"/>
          <w:szCs w:val="28"/>
        </w:rPr>
        <w:tab/>
      </w:r>
      <w:r w:rsidRPr="009263EF">
        <w:rPr>
          <w:sz w:val="28"/>
          <w:szCs w:val="28"/>
        </w:rPr>
        <w:tab/>
      </w:r>
      <w:r w:rsidRPr="009263EF">
        <w:rPr>
          <w:sz w:val="28"/>
          <w:szCs w:val="28"/>
        </w:rPr>
        <w:tab/>
        <w:t xml:space="preserve">      </w:t>
      </w:r>
      <w:r w:rsidRPr="008211B3">
        <w:rPr>
          <w:sz w:val="28"/>
          <w:szCs w:val="28"/>
        </w:rPr>
        <w:t xml:space="preserve">                          </w:t>
      </w:r>
      <w:r w:rsidRPr="009263EF">
        <w:rPr>
          <w:sz w:val="28"/>
          <w:szCs w:val="28"/>
        </w:rPr>
        <w:t xml:space="preserve">«№11 сәбилер бақшасы»  </w:t>
      </w:r>
      <w:r w:rsidRPr="008211B3">
        <w:rPr>
          <w:sz w:val="28"/>
          <w:szCs w:val="28"/>
        </w:rPr>
        <w:t xml:space="preserve">                                       </w:t>
      </w:r>
    </w:p>
    <w:p w:rsidR="009263EF" w:rsidRPr="009263EF" w:rsidRDefault="009263EF" w:rsidP="009263EF">
      <w:pPr>
        <w:rPr>
          <w:sz w:val="28"/>
          <w:szCs w:val="28"/>
        </w:rPr>
      </w:pPr>
      <w:r w:rsidRPr="008211B3">
        <w:rPr>
          <w:sz w:val="28"/>
          <w:szCs w:val="28"/>
        </w:rPr>
        <w:t xml:space="preserve">                                                                                                       </w:t>
      </w:r>
      <w:r w:rsidRPr="009263EF">
        <w:rPr>
          <w:sz w:val="28"/>
          <w:szCs w:val="28"/>
        </w:rPr>
        <w:t xml:space="preserve">Павлодар қаласының </w:t>
      </w:r>
    </w:p>
    <w:p w:rsidR="009263EF" w:rsidRPr="00811490" w:rsidRDefault="009263EF" w:rsidP="009D09C6">
      <w:pPr>
        <w:rPr>
          <w:b/>
          <w:sz w:val="28"/>
          <w:szCs w:val="28"/>
        </w:rPr>
      </w:pPr>
      <w:r w:rsidRPr="009263EF">
        <w:rPr>
          <w:sz w:val="28"/>
          <w:szCs w:val="28"/>
        </w:rPr>
        <w:t xml:space="preserve">        </w:t>
      </w:r>
      <w:r w:rsidRPr="00811490">
        <w:rPr>
          <w:b/>
          <w:sz w:val="28"/>
          <w:szCs w:val="28"/>
        </w:rPr>
        <w:t>«Мектеп жасына дейінгі балалардың</w:t>
      </w:r>
      <w:r>
        <w:rPr>
          <w:b/>
          <w:sz w:val="28"/>
          <w:szCs w:val="28"/>
        </w:rPr>
        <w:t xml:space="preserve"> </w:t>
      </w:r>
      <w:r w:rsidRPr="00811490">
        <w:rPr>
          <w:b/>
          <w:sz w:val="28"/>
          <w:szCs w:val="28"/>
        </w:rPr>
        <w:t xml:space="preserve"> байланыстырып сөйлеу тілдерін дамытуда моделдеу көрнекілігі - тиімді тәсілдерінің бірі»</w:t>
      </w:r>
    </w:p>
    <w:p w:rsidR="00953873" w:rsidRPr="00CC1094" w:rsidRDefault="00953873" w:rsidP="00953873">
      <w:pPr>
        <w:pStyle w:val="a3"/>
        <w:ind w:left="0" w:firstLine="567"/>
        <w:jc w:val="both"/>
        <w:rPr>
          <w:sz w:val="28"/>
          <w:szCs w:val="28"/>
        </w:rPr>
      </w:pPr>
      <w:r w:rsidRPr="00CC1094">
        <w:rPr>
          <w:sz w:val="28"/>
          <w:szCs w:val="28"/>
        </w:rPr>
        <w:t xml:space="preserve">Қазақстан Республикасының мектепке дейін тәрбиелеу және оқытудың мемлекеттік стандарты мектепке дейінгі мекемедегі коммуникативтік-тілдік құзіреттіліктің қалыптастырудың негізгі тапсырмалардың бірі  ретінде анықтайды. </w:t>
      </w:r>
    </w:p>
    <w:p w:rsidR="00953873" w:rsidRPr="00CC1094" w:rsidRDefault="00953873" w:rsidP="00953873">
      <w:pPr>
        <w:ind w:firstLine="567"/>
        <w:jc w:val="both"/>
        <w:rPr>
          <w:sz w:val="28"/>
          <w:szCs w:val="28"/>
        </w:rPr>
      </w:pPr>
      <w:r w:rsidRPr="00CC1094">
        <w:rPr>
          <w:sz w:val="28"/>
          <w:szCs w:val="28"/>
        </w:rPr>
        <w:t>Қазіргі заманғы балалар жоғары ақпарат тоғысында өмір сүруде. Олармен жанды қарым-қатынасты теледидар мен компьютер алмастырады, бұл мектепке дейінгі жастағы баланың белсенді сөздерді қолдануына кері әсерін тигізеді.</w:t>
      </w:r>
    </w:p>
    <w:p w:rsidR="00953873" w:rsidRPr="00CC1094" w:rsidRDefault="00953873" w:rsidP="00953873">
      <w:pPr>
        <w:ind w:firstLine="567"/>
        <w:jc w:val="both"/>
        <w:rPr>
          <w:sz w:val="28"/>
          <w:szCs w:val="28"/>
        </w:rPr>
      </w:pPr>
      <w:r w:rsidRPr="00CC1094">
        <w:rPr>
          <w:sz w:val="28"/>
          <w:szCs w:val="28"/>
        </w:rPr>
        <w:t xml:space="preserve">« Балаға таныс емес бес сөзді үйретсең, ол сол сөзді үйрену үшін ұзақ қиналады, ал осындай таныс емес жиырма сөзбен суреттер арқылы көрсетсең, ол оны тез қағып алады» К.Т. Ушинский айтқандай, көрнекі материал басқа құралдарға қарағанда оңай игеріледі. </w:t>
      </w:r>
    </w:p>
    <w:p w:rsidR="00953873" w:rsidRPr="00CC1094" w:rsidRDefault="00953873" w:rsidP="00953873">
      <w:pPr>
        <w:ind w:firstLine="567"/>
        <w:jc w:val="both"/>
        <w:rPr>
          <w:sz w:val="28"/>
          <w:szCs w:val="28"/>
        </w:rPr>
      </w:pPr>
      <w:r w:rsidRPr="00CC1094">
        <w:rPr>
          <w:sz w:val="28"/>
          <w:szCs w:val="28"/>
        </w:rPr>
        <w:t>Байланыстыра сөйлеуді дамыту – ди</w:t>
      </w:r>
      <w:r w:rsidRPr="002702E9">
        <w:rPr>
          <w:sz w:val="28"/>
          <w:szCs w:val="28"/>
        </w:rPr>
        <w:t>а</w:t>
      </w:r>
      <w:r w:rsidRPr="00CC1094">
        <w:rPr>
          <w:sz w:val="28"/>
          <w:szCs w:val="28"/>
        </w:rPr>
        <w:t>лог, монолог секілді оқытудың негізгі нышандарын игеруді болжамдайтын, балаларды қатынастырып сөйлеуге үйретудің негізгі бағыттарының бірі болып табылады.</w:t>
      </w:r>
    </w:p>
    <w:p w:rsidR="00953873" w:rsidRPr="00CC1094" w:rsidRDefault="00953873" w:rsidP="00953873">
      <w:pPr>
        <w:ind w:firstLine="567"/>
        <w:jc w:val="both"/>
        <w:rPr>
          <w:sz w:val="28"/>
          <w:szCs w:val="28"/>
        </w:rPr>
      </w:pPr>
      <w:r w:rsidRPr="00CC1094">
        <w:rPr>
          <w:sz w:val="28"/>
          <w:szCs w:val="28"/>
        </w:rPr>
        <w:t>Осыған орай, балаларды байланыстырып сөйлеуге үйретуде неғұрлым жаңа тиімді технологиялар, балалардың ойларын қалыптастыруды жеңілдететін тәсілдер қажет.  Осындай құралдардың бірі – мнемотаблица, сызба түрінде ұсынылған моделдеу - көрнекілігі.</w:t>
      </w:r>
    </w:p>
    <w:p w:rsidR="00953873" w:rsidRPr="00CC1094" w:rsidRDefault="00953873" w:rsidP="00953873">
      <w:pPr>
        <w:ind w:firstLine="567"/>
        <w:jc w:val="both"/>
        <w:rPr>
          <w:sz w:val="28"/>
          <w:szCs w:val="28"/>
        </w:rPr>
      </w:pPr>
      <w:r w:rsidRPr="00CC1094">
        <w:rPr>
          <w:sz w:val="28"/>
          <w:szCs w:val="28"/>
        </w:rPr>
        <w:t xml:space="preserve">Балалардың байланыстырып сөйлеуін дамытудың тиімді құралы ретінде моделдеу - көрнекілігін  қолдансақ, онда қазіргі кезеңге лайықты мектепке дейінгі баланың байланыстырып сөйлеуінің барлық түрін қалыптастырудың жоғарғы деңгейін  қамтамасыз етуге болады. </w:t>
      </w:r>
    </w:p>
    <w:p w:rsidR="00953873" w:rsidRPr="00CC1094" w:rsidRDefault="00953873" w:rsidP="00953873">
      <w:pPr>
        <w:ind w:firstLine="567"/>
        <w:jc w:val="both"/>
        <w:rPr>
          <w:sz w:val="28"/>
          <w:szCs w:val="28"/>
        </w:rPr>
      </w:pPr>
      <w:r w:rsidRPr="00CC1094">
        <w:rPr>
          <w:sz w:val="28"/>
          <w:szCs w:val="28"/>
        </w:rPr>
        <w:t>Себебі, көрнекі материалды балалар жақсы игереді, үлгілеуді орындау, байланыстырып сөйлеу сабақтарындағы  мнемотаблицалар балалардың көріп тану ақпаратын тиімді қабылдауға, есте сақтап, іс жүзінде қолдануға мүмкіндік береді.</w:t>
      </w:r>
    </w:p>
    <w:p w:rsidR="00953873" w:rsidRPr="00CC1094" w:rsidRDefault="00A81750" w:rsidP="00953873">
      <w:pPr>
        <w:ind w:firstLine="567"/>
        <w:jc w:val="both"/>
        <w:rPr>
          <w:sz w:val="28"/>
          <w:szCs w:val="28"/>
        </w:rPr>
        <w:sectPr w:rsidR="00953873" w:rsidRPr="00CC1094" w:rsidSect="00F94C3F">
          <w:pgSz w:w="11906" w:h="16838" w:code="9"/>
          <w:pgMar w:top="851" w:right="851" w:bottom="851" w:left="851" w:header="709" w:footer="709" w:gutter="0"/>
          <w:cols w:space="708"/>
          <w:docGrid w:linePitch="360"/>
        </w:sectPr>
      </w:pPr>
      <w:r w:rsidRPr="00A81750">
        <w:rPr>
          <w:b/>
          <w:noProof/>
          <w:sz w:val="32"/>
          <w:szCs w:val="32"/>
          <w:lang w:val="ru-RU" w:eastAsia="ru-RU"/>
        </w:rPr>
        <w:pict>
          <v:shapetype id="_x0000_t202" coordsize="21600,21600" o:spt="202" path="m,l,21600r21600,l21600,xe">
            <v:stroke joinstyle="miter"/>
            <v:path gradientshapeok="t" o:connecttype="rect"/>
          </v:shapetype>
          <v:shape id="_x0000_s1129" type="#_x0000_t202" style="position:absolute;left:0;text-align:left;margin-left:114.25pt;margin-top:77.5pt;width:232.7pt;height:31pt;z-index:251766784" fillcolor="#cfc" strokeweight="3.25pt">
            <v:shadow on="t" opacity=".5" offset="-6pt,-6pt"/>
            <v:textbox>
              <w:txbxContent>
                <w:p w:rsidR="00953873" w:rsidRPr="00CC1094" w:rsidRDefault="00953873" w:rsidP="00953873">
                  <w:pPr>
                    <w:jc w:val="center"/>
                    <w:rPr>
                      <w:rFonts w:ascii="Arial" w:eastAsia="Times New Roman" w:hAnsi="Arial" w:cs="Arial"/>
                      <w:b/>
                      <w:i/>
                      <w:iCs/>
                      <w:sz w:val="28"/>
                      <w:szCs w:val="28"/>
                    </w:rPr>
                  </w:pPr>
                  <w:r w:rsidRPr="00CC1094">
                    <w:rPr>
                      <w:rFonts w:ascii="Arial" w:hAnsi="Arial" w:cs="Arial"/>
                      <w:b/>
                      <w:i/>
                      <w:sz w:val="28"/>
                      <w:szCs w:val="28"/>
                    </w:rPr>
                    <w:t>МОДЕЛДЕУ - КӨРНЕКІЛІГІ</w:t>
                  </w:r>
                </w:p>
                <w:p w:rsidR="00953873" w:rsidRPr="00190ECD" w:rsidRDefault="00953873" w:rsidP="00953873"/>
              </w:txbxContent>
            </v:textbox>
          </v:shape>
        </w:pict>
      </w:r>
      <w:r>
        <w:rPr>
          <w:noProof/>
          <w:sz w:val="28"/>
          <w:szCs w:val="28"/>
          <w:lang w:val="ru-RU" w:eastAsia="ru-RU"/>
        </w:rPr>
        <w:pict>
          <v:line id="_x0000_s1137" style="position:absolute;left:0;text-align:left;z-index:251774976" from="52.45pt,120.5pt" to="52.45pt,148.5pt" strokeweight="4pt">
            <v:stroke endarrow="classic" endarrowwidth="wide" endarrowlength="long"/>
          </v:line>
        </w:pict>
      </w:r>
      <w:r w:rsidRPr="00A81750">
        <w:rPr>
          <w:b/>
          <w:noProof/>
          <w:sz w:val="32"/>
          <w:szCs w:val="32"/>
          <w:lang w:val="ru-RU" w:eastAsia="ru-RU"/>
        </w:rPr>
        <w:pict>
          <v:shape id="_x0000_s1132" type="#_x0000_t202" style="position:absolute;left:0;text-align:left;margin-left:-17.45pt;margin-top:148.5pt;width:137.4pt;height:51.3pt;z-index:251769856" fillcolor="#cfc" strokeweight="3.25pt">
            <v:shadow on="t" opacity=".5" offset="-6pt,-6pt"/>
            <v:textbox style="mso-next-textbox:#_x0000_s1132">
              <w:txbxContent>
                <w:p w:rsidR="00953873" w:rsidRPr="00CC1094" w:rsidRDefault="00953873" w:rsidP="00953873">
                  <w:pPr>
                    <w:jc w:val="center"/>
                    <w:rPr>
                      <w:rFonts w:ascii="Arial" w:hAnsi="Arial" w:cs="Arial"/>
                      <w:b/>
                      <w:i/>
                      <w:sz w:val="28"/>
                      <w:szCs w:val="28"/>
                    </w:rPr>
                  </w:pPr>
                  <w:r w:rsidRPr="00CC1094">
                    <w:rPr>
                      <w:rFonts w:ascii="Arial" w:hAnsi="Arial" w:cs="Arial"/>
                      <w:b/>
                      <w:i/>
                      <w:sz w:val="28"/>
                      <w:szCs w:val="28"/>
                    </w:rPr>
                    <w:t>Тақырыпты жақсы</w:t>
                  </w:r>
                  <w:r>
                    <w:rPr>
                      <w:rFonts w:ascii="Arial" w:hAnsi="Arial" w:cs="Arial"/>
                      <w:b/>
                      <w:i/>
                      <w:sz w:val="28"/>
                      <w:szCs w:val="28"/>
                      <w:lang w:val="ru-RU"/>
                    </w:rPr>
                    <w:t xml:space="preserve"> </w:t>
                  </w:r>
                  <w:r w:rsidRPr="00CC1094">
                    <w:rPr>
                      <w:rFonts w:ascii="Arial" w:hAnsi="Arial" w:cs="Arial"/>
                      <w:b/>
                      <w:i/>
                      <w:sz w:val="28"/>
                      <w:szCs w:val="28"/>
                    </w:rPr>
                    <w:t xml:space="preserve"> игереді</w:t>
                  </w:r>
                </w:p>
                <w:p w:rsidR="00953873" w:rsidRPr="00097054" w:rsidRDefault="00953873" w:rsidP="00953873">
                  <w:pPr>
                    <w:rPr>
                      <w:rFonts w:ascii="Arial" w:hAnsi="Arial" w:cs="Arial"/>
                      <w:sz w:val="44"/>
                      <w:szCs w:val="44"/>
                    </w:rPr>
                  </w:pPr>
                </w:p>
              </w:txbxContent>
            </v:textbox>
          </v:shape>
        </w:pict>
      </w:r>
      <w:r w:rsidRPr="00A81750">
        <w:rPr>
          <w:b/>
          <w:noProof/>
          <w:sz w:val="32"/>
          <w:szCs w:val="32"/>
          <w:lang w:val="ru-RU" w:eastAsia="ru-RU"/>
        </w:rPr>
        <w:pict>
          <v:line id="_x0000_s1136" style="position:absolute;left:0;text-align:left;z-index:251773952" from="137.45pt,118.4pt" to="137.45pt,234.8pt" strokeweight="4pt">
            <v:stroke endarrow="classic" endarrowwidth="wide" endarrowlength="long"/>
          </v:line>
        </w:pict>
      </w:r>
      <w:r w:rsidRPr="00A81750">
        <w:rPr>
          <w:b/>
          <w:noProof/>
          <w:sz w:val="32"/>
          <w:szCs w:val="32"/>
          <w:lang w:val="ru-RU" w:eastAsia="ru-RU"/>
        </w:rPr>
        <w:pict>
          <v:shape id="_x0000_s1133" type="#_x0000_t202" style="position:absolute;left:0;text-align:left;margin-left:59.45pt;margin-top:243.8pt;width:149pt;height:55pt;z-index:251770880" fillcolor="#cfc" strokeweight="3.25pt">
            <v:shadow on="t" opacity=".5" offset="-6pt,-6pt"/>
            <v:textbox style="mso-next-textbox:#_x0000_s1133">
              <w:txbxContent>
                <w:p w:rsidR="00953873" w:rsidRPr="00AC00EE" w:rsidRDefault="00953873" w:rsidP="00953873">
                  <w:pPr>
                    <w:jc w:val="center"/>
                    <w:rPr>
                      <w:rFonts w:ascii="Arial" w:hAnsi="Arial" w:cs="Arial"/>
                      <w:b/>
                      <w:i/>
                      <w:sz w:val="28"/>
                      <w:szCs w:val="28"/>
                    </w:rPr>
                  </w:pPr>
                  <w:r w:rsidRPr="00AC00EE">
                    <w:rPr>
                      <w:rFonts w:ascii="Arial" w:hAnsi="Arial" w:cs="Arial"/>
                      <w:b/>
                      <w:i/>
                      <w:sz w:val="28"/>
                      <w:szCs w:val="28"/>
                    </w:rPr>
                    <w:t xml:space="preserve">Есте сақтауды </w:t>
                  </w:r>
                </w:p>
                <w:p w:rsidR="00953873" w:rsidRPr="00AC00EE" w:rsidRDefault="00953873" w:rsidP="00953873">
                  <w:pPr>
                    <w:jc w:val="center"/>
                    <w:rPr>
                      <w:rFonts w:ascii="Arial" w:hAnsi="Arial" w:cs="Arial"/>
                      <w:b/>
                      <w:i/>
                      <w:sz w:val="28"/>
                      <w:szCs w:val="28"/>
                    </w:rPr>
                  </w:pPr>
                  <w:r w:rsidRPr="00AC00EE">
                    <w:rPr>
                      <w:rFonts w:ascii="Arial" w:hAnsi="Arial" w:cs="Arial"/>
                      <w:b/>
                      <w:i/>
                      <w:sz w:val="28"/>
                      <w:szCs w:val="28"/>
                    </w:rPr>
                    <w:t>арттырады</w:t>
                  </w:r>
                </w:p>
                <w:p w:rsidR="00953873" w:rsidRPr="00097054" w:rsidRDefault="00953873" w:rsidP="00953873">
                  <w:pPr>
                    <w:rPr>
                      <w:rFonts w:ascii="Arial" w:hAnsi="Arial" w:cs="Arial"/>
                      <w:sz w:val="44"/>
                      <w:szCs w:val="44"/>
                    </w:rPr>
                  </w:pPr>
                </w:p>
              </w:txbxContent>
            </v:textbox>
          </v:shape>
        </w:pict>
      </w:r>
      <w:r>
        <w:rPr>
          <w:noProof/>
          <w:sz w:val="28"/>
          <w:szCs w:val="28"/>
          <w:lang w:val="ru-RU" w:eastAsia="ru-RU"/>
        </w:rPr>
        <w:pict>
          <v:line id="_x0000_s1139" style="position:absolute;left:0;text-align:left;z-index:251777024" from="293.45pt,123.4pt" to="293.45pt,148.5pt" strokeweight="4pt">
            <v:stroke endarrow="classic" endarrowwidth="wide" endarrowlength="long"/>
          </v:line>
        </w:pict>
      </w:r>
      <w:r w:rsidRPr="00A81750">
        <w:rPr>
          <w:b/>
          <w:noProof/>
          <w:sz w:val="32"/>
          <w:szCs w:val="32"/>
          <w:lang w:val="ru-RU" w:eastAsia="ru-RU"/>
        </w:rPr>
        <w:pict>
          <v:shape id="_x0000_s1134" type="#_x0000_t202" style="position:absolute;left:0;text-align:left;margin-left:190.95pt;margin-top:148.5pt;width:197pt;height:61pt;z-index:251771904" fillcolor="#cfc" strokeweight="3.25pt">
            <v:shadow on="t" opacity=".5" offset="-6pt,-6pt"/>
            <v:textbox style="mso-next-textbox:#_x0000_s1134">
              <w:txbxContent>
                <w:p w:rsidR="00953873" w:rsidRPr="00CC1094" w:rsidRDefault="00953873" w:rsidP="00953873">
                  <w:pPr>
                    <w:jc w:val="center"/>
                    <w:rPr>
                      <w:rFonts w:ascii="Arial" w:hAnsi="Arial" w:cs="Arial"/>
                      <w:b/>
                      <w:i/>
                      <w:sz w:val="28"/>
                      <w:szCs w:val="28"/>
                    </w:rPr>
                  </w:pPr>
                  <w:r w:rsidRPr="00CC1094">
                    <w:rPr>
                      <w:rFonts w:ascii="Arial" w:hAnsi="Arial" w:cs="Arial"/>
                      <w:b/>
                      <w:i/>
                      <w:sz w:val="28"/>
                      <w:szCs w:val="28"/>
                    </w:rPr>
                    <w:t>Тілдік</w:t>
                  </w:r>
                  <w:r w:rsidRPr="00CC1094">
                    <w:rPr>
                      <w:rFonts w:ascii="Arial" w:hAnsi="Arial" w:cs="Arial"/>
                      <w:b/>
                      <w:i/>
                      <w:sz w:val="28"/>
                      <w:szCs w:val="28"/>
                      <w:lang w:val="ru-RU"/>
                    </w:rPr>
                    <w:t>-</w:t>
                  </w:r>
                  <w:r w:rsidRPr="00CC1094">
                    <w:rPr>
                      <w:rFonts w:ascii="Arial" w:hAnsi="Arial" w:cs="Arial"/>
                      <w:b/>
                      <w:i/>
                      <w:sz w:val="28"/>
                      <w:szCs w:val="28"/>
                    </w:rPr>
                    <w:t>коммуникативтік құзыреттілігі қалыптастырылады</w:t>
                  </w:r>
                </w:p>
                <w:p w:rsidR="00953873" w:rsidRDefault="00953873" w:rsidP="00953873"/>
              </w:txbxContent>
            </v:textbox>
          </v:shape>
        </w:pict>
      </w:r>
      <w:r>
        <w:rPr>
          <w:noProof/>
          <w:sz w:val="28"/>
          <w:szCs w:val="28"/>
          <w:lang w:val="ru-RU" w:eastAsia="ru-RU"/>
        </w:rPr>
        <w:pict>
          <v:line id="_x0000_s1138" style="position:absolute;left:0;text-align:left;z-index:251776000" from="411.45pt,123.4pt" to="411.45pt,234.8pt" strokeweight="4pt">
            <v:stroke endarrow="classic" endarrowwidth="wide" endarrowlength="long"/>
          </v:line>
        </w:pict>
      </w:r>
      <w:r>
        <w:rPr>
          <w:noProof/>
          <w:sz w:val="28"/>
          <w:szCs w:val="28"/>
          <w:lang w:val="ru-RU" w:eastAsia="ru-RU"/>
        </w:rPr>
        <w:pict>
          <v:shape id="_x0000_s1135" type="#_x0000_t202" style="position:absolute;left:0;text-align:left;margin-left:352.95pt;margin-top:243.8pt;width:156pt;height:48pt;z-index:251772928" fillcolor="#cfc" strokeweight="3.25pt">
            <v:shadow on="t" opacity=".5" offset="-6pt,-6pt"/>
            <v:textbox style="mso-next-textbox:#_x0000_s1135">
              <w:txbxContent>
                <w:p w:rsidR="00953873" w:rsidRPr="00AC00EE" w:rsidRDefault="00953873" w:rsidP="00953873">
                  <w:pPr>
                    <w:jc w:val="center"/>
                    <w:rPr>
                      <w:rFonts w:ascii="Arial" w:hAnsi="Arial" w:cs="Arial"/>
                      <w:b/>
                      <w:i/>
                      <w:sz w:val="28"/>
                      <w:szCs w:val="28"/>
                    </w:rPr>
                  </w:pPr>
                  <w:r w:rsidRPr="00AC00EE">
                    <w:rPr>
                      <w:rFonts w:ascii="Arial" w:hAnsi="Arial" w:cs="Arial"/>
                      <w:b/>
                      <w:i/>
                      <w:sz w:val="28"/>
                      <w:szCs w:val="28"/>
                    </w:rPr>
                    <w:t>Сөздік қорын</w:t>
                  </w:r>
                </w:p>
                <w:p w:rsidR="00953873" w:rsidRPr="00AC00EE" w:rsidRDefault="00953873" w:rsidP="00953873">
                  <w:pPr>
                    <w:jc w:val="center"/>
                    <w:rPr>
                      <w:rFonts w:ascii="Arial" w:hAnsi="Arial" w:cs="Arial"/>
                      <w:b/>
                      <w:i/>
                      <w:sz w:val="28"/>
                      <w:szCs w:val="28"/>
                    </w:rPr>
                  </w:pPr>
                  <w:r w:rsidRPr="00AC00EE">
                    <w:rPr>
                      <w:rFonts w:ascii="Arial" w:hAnsi="Arial" w:cs="Arial"/>
                      <w:b/>
                      <w:i/>
                      <w:sz w:val="28"/>
                      <w:szCs w:val="28"/>
                    </w:rPr>
                    <w:t>байытады</w:t>
                  </w:r>
                </w:p>
                <w:p w:rsidR="00953873" w:rsidRDefault="00953873" w:rsidP="00953873"/>
                <w:p w:rsidR="00953873" w:rsidRDefault="00953873" w:rsidP="00953873"/>
              </w:txbxContent>
            </v:textbox>
          </v:shape>
        </w:pict>
      </w:r>
      <w:r w:rsidRPr="00A81750">
        <w:rPr>
          <w:b/>
          <w:noProof/>
          <w:sz w:val="32"/>
          <w:szCs w:val="32"/>
          <w:lang w:val="ru-RU" w:eastAsia="ru-RU"/>
        </w:rPr>
        <w:pict>
          <v:line id="_x0000_s1131" style="position:absolute;left:0;text-align:left;flip:y;z-index:251768832" from="24.45pt,120.5pt" to="480.45pt,120.5pt" strokeweight="4pt"/>
        </w:pict>
      </w:r>
      <w:r w:rsidRPr="00A81750">
        <w:rPr>
          <w:b/>
          <w:noProof/>
          <w:sz w:val="32"/>
          <w:szCs w:val="32"/>
          <w:lang w:val="ru-RU" w:eastAsia="ru-RU"/>
        </w:rPr>
        <w:pict>
          <v:line id="_x0000_s1130" style="position:absolute;left:0;text-align:left;z-index:251767808" from="232.95pt,108.5pt" to="232.95pt,120.5pt" strokeweight="4pt"/>
        </w:pict>
      </w:r>
      <w:r w:rsidR="00953873" w:rsidRPr="00CC1094">
        <w:rPr>
          <w:sz w:val="28"/>
          <w:szCs w:val="28"/>
        </w:rPr>
        <w:t xml:space="preserve">Мнемотехниканың тәсілдері қосымша қауымдастықтың құрылуы жолы арқылы балалардың есте сақтауын  арттырады, байланыстыра сөйлеуге үйретіп, тілдік-коммуникативтік құзыреттілігін қалыптастырады, тілін дамытады (№1қосымша).     </w:t>
      </w:r>
    </w:p>
    <w:p w:rsidR="00953873" w:rsidRPr="00051426" w:rsidRDefault="00953873" w:rsidP="00953873">
      <w:pPr>
        <w:ind w:firstLine="567"/>
        <w:jc w:val="both"/>
        <w:rPr>
          <w:sz w:val="28"/>
          <w:szCs w:val="28"/>
        </w:rPr>
      </w:pPr>
      <w:r w:rsidRPr="00051426">
        <w:rPr>
          <w:sz w:val="28"/>
          <w:szCs w:val="28"/>
        </w:rPr>
        <w:lastRenderedPageBreak/>
        <w:t xml:space="preserve">Мектепке дейінгі жастағы балалардың көбі алған әсерлерімен өзара бөліседі де, ал берілген тақырып бойынша әңгіме құрастыруда қиынсынады Негізінен  бұл баланың берілген сауалға деген білімінің аздығы емес, баланың байланыстыра сөйлем  құрастыра алмағандығынан осындай қиыншылықтарға тіреледі. </w:t>
      </w:r>
    </w:p>
    <w:p w:rsidR="00953873" w:rsidRPr="00051426" w:rsidRDefault="00953873" w:rsidP="00953873">
      <w:pPr>
        <w:ind w:firstLine="567"/>
        <w:jc w:val="both"/>
        <w:rPr>
          <w:sz w:val="28"/>
          <w:szCs w:val="28"/>
        </w:rPr>
      </w:pPr>
      <w:r w:rsidRPr="00051426">
        <w:rPr>
          <w:sz w:val="28"/>
          <w:szCs w:val="28"/>
        </w:rPr>
        <w:t>Балалардың байланыстыра сөйлеуін дамытудың тиімді  құралы ретінде С.Г. Ермакованың «Мектепке дейінгі жастағы баламен жұмыс істеуде моделдеу – көрнекілігін қолдану» әдістемесінде:</w:t>
      </w:r>
    </w:p>
    <w:p w:rsidR="00953873" w:rsidRPr="00051426" w:rsidRDefault="00953873" w:rsidP="00953873">
      <w:pPr>
        <w:ind w:firstLine="567"/>
        <w:jc w:val="both"/>
        <w:rPr>
          <w:sz w:val="28"/>
          <w:szCs w:val="28"/>
        </w:rPr>
      </w:pPr>
      <w:r w:rsidRPr="00051426">
        <w:rPr>
          <w:sz w:val="28"/>
          <w:szCs w:val="28"/>
        </w:rPr>
        <w:t>- нысананы немесе жағдайға өздігінен талдау жасауға.</w:t>
      </w:r>
    </w:p>
    <w:p w:rsidR="00953873" w:rsidRPr="00051426" w:rsidRDefault="00953873" w:rsidP="00953873">
      <w:pPr>
        <w:ind w:firstLine="567"/>
        <w:jc w:val="both"/>
        <w:rPr>
          <w:sz w:val="28"/>
          <w:szCs w:val="28"/>
        </w:rPr>
      </w:pPr>
      <w:r w:rsidRPr="00051426">
        <w:rPr>
          <w:sz w:val="28"/>
          <w:szCs w:val="28"/>
        </w:rPr>
        <w:t>- децентрацияның (орталықсыздандыру) дамуына (есептеу бағытын өзгерте білуге).</w:t>
      </w:r>
    </w:p>
    <w:p w:rsidR="00953873" w:rsidRPr="00051426" w:rsidRDefault="00953873" w:rsidP="00953873">
      <w:pPr>
        <w:ind w:firstLine="567"/>
        <w:jc w:val="both"/>
        <w:rPr>
          <w:sz w:val="28"/>
          <w:szCs w:val="28"/>
        </w:rPr>
      </w:pPr>
      <w:r w:rsidRPr="00051426">
        <w:rPr>
          <w:sz w:val="28"/>
          <w:szCs w:val="28"/>
        </w:rPr>
        <w:t>- болашақ ойдың идеясы мен ниетінің дамуына, жағдай туғызып, оқыту барысында байланыстыра сипаттап сөйлеуді үлгілеуде пікірін білдіру жоспарлы құрал ретінде көрсетілген.</w:t>
      </w:r>
    </w:p>
    <w:p w:rsidR="00953873" w:rsidRPr="00051426" w:rsidRDefault="00953873" w:rsidP="00953873">
      <w:pPr>
        <w:ind w:firstLine="567"/>
        <w:jc w:val="both"/>
        <w:rPr>
          <w:sz w:val="28"/>
          <w:szCs w:val="28"/>
        </w:rPr>
      </w:pPr>
      <w:r w:rsidRPr="00051426">
        <w:rPr>
          <w:sz w:val="28"/>
          <w:szCs w:val="28"/>
        </w:rPr>
        <w:t>Моделдеу - көрнекілігінің құралын байланыстыра монологтық пікірін білдіреуге үйрету жұмысының барлық түрінде қолдануға болады:</w:t>
      </w:r>
    </w:p>
    <w:p w:rsidR="00953873" w:rsidRPr="00051426" w:rsidRDefault="00953873" w:rsidP="00953873">
      <w:pPr>
        <w:ind w:firstLine="567"/>
        <w:rPr>
          <w:sz w:val="28"/>
          <w:szCs w:val="28"/>
        </w:rPr>
      </w:pPr>
      <w:r w:rsidRPr="00051426">
        <w:rPr>
          <w:sz w:val="28"/>
          <w:szCs w:val="28"/>
        </w:rPr>
        <w:t>- қайтадан әңгімелеу;</w:t>
      </w:r>
    </w:p>
    <w:p w:rsidR="00953873" w:rsidRPr="00051426" w:rsidRDefault="00953873" w:rsidP="00953873">
      <w:pPr>
        <w:ind w:firstLine="567"/>
        <w:rPr>
          <w:sz w:val="28"/>
          <w:szCs w:val="28"/>
        </w:rPr>
      </w:pPr>
      <w:r w:rsidRPr="00051426">
        <w:rPr>
          <w:sz w:val="28"/>
          <w:szCs w:val="28"/>
        </w:rPr>
        <w:t>- ойыншықтар, сурет бойынша, заттар туралы, сурет сериялары бойынша көркемдеп әңгәмелеу;</w:t>
      </w:r>
    </w:p>
    <w:p w:rsidR="00953873" w:rsidRPr="00051426" w:rsidRDefault="00953873" w:rsidP="00953873">
      <w:pPr>
        <w:ind w:firstLine="567"/>
        <w:rPr>
          <w:sz w:val="28"/>
          <w:szCs w:val="28"/>
        </w:rPr>
      </w:pPr>
      <w:r w:rsidRPr="00051426">
        <w:rPr>
          <w:sz w:val="28"/>
          <w:szCs w:val="28"/>
        </w:rPr>
        <w:t>- заттар туралы жұмбақтар құрастыру;</w:t>
      </w:r>
    </w:p>
    <w:p w:rsidR="00953873" w:rsidRPr="00051426" w:rsidRDefault="00953873" w:rsidP="00953873">
      <w:pPr>
        <w:ind w:firstLine="567"/>
        <w:rPr>
          <w:sz w:val="28"/>
          <w:szCs w:val="28"/>
        </w:rPr>
      </w:pPr>
      <w:r w:rsidRPr="00051426">
        <w:rPr>
          <w:sz w:val="28"/>
          <w:szCs w:val="28"/>
        </w:rPr>
        <w:t>- тақпақтар жаттау.</w:t>
      </w:r>
    </w:p>
    <w:p w:rsidR="00953873" w:rsidRPr="00051426" w:rsidRDefault="00953873" w:rsidP="00953873">
      <w:pPr>
        <w:ind w:firstLine="567"/>
        <w:jc w:val="both"/>
        <w:rPr>
          <w:sz w:val="28"/>
          <w:szCs w:val="28"/>
        </w:rPr>
      </w:pPr>
      <w:r w:rsidRPr="00051426">
        <w:rPr>
          <w:sz w:val="28"/>
          <w:szCs w:val="28"/>
        </w:rPr>
        <w:t>Моделдеу - көрнекілігін қолдану, балалардың байланыстыра сөйлеуін мақсатты дамытуға, лексикасын белсенді байытуға, сөйлемнің әртүрлі құрылымдарын сөз сөйлеуде пайдалана білуді қалыптастыруға және жетілдіруге мүмкіндік береді. Сонымен бірге балалардың монологтық сөз сөйлеуін қалыптастыру бойынша жұмыс жүргізуге болады.</w:t>
      </w:r>
    </w:p>
    <w:p w:rsidR="00953873" w:rsidRPr="00051426" w:rsidRDefault="00953873" w:rsidP="00953873">
      <w:pPr>
        <w:ind w:firstLine="567"/>
        <w:jc w:val="both"/>
        <w:rPr>
          <w:sz w:val="28"/>
          <w:szCs w:val="28"/>
        </w:rPr>
      </w:pPr>
      <w:r w:rsidRPr="00051426">
        <w:rPr>
          <w:sz w:val="28"/>
          <w:szCs w:val="28"/>
        </w:rPr>
        <w:t>Балаларға әдістерді құру және қолдану үдерісі үлгілердің түріне және жас ерекшелігі мен балалардың өз қабілетіне  қарай біртіндеп жүзеге асады.</w:t>
      </w:r>
    </w:p>
    <w:p w:rsidR="00953873" w:rsidRPr="00051426" w:rsidRDefault="00953873" w:rsidP="00953873">
      <w:pPr>
        <w:ind w:firstLine="567"/>
        <w:jc w:val="both"/>
        <w:rPr>
          <w:sz w:val="28"/>
          <w:szCs w:val="28"/>
        </w:rPr>
      </w:pPr>
      <w:r w:rsidRPr="00051426">
        <w:rPr>
          <w:sz w:val="28"/>
          <w:szCs w:val="28"/>
        </w:rPr>
        <w:t>Тәрбиеші алдын-ала дайындап қойған үлгілеу техникасына үйрете отырып балаларды оларға таныс емес жаңа үлгі  формамен таныстырады.  Кейбір кездері, керісінше, бала мен тәрбиешінің бірігіп құрған үлгісі оны дұрыс игеруге себепкер болады.</w:t>
      </w:r>
    </w:p>
    <w:p w:rsidR="00953873" w:rsidRPr="00051426" w:rsidRDefault="00953873" w:rsidP="00953873">
      <w:pPr>
        <w:ind w:firstLine="567"/>
        <w:jc w:val="both"/>
        <w:rPr>
          <w:sz w:val="28"/>
          <w:szCs w:val="28"/>
        </w:rPr>
      </w:pPr>
      <w:r w:rsidRPr="00051426">
        <w:rPr>
          <w:sz w:val="28"/>
          <w:szCs w:val="28"/>
        </w:rPr>
        <w:t>Осыған орай үлгінің әртүрлі формалары қолданылды:</w:t>
      </w:r>
    </w:p>
    <w:p w:rsidR="00953873" w:rsidRPr="00051426" w:rsidRDefault="00953873" w:rsidP="00953873">
      <w:pPr>
        <w:numPr>
          <w:ilvl w:val="0"/>
          <w:numId w:val="1"/>
        </w:numPr>
        <w:ind w:left="0" w:firstLine="567"/>
        <w:rPr>
          <w:sz w:val="28"/>
          <w:szCs w:val="28"/>
        </w:rPr>
      </w:pPr>
      <w:r w:rsidRPr="00051426">
        <w:rPr>
          <w:sz w:val="28"/>
          <w:szCs w:val="28"/>
        </w:rPr>
        <w:t>стильденген, заттардың жиектелген кескіні;</w:t>
      </w:r>
    </w:p>
    <w:p w:rsidR="00953873" w:rsidRPr="00051426" w:rsidRDefault="00953873" w:rsidP="00953873">
      <w:pPr>
        <w:numPr>
          <w:ilvl w:val="0"/>
          <w:numId w:val="1"/>
        </w:numPr>
        <w:ind w:left="0" w:firstLine="567"/>
        <w:rPr>
          <w:sz w:val="28"/>
          <w:szCs w:val="28"/>
        </w:rPr>
      </w:pPr>
      <w:r w:rsidRPr="00051426">
        <w:rPr>
          <w:sz w:val="28"/>
          <w:szCs w:val="28"/>
        </w:rPr>
        <w:t>зат пен құбылысты кескіндейтін рәміздер;</w:t>
      </w:r>
    </w:p>
    <w:p w:rsidR="00953873" w:rsidRPr="00051426" w:rsidRDefault="00953873" w:rsidP="00953873">
      <w:pPr>
        <w:numPr>
          <w:ilvl w:val="0"/>
          <w:numId w:val="1"/>
        </w:numPr>
        <w:ind w:left="0" w:firstLine="567"/>
        <w:rPr>
          <w:sz w:val="28"/>
          <w:szCs w:val="28"/>
        </w:rPr>
      </w:pPr>
      <w:r w:rsidRPr="00051426">
        <w:rPr>
          <w:sz w:val="28"/>
          <w:szCs w:val="28"/>
        </w:rPr>
        <w:t>сызықтар, бағыттар, геометриялық фигуралар;</w:t>
      </w:r>
    </w:p>
    <w:p w:rsidR="00953873" w:rsidRPr="00051426" w:rsidRDefault="00953873" w:rsidP="00953873">
      <w:pPr>
        <w:numPr>
          <w:ilvl w:val="0"/>
          <w:numId w:val="1"/>
        </w:numPr>
        <w:ind w:left="0" w:firstLine="567"/>
        <w:rPr>
          <w:sz w:val="28"/>
          <w:szCs w:val="28"/>
        </w:rPr>
      </w:pPr>
      <w:r w:rsidRPr="00051426">
        <w:rPr>
          <w:sz w:val="28"/>
          <w:szCs w:val="28"/>
        </w:rPr>
        <w:t>динамикалық және тірек сызбалар, нұсқама сызбалар;</w:t>
      </w:r>
    </w:p>
    <w:p w:rsidR="00953873" w:rsidRPr="00314BA1" w:rsidRDefault="00953873" w:rsidP="00953873">
      <w:pPr>
        <w:numPr>
          <w:ilvl w:val="0"/>
          <w:numId w:val="1"/>
        </w:numPr>
        <w:ind w:left="0" w:firstLine="567"/>
        <w:rPr>
          <w:sz w:val="28"/>
          <w:szCs w:val="28"/>
        </w:rPr>
      </w:pPr>
      <w:r w:rsidRPr="00051426">
        <w:rPr>
          <w:sz w:val="28"/>
          <w:szCs w:val="28"/>
        </w:rPr>
        <w:t xml:space="preserve">мнемотаблицалар </w:t>
      </w:r>
    </w:p>
    <w:p w:rsidR="00953873" w:rsidRDefault="00953873" w:rsidP="00953873">
      <w:pPr>
        <w:ind w:left="567"/>
        <w:jc w:val="center"/>
        <w:rPr>
          <w:sz w:val="28"/>
          <w:szCs w:val="28"/>
          <w:lang w:val="ru-RU"/>
        </w:rPr>
      </w:pPr>
      <w:r>
        <w:rPr>
          <w:sz w:val="28"/>
          <w:szCs w:val="28"/>
          <w:lang w:val="ru-RU"/>
        </w:rPr>
        <w:t xml:space="preserve">                                       </w:t>
      </w:r>
    </w:p>
    <w:p w:rsidR="00953873" w:rsidRDefault="00953873" w:rsidP="00953873">
      <w:pPr>
        <w:ind w:left="567"/>
        <w:jc w:val="center"/>
        <w:rPr>
          <w:sz w:val="28"/>
          <w:szCs w:val="28"/>
          <w:lang w:val="ru-RU"/>
        </w:rPr>
      </w:pPr>
    </w:p>
    <w:p w:rsidR="00953873" w:rsidRPr="00051426" w:rsidRDefault="00953873" w:rsidP="00953873">
      <w:pPr>
        <w:ind w:left="567"/>
        <w:jc w:val="center"/>
        <w:rPr>
          <w:sz w:val="28"/>
          <w:szCs w:val="28"/>
        </w:rPr>
      </w:pPr>
      <w:r>
        <w:rPr>
          <w:sz w:val="28"/>
          <w:szCs w:val="28"/>
          <w:lang w:val="ru-RU"/>
        </w:rPr>
        <w:t xml:space="preserve">                                                                                                </w:t>
      </w:r>
      <w:r w:rsidRPr="00051426">
        <w:rPr>
          <w:sz w:val="28"/>
          <w:szCs w:val="28"/>
        </w:rPr>
        <w:t>(</w:t>
      </w:r>
      <w:r w:rsidRPr="00051426">
        <w:rPr>
          <w:sz w:val="28"/>
          <w:szCs w:val="28"/>
          <w:lang w:val="ru-RU"/>
        </w:rPr>
        <w:t>№2 қосымша)</w:t>
      </w:r>
      <w:r w:rsidRPr="00051426">
        <w:rPr>
          <w:sz w:val="28"/>
          <w:szCs w:val="28"/>
        </w:rPr>
        <w:t>.</w:t>
      </w:r>
    </w:p>
    <w:p w:rsidR="00953873" w:rsidRDefault="00953873" w:rsidP="00953873">
      <w:pPr>
        <w:ind w:left="567"/>
        <w:rPr>
          <w:sz w:val="28"/>
          <w:szCs w:val="28"/>
        </w:rPr>
        <w:sectPr w:rsidR="00953873" w:rsidSect="00051426">
          <w:pgSz w:w="11906" w:h="16838" w:code="9"/>
          <w:pgMar w:top="851" w:right="851" w:bottom="851" w:left="851" w:header="709" w:footer="709" w:gutter="0"/>
          <w:cols w:space="708"/>
          <w:docGrid w:linePitch="360"/>
        </w:sectPr>
      </w:pPr>
    </w:p>
    <w:p w:rsidR="009263EF" w:rsidRDefault="009263EF" w:rsidP="009263EF">
      <w:pPr>
        <w:ind w:left="567"/>
        <w:rPr>
          <w:sz w:val="28"/>
          <w:szCs w:val="28"/>
        </w:rPr>
      </w:pPr>
    </w:p>
    <w:p w:rsidR="009263EF" w:rsidRDefault="00A81750" w:rsidP="009263EF">
      <w:pPr>
        <w:ind w:left="567"/>
        <w:rPr>
          <w:sz w:val="28"/>
          <w:szCs w:val="28"/>
        </w:rPr>
      </w:pPr>
      <w:r>
        <w:rPr>
          <w:noProof/>
          <w:sz w:val="28"/>
          <w:szCs w:val="28"/>
          <w:lang w:val="ru-RU" w:eastAsia="ru-RU"/>
        </w:rPr>
        <w:pict>
          <v:shape id="_x0000_s1073" type="#_x0000_t202" style="position:absolute;left:0;text-align:left;margin-left:592.45pt;margin-top:15.35pt;width:112pt;height:136.35pt;z-index:251709440" strokeweight="3pt">
            <v:textbox style="mso-next-textbox:#_x0000_s1073">
              <w:txbxContent>
                <w:p w:rsidR="009263EF" w:rsidRPr="00AE7D93" w:rsidRDefault="009263EF" w:rsidP="009263EF">
                  <w:pPr>
                    <w:jc w:val="center"/>
                  </w:pPr>
                </w:p>
                <w:p w:rsidR="009263EF" w:rsidRPr="00AE7D93" w:rsidRDefault="009263EF" w:rsidP="009263EF">
                  <w:pPr>
                    <w:jc w:val="center"/>
                    <w:rPr>
                      <w:sz w:val="20"/>
                      <w:szCs w:val="20"/>
                    </w:rPr>
                  </w:pPr>
                </w:p>
                <w:p w:rsidR="009263EF" w:rsidRPr="00AE7D93" w:rsidRDefault="009263EF" w:rsidP="009263EF">
                  <w:pPr>
                    <w:jc w:val="center"/>
                    <w:rPr>
                      <w:sz w:val="20"/>
                      <w:szCs w:val="20"/>
                    </w:rPr>
                  </w:pPr>
                </w:p>
                <w:p w:rsidR="009263EF" w:rsidRPr="00AE7D93" w:rsidRDefault="009263EF" w:rsidP="009263EF">
                  <w:pPr>
                    <w:jc w:val="center"/>
                    <w:rPr>
                      <w:sz w:val="20"/>
                      <w:szCs w:val="20"/>
                    </w:rPr>
                  </w:pPr>
                </w:p>
                <w:p w:rsidR="009263EF" w:rsidRPr="00AE7D93" w:rsidRDefault="009263EF" w:rsidP="009263EF">
                  <w:pPr>
                    <w:jc w:val="center"/>
                    <w:rPr>
                      <w:sz w:val="20"/>
                      <w:szCs w:val="20"/>
                    </w:rPr>
                  </w:pPr>
                </w:p>
                <w:p w:rsidR="009263EF" w:rsidRPr="00AE7D93" w:rsidRDefault="009263EF" w:rsidP="009263EF">
                  <w:pPr>
                    <w:rPr>
                      <w:sz w:val="20"/>
                      <w:szCs w:val="20"/>
                    </w:rPr>
                  </w:pPr>
                </w:p>
                <w:p w:rsidR="009263EF" w:rsidRDefault="009263EF" w:rsidP="009263EF">
                  <w:pPr>
                    <w:rPr>
                      <w:sz w:val="20"/>
                      <w:szCs w:val="20"/>
                      <w:lang w:val="ru-RU"/>
                    </w:rPr>
                  </w:pPr>
                </w:p>
                <w:p w:rsidR="009263EF" w:rsidRDefault="009263EF" w:rsidP="009263EF">
                  <w:pPr>
                    <w:rPr>
                      <w:sz w:val="20"/>
                      <w:szCs w:val="20"/>
                      <w:lang w:val="ru-RU"/>
                    </w:rPr>
                  </w:pPr>
                </w:p>
                <w:p w:rsidR="009263EF" w:rsidRPr="004228A0" w:rsidRDefault="009263EF" w:rsidP="009263EF">
                  <w:pPr>
                    <w:jc w:val="center"/>
                    <w:rPr>
                      <w:b/>
                      <w:sz w:val="28"/>
                      <w:szCs w:val="28"/>
                    </w:rPr>
                  </w:pPr>
                  <w:r w:rsidRPr="004228A0">
                    <w:rPr>
                      <w:b/>
                      <w:sz w:val="28"/>
                      <w:szCs w:val="28"/>
                    </w:rPr>
                    <w:t>Ұл бала</w:t>
                  </w:r>
                </w:p>
              </w:txbxContent>
            </v:textbox>
          </v:shape>
        </w:pict>
      </w:r>
      <w:r>
        <w:rPr>
          <w:noProof/>
          <w:sz w:val="28"/>
          <w:szCs w:val="28"/>
          <w:lang w:val="ru-RU" w:eastAsia="ru-RU"/>
        </w:rPr>
        <w:pict>
          <v:shape id="_x0000_s1072" type="#_x0000_t202" style="position:absolute;left:0;text-align:left;margin-left:461.3pt;margin-top:15.35pt;width:90.15pt;height:136.35pt;z-index:251708416" strokeweight="3pt">
            <v:textbox style="mso-next-textbox:#_x0000_s1072">
              <w:txbxContent>
                <w:p w:rsidR="009263EF" w:rsidRPr="003D76F4" w:rsidRDefault="009263EF" w:rsidP="009263EF">
                  <w:pPr>
                    <w:jc w:val="center"/>
                    <w:rPr>
                      <w:sz w:val="28"/>
                      <w:szCs w:val="28"/>
                      <w:lang w:val="en-US"/>
                    </w:rPr>
                  </w:pPr>
                </w:p>
                <w:p w:rsidR="009263EF" w:rsidRPr="00AE7D93" w:rsidRDefault="009263EF" w:rsidP="009263EF">
                  <w:pPr>
                    <w:jc w:val="center"/>
                    <w:rPr>
                      <w:sz w:val="144"/>
                      <w:szCs w:val="144"/>
                    </w:rPr>
                  </w:pPr>
                  <w:r w:rsidRPr="00AE7D93">
                    <w:rPr>
                      <w:sz w:val="144"/>
                      <w:szCs w:val="144"/>
                    </w:rPr>
                    <w:t>?</w:t>
                  </w:r>
                </w:p>
                <w:p w:rsidR="009263EF" w:rsidRPr="00AE7D93" w:rsidRDefault="009263EF" w:rsidP="009263EF">
                  <w:pPr>
                    <w:rPr>
                      <w:sz w:val="20"/>
                      <w:szCs w:val="20"/>
                    </w:rPr>
                  </w:pPr>
                </w:p>
                <w:p w:rsidR="009263EF" w:rsidRPr="00AE7D93" w:rsidRDefault="009263EF" w:rsidP="009263EF">
                  <w:pPr>
                    <w:rPr>
                      <w:sz w:val="20"/>
                      <w:szCs w:val="20"/>
                    </w:rPr>
                  </w:pPr>
                </w:p>
                <w:p w:rsidR="009263EF" w:rsidRDefault="009263EF" w:rsidP="009263EF">
                  <w:pPr>
                    <w:jc w:val="center"/>
                    <w:rPr>
                      <w:sz w:val="20"/>
                      <w:szCs w:val="20"/>
                    </w:rPr>
                  </w:pPr>
                </w:p>
                <w:p w:rsidR="009263EF" w:rsidRPr="00AE7D93" w:rsidRDefault="009263EF" w:rsidP="009263EF">
                  <w:pPr>
                    <w:jc w:val="center"/>
                    <w:rPr>
                      <w:sz w:val="20"/>
                      <w:szCs w:val="20"/>
                    </w:rPr>
                  </w:pPr>
                </w:p>
              </w:txbxContent>
            </v:textbox>
          </v:shape>
        </w:pict>
      </w:r>
      <w:r>
        <w:rPr>
          <w:noProof/>
          <w:sz w:val="28"/>
          <w:szCs w:val="28"/>
          <w:lang w:val="ru-RU" w:eastAsia="ru-RU"/>
        </w:rPr>
        <w:pict>
          <v:shape id="_x0000_s1069" type="#_x0000_t202" style="position:absolute;left:0;text-align:left;margin-left:352.85pt;margin-top:15.35pt;width:89.6pt;height:136.35pt;z-index:251705344" strokeweight="3pt">
            <v:textbox style="mso-next-textbox:#_x0000_s1069">
              <w:txbxContent>
                <w:p w:rsidR="009263EF" w:rsidRPr="00AE7D93" w:rsidRDefault="009263EF" w:rsidP="009263EF">
                  <w:pPr>
                    <w:jc w:val="center"/>
                  </w:pPr>
                </w:p>
                <w:p w:rsidR="009263EF" w:rsidRPr="00AE7D93" w:rsidRDefault="009263EF" w:rsidP="009263EF">
                  <w:pPr>
                    <w:jc w:val="center"/>
                    <w:rPr>
                      <w:sz w:val="20"/>
                      <w:szCs w:val="20"/>
                    </w:rPr>
                  </w:pPr>
                </w:p>
                <w:p w:rsidR="009263EF" w:rsidRPr="00AE7D93" w:rsidRDefault="009263EF" w:rsidP="009263EF">
                  <w:pPr>
                    <w:jc w:val="center"/>
                    <w:rPr>
                      <w:sz w:val="20"/>
                      <w:szCs w:val="20"/>
                    </w:rPr>
                  </w:pPr>
                </w:p>
                <w:p w:rsidR="009263EF" w:rsidRPr="00AE7D93" w:rsidRDefault="009263EF" w:rsidP="009263EF">
                  <w:pPr>
                    <w:jc w:val="center"/>
                    <w:rPr>
                      <w:sz w:val="20"/>
                      <w:szCs w:val="20"/>
                    </w:rPr>
                  </w:pPr>
                </w:p>
                <w:p w:rsidR="009263EF" w:rsidRPr="00AE7D93" w:rsidRDefault="009263EF" w:rsidP="009263EF">
                  <w:pPr>
                    <w:jc w:val="center"/>
                    <w:rPr>
                      <w:sz w:val="20"/>
                      <w:szCs w:val="20"/>
                    </w:rPr>
                  </w:pPr>
                </w:p>
                <w:p w:rsidR="009263EF" w:rsidRPr="00AE7D93" w:rsidRDefault="009263EF" w:rsidP="009263EF">
                  <w:pPr>
                    <w:rPr>
                      <w:sz w:val="20"/>
                      <w:szCs w:val="20"/>
                    </w:rPr>
                  </w:pPr>
                </w:p>
                <w:p w:rsidR="009263EF" w:rsidRDefault="009263EF" w:rsidP="009263EF">
                  <w:pPr>
                    <w:rPr>
                      <w:sz w:val="20"/>
                      <w:szCs w:val="20"/>
                      <w:lang w:val="en-US"/>
                    </w:rPr>
                  </w:pPr>
                </w:p>
                <w:p w:rsidR="009263EF" w:rsidRPr="003D76F4" w:rsidRDefault="009263EF" w:rsidP="009263EF">
                  <w:pPr>
                    <w:rPr>
                      <w:sz w:val="20"/>
                      <w:szCs w:val="20"/>
                      <w:lang w:val="en-US"/>
                    </w:rPr>
                  </w:pPr>
                </w:p>
                <w:p w:rsidR="009263EF" w:rsidRPr="00AE7D93" w:rsidRDefault="009263EF" w:rsidP="009263EF">
                  <w:pPr>
                    <w:jc w:val="center"/>
                    <w:rPr>
                      <w:sz w:val="20"/>
                      <w:szCs w:val="20"/>
                    </w:rPr>
                  </w:pPr>
                  <w:r w:rsidRPr="00AE7D93">
                    <w:rPr>
                      <w:sz w:val="20"/>
                      <w:szCs w:val="20"/>
                    </w:rPr>
                    <w:t>Ұл бала</w:t>
                  </w:r>
                </w:p>
              </w:txbxContent>
            </v:textbox>
          </v:shape>
        </w:pict>
      </w:r>
      <w:r>
        <w:rPr>
          <w:noProof/>
          <w:sz w:val="28"/>
          <w:szCs w:val="28"/>
          <w:lang w:val="ru-RU" w:eastAsia="ru-RU"/>
        </w:rPr>
        <w:pict>
          <v:shape id="_x0000_s1068" type="#_x0000_t202" style="position:absolute;left:0;text-align:left;margin-left:234.6pt;margin-top:15.35pt;width:96.85pt;height:142pt;z-index:251704320" strokeweight="3pt">
            <v:textbox style="mso-next-textbox:#_x0000_s1068">
              <w:txbxContent>
                <w:p w:rsidR="009263EF" w:rsidRPr="00AE7D93" w:rsidRDefault="009263EF" w:rsidP="009263EF">
                  <w:pPr>
                    <w:jc w:val="center"/>
                    <w:rPr>
                      <w:sz w:val="96"/>
                      <w:szCs w:val="96"/>
                    </w:rPr>
                  </w:pPr>
                </w:p>
                <w:p w:rsidR="009263EF" w:rsidRDefault="009263EF" w:rsidP="009263EF">
                  <w:pPr>
                    <w:jc w:val="center"/>
                    <w:rPr>
                      <w:sz w:val="144"/>
                      <w:szCs w:val="144"/>
                    </w:rPr>
                  </w:pPr>
                </w:p>
                <w:p w:rsidR="009263EF" w:rsidRPr="00646CE7" w:rsidRDefault="009263EF" w:rsidP="009263EF">
                  <w:pPr>
                    <w:jc w:val="center"/>
                    <w:rPr>
                      <w:sz w:val="22"/>
                      <w:szCs w:val="22"/>
                    </w:rPr>
                  </w:pPr>
                </w:p>
                <w:p w:rsidR="009263EF" w:rsidRDefault="009263EF" w:rsidP="009263EF"/>
                <w:p w:rsidR="009263EF" w:rsidRDefault="009263EF" w:rsidP="009263EF"/>
                <w:p w:rsidR="009263EF" w:rsidRPr="00646CE7" w:rsidRDefault="009263EF" w:rsidP="009263EF">
                  <w:pPr>
                    <w:jc w:val="center"/>
                    <w:rPr>
                      <w:sz w:val="20"/>
                      <w:szCs w:val="20"/>
                    </w:rPr>
                  </w:pPr>
                  <w:r>
                    <w:rPr>
                      <w:sz w:val="20"/>
                      <w:szCs w:val="20"/>
                    </w:rPr>
                    <w:t>Ұл</w:t>
                  </w:r>
                  <w:r w:rsidRPr="00646CE7">
                    <w:rPr>
                      <w:sz w:val="20"/>
                      <w:szCs w:val="20"/>
                    </w:rPr>
                    <w:t xml:space="preserve"> бала</w:t>
                  </w:r>
                </w:p>
              </w:txbxContent>
            </v:textbox>
          </v:shape>
        </w:pict>
      </w:r>
      <w:r>
        <w:rPr>
          <w:noProof/>
          <w:sz w:val="28"/>
          <w:szCs w:val="28"/>
          <w:lang w:val="ru-RU" w:eastAsia="ru-RU"/>
        </w:rPr>
        <w:pict>
          <v:shape id="_x0000_s1061" type="#_x0000_t202" style="position:absolute;left:0;text-align:left;margin-left:109.95pt;margin-top:15.35pt;width:100.4pt;height:142pt;z-index:251697152" strokeweight="3pt">
            <v:textbox style="mso-next-textbox:#_x0000_s1061">
              <w:txbxContent>
                <w:p w:rsidR="009263EF" w:rsidRDefault="009263EF" w:rsidP="009263EF"/>
                <w:p w:rsidR="009263EF" w:rsidRDefault="009263EF" w:rsidP="009263EF"/>
                <w:p w:rsidR="009263EF" w:rsidRDefault="009263EF" w:rsidP="009263EF"/>
                <w:p w:rsidR="009263EF" w:rsidRDefault="009263EF" w:rsidP="009263EF"/>
                <w:p w:rsidR="009263EF" w:rsidRDefault="009263EF" w:rsidP="009263EF"/>
                <w:p w:rsidR="009263EF" w:rsidRPr="00646CE7" w:rsidRDefault="009263EF" w:rsidP="009263EF">
                  <w:pPr>
                    <w:rPr>
                      <w:sz w:val="20"/>
                      <w:szCs w:val="20"/>
                    </w:rPr>
                  </w:pPr>
                </w:p>
              </w:txbxContent>
            </v:textbox>
          </v:shape>
        </w:pict>
      </w:r>
      <w:r>
        <w:rPr>
          <w:noProof/>
          <w:sz w:val="28"/>
          <w:szCs w:val="28"/>
          <w:lang w:val="ru-RU" w:eastAsia="ru-RU"/>
        </w:rPr>
        <w:pict>
          <v:shape id="_x0000_s1056" type="#_x0000_t202" style="position:absolute;left:0;text-align:left;margin-left:-26.2pt;margin-top:15.35pt;width:107.2pt;height:142pt;z-index:251692032" strokeweight="3pt">
            <v:textbox style="mso-next-textbox:#_x0000_s1056">
              <w:txbxContent>
                <w:p w:rsidR="009263EF" w:rsidRDefault="009263EF" w:rsidP="009263EF"/>
                <w:p w:rsidR="009263EF" w:rsidRDefault="009263EF" w:rsidP="009263EF"/>
                <w:p w:rsidR="009263EF" w:rsidRDefault="009263EF" w:rsidP="009263EF"/>
                <w:p w:rsidR="009263EF" w:rsidRDefault="009263EF" w:rsidP="009263EF"/>
                <w:p w:rsidR="009263EF" w:rsidRDefault="009263EF" w:rsidP="009263EF"/>
                <w:p w:rsidR="009263EF" w:rsidRPr="00646CE7" w:rsidRDefault="009263EF" w:rsidP="009263EF">
                  <w:pPr>
                    <w:jc w:val="center"/>
                    <w:rPr>
                      <w:sz w:val="20"/>
                      <w:szCs w:val="20"/>
                    </w:rPr>
                  </w:pPr>
                </w:p>
              </w:txbxContent>
            </v:textbox>
          </v:shape>
        </w:pict>
      </w:r>
    </w:p>
    <w:p w:rsidR="009263EF" w:rsidRDefault="00A81750" w:rsidP="009263EF">
      <w:pPr>
        <w:ind w:left="567"/>
        <w:rPr>
          <w:sz w:val="28"/>
          <w:szCs w:val="28"/>
        </w:rPr>
      </w:pPr>
      <w:r>
        <w:rPr>
          <w:noProof/>
          <w:sz w:val="28"/>
          <w:szCs w:val="28"/>
          <w:lang w:val="ru-RU" w:eastAsia="ru-RU"/>
        </w:rPr>
        <w:pict>
          <v:oval id="_x0000_s1062" style="position:absolute;left:0;text-align:left;margin-left:145pt;margin-top:12.45pt;width:30.35pt;height:30.5pt;z-index:251698176" strokeweight="3pt"/>
        </w:pict>
      </w:r>
      <w:r>
        <w:rPr>
          <w:noProof/>
          <w:sz w:val="28"/>
          <w:szCs w:val="28"/>
          <w:lang w:val="ru-RU" w:eastAsia="ru-RU"/>
        </w:rPr>
        <w:pict>
          <v:oval id="_x0000_s1057" style="position:absolute;left:0;text-align:left;margin-left:21pt;margin-top:10.25pt;width:25.65pt;height:30.5pt;z-index:251693056" strokeweight="3pt"/>
        </w:pict>
      </w:r>
    </w:p>
    <w:p w:rsidR="009263EF" w:rsidRDefault="00A81750" w:rsidP="009263EF">
      <w:pPr>
        <w:tabs>
          <w:tab w:val="left" w:pos="1606"/>
        </w:tabs>
        <w:ind w:left="567"/>
        <w:rPr>
          <w:sz w:val="28"/>
          <w:szCs w:val="28"/>
        </w:rPr>
      </w:pPr>
      <w:r>
        <w:rPr>
          <w:noProof/>
          <w:sz w:val="28"/>
          <w:szCs w:val="28"/>
          <w:lang w:val="ru-RU" w:eastAsia="ru-RU"/>
        </w:rPr>
        <w:pict>
          <v:oval id="_x0000_s1076" style="position:absolute;left:0;text-align:left;margin-left:608.95pt;margin-top:3.85pt;width:81.5pt;height:77.55pt;z-index:251712512" strokeweight="3pt"/>
        </w:pict>
      </w:r>
      <w:r>
        <w:rPr>
          <w:noProof/>
          <w:sz w:val="28"/>
          <w:szCs w:val="28"/>
          <w:lang w:val="ru-RU" w:eastAsia="ru-RU"/>
        </w:rPr>
        <w:pict>
          <v:oval id="_x0000_s1075" style="position:absolute;left:0;text-align:left;margin-left:270.6pt;margin-top:13.55pt;width:25.65pt;height:36.2pt;z-index:251711488" strokeweight="3pt"/>
        </w:pict>
      </w:r>
      <w:r w:rsidR="009263EF">
        <w:rPr>
          <w:sz w:val="28"/>
          <w:szCs w:val="28"/>
        </w:rPr>
        <w:tab/>
      </w:r>
    </w:p>
    <w:p w:rsidR="009263EF" w:rsidRDefault="00A81750" w:rsidP="009263EF">
      <w:pPr>
        <w:tabs>
          <w:tab w:val="left" w:pos="1606"/>
        </w:tabs>
        <w:ind w:left="567"/>
        <w:rPr>
          <w:sz w:val="28"/>
          <w:szCs w:val="28"/>
        </w:rPr>
      </w:pPr>
      <w:r>
        <w:rPr>
          <w:noProof/>
          <w:sz w:val="28"/>
          <w:szCs w:val="28"/>
          <w:lang w:val="ru-RU" w:eastAsia="ru-RU"/>
        </w:rPr>
        <w:pict>
          <v:line id="_x0000_s1063" style="position:absolute;left:0;text-align:left;z-index:251699200" from="162.55pt,12.85pt" to="162.55pt,74.15pt" strokeweight="2.5pt"/>
        </w:pict>
      </w:r>
      <w:r>
        <w:rPr>
          <w:noProof/>
          <w:sz w:val="28"/>
          <w:szCs w:val="28"/>
          <w:lang w:val="ru-RU"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8" type="#_x0000_t5" style="position:absolute;left:0;text-align:left;margin-left:-2.15pt;margin-top:8.55pt;width:65.15pt;height:83.75pt;z-index:251694080" strokeweight="3pt"/>
        </w:pict>
      </w:r>
    </w:p>
    <w:p w:rsidR="009263EF" w:rsidRDefault="00A81750" w:rsidP="009263EF">
      <w:pPr>
        <w:tabs>
          <w:tab w:val="left" w:pos="1606"/>
        </w:tabs>
        <w:ind w:left="567"/>
        <w:rPr>
          <w:sz w:val="28"/>
          <w:szCs w:val="28"/>
        </w:rPr>
      </w:pPr>
      <w:r>
        <w:rPr>
          <w:noProof/>
          <w:sz w:val="28"/>
          <w:szCs w:val="28"/>
          <w:lang w:val="ru-RU" w:eastAsia="ru-RU"/>
        </w:rPr>
        <w:pict>
          <v:rect id="_x0000_s1077" style="position:absolute;left:0;text-align:left;margin-left:608.95pt;margin-top:5.8pt;width:81.5pt;height:8.15pt;z-index:251713536" fillcolor="black"/>
        </w:pict>
      </w:r>
      <w:r>
        <w:rPr>
          <w:noProof/>
          <w:sz w:val="28"/>
          <w:szCs w:val="28"/>
          <w:lang w:val="ru-RU" w:eastAsia="ru-RU"/>
        </w:rPr>
        <w:pict>
          <v:shape id="_x0000_s1071" type="#_x0000_t5" style="position:absolute;left:0;text-align:left;margin-left:379.9pt;margin-top:-.55pt;width:36.2pt;height:21.5pt;z-index:251707392" strokeweight="3pt"/>
        </w:pict>
      </w:r>
      <w:r>
        <w:rPr>
          <w:noProof/>
          <w:sz w:val="28"/>
          <w:szCs w:val="28"/>
          <w:lang w:val="ru-RU" w:eastAsia="ru-RU"/>
        </w:rPr>
        <w:pict>
          <v:line id="_x0000_s1064" style="position:absolute;left:0;text-align:left;z-index:251700224" from="162.55pt,2.75pt" to="187.45pt,13.95pt" strokeweight="2.75pt"/>
        </w:pict>
      </w:r>
      <w:r>
        <w:rPr>
          <w:noProof/>
          <w:sz w:val="28"/>
          <w:szCs w:val="28"/>
          <w:lang w:val="ru-RU" w:eastAsia="ru-RU"/>
        </w:rPr>
        <w:pict>
          <v:line id="_x0000_s1066" style="position:absolute;left:0;text-align:left;flip:x;z-index:251702272" from="139.45pt,5.35pt" to="162.55pt,13.95pt" strokeweight="2.5pt"/>
        </w:pict>
      </w:r>
      <w:r>
        <w:rPr>
          <w:noProof/>
          <w:sz w:val="28"/>
          <w:szCs w:val="28"/>
          <w:lang w:val="ru-RU" w:eastAsia="ru-RU"/>
        </w:rPr>
        <w:pict>
          <v:line id="_x0000_s1059" style="position:absolute;left:0;text-align:left;z-index:251695104" from="37.45pt,5.35pt" to="63pt,25.05pt" strokeweight="2.75pt"/>
        </w:pict>
      </w:r>
      <w:r>
        <w:rPr>
          <w:noProof/>
          <w:sz w:val="28"/>
          <w:szCs w:val="28"/>
          <w:lang w:val="ru-RU" w:eastAsia="ru-RU"/>
        </w:rPr>
        <w:pict>
          <v:line id="_x0000_s1060" style="position:absolute;left:0;text-align:left;flip:x;z-index:251696128" from="-2.15pt,5.35pt" to="22.95pt,25.05pt" strokeweight="2.5pt"/>
        </w:pict>
      </w:r>
    </w:p>
    <w:p w:rsidR="009263EF" w:rsidRDefault="00A81750" w:rsidP="009263EF">
      <w:pPr>
        <w:tabs>
          <w:tab w:val="left" w:pos="1606"/>
        </w:tabs>
        <w:ind w:left="567"/>
        <w:rPr>
          <w:sz w:val="28"/>
          <w:szCs w:val="28"/>
        </w:rPr>
      </w:pPr>
      <w:r>
        <w:rPr>
          <w:noProof/>
          <w:sz w:val="28"/>
          <w:szCs w:val="28"/>
          <w:lang w:val="ru-RU" w:eastAsia="ru-RU"/>
        </w:rPr>
        <w:pict>
          <v:rect id="_x0000_s1070" style="position:absolute;left:0;text-align:left;margin-left:379.9pt;margin-top:8.95pt;width:36.2pt;height:24.15pt;z-index:251706368" strokeweight="3pt"/>
        </w:pict>
      </w:r>
      <w:r>
        <w:rPr>
          <w:noProof/>
          <w:sz w:val="28"/>
          <w:szCs w:val="28"/>
          <w:lang w:val="ru-RU" w:eastAsia="ru-RU"/>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74" type="#_x0000_t8" style="position:absolute;left:0;text-align:left;margin-left:252.6pt;margin-top:7.7pt;width:50.6pt;height:58.7pt;z-index:251710464" fillcolor="black" strokeweight="3pt"/>
        </w:pict>
      </w:r>
    </w:p>
    <w:p w:rsidR="009263EF" w:rsidRDefault="009263EF" w:rsidP="009263EF">
      <w:pPr>
        <w:tabs>
          <w:tab w:val="left" w:pos="1606"/>
        </w:tabs>
        <w:ind w:left="567"/>
        <w:rPr>
          <w:sz w:val="28"/>
          <w:szCs w:val="28"/>
        </w:rPr>
      </w:pPr>
    </w:p>
    <w:p w:rsidR="009263EF" w:rsidRPr="00AE16E8" w:rsidRDefault="00A81750" w:rsidP="009263EF">
      <w:pPr>
        <w:tabs>
          <w:tab w:val="left" w:pos="1606"/>
        </w:tabs>
        <w:ind w:left="567"/>
        <w:rPr>
          <w:sz w:val="28"/>
          <w:szCs w:val="28"/>
        </w:rPr>
      </w:pPr>
      <w:r>
        <w:rPr>
          <w:noProof/>
          <w:sz w:val="28"/>
          <w:szCs w:val="28"/>
          <w:lang w:val="ru-RU" w:eastAsia="ru-RU"/>
        </w:rPr>
        <w:pict>
          <v:line id="_x0000_s1065" style="position:absolute;left:0;text-align:left;z-index:251701248" from="160.35pt,5.55pt" to="178.35pt,25.8pt" strokeweight="2.75pt"/>
        </w:pict>
      </w:r>
      <w:r>
        <w:rPr>
          <w:noProof/>
          <w:sz w:val="28"/>
          <w:szCs w:val="28"/>
          <w:lang w:val="ru-RU" w:eastAsia="ru-RU"/>
        </w:rPr>
        <w:pict>
          <v:line id="_x0000_s1067" style="position:absolute;left:0;text-align:left;flip:x;z-index:251703296" from="139.45pt,7.65pt" to="160.35pt,25.8pt" strokeweight="2.5pt"/>
        </w:pict>
      </w:r>
    </w:p>
    <w:p w:rsidR="009263EF" w:rsidRDefault="009263EF" w:rsidP="009263EF">
      <w:pPr>
        <w:ind w:left="60" w:firstLine="507"/>
        <w:jc w:val="both"/>
        <w:rPr>
          <w:sz w:val="28"/>
          <w:szCs w:val="28"/>
        </w:rPr>
      </w:pPr>
    </w:p>
    <w:p w:rsidR="009263EF" w:rsidRDefault="009263EF" w:rsidP="009263EF">
      <w:pPr>
        <w:ind w:left="60" w:firstLine="507"/>
        <w:jc w:val="both"/>
        <w:rPr>
          <w:sz w:val="28"/>
          <w:szCs w:val="28"/>
        </w:rPr>
      </w:pPr>
    </w:p>
    <w:p w:rsidR="009263EF" w:rsidRDefault="00A81750" w:rsidP="009263EF">
      <w:pPr>
        <w:jc w:val="both"/>
        <w:rPr>
          <w:sz w:val="28"/>
          <w:szCs w:val="28"/>
        </w:rPr>
      </w:pPr>
      <w:r>
        <w:rPr>
          <w:noProof/>
          <w:sz w:val="28"/>
          <w:szCs w:val="28"/>
          <w:lang w:val="ru-RU" w:eastAsia="ru-RU"/>
        </w:rPr>
        <w:pict>
          <v:line id="_x0000_s1120" style="position:absolute;left:0;text-align:left;z-index:251757568" from="63pt,227.35pt" to="63pt,247pt" strokeweight="2.75pt"/>
        </w:pict>
      </w:r>
      <w:r>
        <w:rPr>
          <w:noProof/>
          <w:sz w:val="28"/>
          <w:szCs w:val="28"/>
          <w:lang w:val="ru-RU" w:eastAsia="ru-RU"/>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86" type="#_x0000_t74" style="position:absolute;left:0;text-align:left;margin-left:531.45pt;margin-top:205.5pt;width:36pt;height:9pt;z-index:251722752" strokeweight="3pt"/>
        </w:pict>
      </w:r>
      <w:r>
        <w:rPr>
          <w:noProof/>
          <w:sz w:val="28"/>
          <w:szCs w:val="28"/>
          <w:lang w:val="ru-RU" w:eastAsia="ru-RU"/>
        </w:rPr>
        <w:pict>
          <v:shape id="_x0000_s1087" type="#_x0000_t74" style="position:absolute;left:0;text-align:left;margin-left:476pt;margin-top:205.5pt;width:36pt;height:9pt;z-index:251723776" strokeweight="3pt"/>
        </w:pict>
      </w:r>
      <w:r>
        <w:rPr>
          <w:noProof/>
          <w:sz w:val="28"/>
          <w:szCs w:val="28"/>
          <w:lang w:val="ru-RU" w:eastAsia="ru-RU"/>
        </w:rPr>
        <w:pict>
          <v:rect id="_x0000_s1085" style="position:absolute;left:0;text-align:left;margin-left:476pt;margin-top:147.35pt;width:99.45pt;height:123.25pt;z-index:251721728" strokeweight="3pt">
            <v:textbox style="mso-next-textbox:#_x0000_s1085">
              <w:txbxContent>
                <w:p w:rsidR="009263EF" w:rsidRDefault="009263EF" w:rsidP="009263EF"/>
                <w:p w:rsidR="009263EF" w:rsidRDefault="009263EF" w:rsidP="009263EF">
                  <w:pPr>
                    <w:rPr>
                      <w:sz w:val="16"/>
                      <w:szCs w:val="16"/>
                    </w:rPr>
                  </w:pPr>
                </w:p>
                <w:p w:rsidR="009263EF" w:rsidRDefault="009263EF" w:rsidP="009263EF">
                  <w:pPr>
                    <w:rPr>
                      <w:sz w:val="16"/>
                      <w:szCs w:val="16"/>
                    </w:rPr>
                  </w:pPr>
                </w:p>
                <w:p w:rsidR="009263EF" w:rsidRDefault="009263EF" w:rsidP="009263EF">
                  <w:pPr>
                    <w:rPr>
                      <w:sz w:val="16"/>
                      <w:szCs w:val="16"/>
                    </w:rPr>
                  </w:pPr>
                </w:p>
                <w:p w:rsidR="009263EF" w:rsidRDefault="009263EF" w:rsidP="009263EF">
                  <w:pPr>
                    <w:rPr>
                      <w:sz w:val="16"/>
                      <w:szCs w:val="16"/>
                    </w:rPr>
                  </w:pPr>
                </w:p>
                <w:p w:rsidR="009263EF" w:rsidRDefault="009263EF" w:rsidP="009263EF">
                  <w:pPr>
                    <w:rPr>
                      <w:sz w:val="16"/>
                      <w:szCs w:val="16"/>
                    </w:rPr>
                  </w:pPr>
                </w:p>
                <w:p w:rsidR="009263EF" w:rsidRDefault="009263EF" w:rsidP="009263EF">
                  <w:pPr>
                    <w:rPr>
                      <w:sz w:val="16"/>
                      <w:szCs w:val="16"/>
                    </w:rPr>
                  </w:pPr>
                </w:p>
                <w:p w:rsidR="009263EF" w:rsidRDefault="009263EF" w:rsidP="009263EF">
                  <w:pPr>
                    <w:rPr>
                      <w:sz w:val="16"/>
                      <w:szCs w:val="16"/>
                    </w:rPr>
                  </w:pPr>
                </w:p>
                <w:p w:rsidR="009263EF" w:rsidRPr="00984858" w:rsidRDefault="009263EF" w:rsidP="009263EF">
                  <w:pPr>
                    <w:jc w:val="center"/>
                    <w:rPr>
                      <w:sz w:val="28"/>
                      <w:szCs w:val="28"/>
                    </w:rPr>
                  </w:pPr>
                  <w:r w:rsidRPr="00984858">
                    <w:rPr>
                      <w:sz w:val="28"/>
                      <w:szCs w:val="28"/>
                    </w:rPr>
                    <w:t>құстар</w:t>
                  </w:r>
                </w:p>
              </w:txbxContent>
            </v:textbox>
          </v:rect>
        </w:pict>
      </w:r>
      <w:r>
        <w:rPr>
          <w:noProof/>
          <w:sz w:val="28"/>
          <w:szCs w:val="28"/>
          <w:lang w:val="ru-RU" w:eastAsia="ru-RU"/>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84" type="#_x0000_t38" style="position:absolute;left:0;text-align:left;margin-left:362.65pt;margin-top:171.6pt;width:63pt;height:54pt;rotation:180;z-index:251720704" o:connectortype="curved" adj="10800,-40680,-146417" strokeweight="3pt"/>
        </w:pict>
      </w:r>
      <w:r>
        <w:rPr>
          <w:noProof/>
          <w:sz w:val="28"/>
          <w:szCs w:val="28"/>
          <w:lang w:val="ru-RU" w:eastAsia="ru-RU"/>
        </w:rPr>
        <w:pict>
          <v:rect id="_x0000_s1083" style="position:absolute;left:0;text-align:left;margin-left:331pt;margin-top:147.35pt;width:102.45pt;height:123.25pt;z-index:251719680" strokeweight="3pt">
            <v:textbox style="mso-next-textbox:#_x0000_s1083">
              <w:txbxContent>
                <w:p w:rsidR="009263EF" w:rsidRDefault="009263EF" w:rsidP="009263EF"/>
                <w:p w:rsidR="009263EF" w:rsidRDefault="009263EF" w:rsidP="009263EF"/>
                <w:p w:rsidR="009263EF" w:rsidRDefault="009263EF" w:rsidP="009263EF"/>
                <w:p w:rsidR="009263EF" w:rsidRDefault="009263EF" w:rsidP="009263EF"/>
                <w:p w:rsidR="009263EF" w:rsidRDefault="009263EF" w:rsidP="009263EF">
                  <w:r>
                    <w:t xml:space="preserve"> </w:t>
                  </w:r>
                </w:p>
                <w:p w:rsidR="009263EF" w:rsidRDefault="009263EF" w:rsidP="009263EF">
                  <w:pPr>
                    <w:rPr>
                      <w:sz w:val="16"/>
                      <w:szCs w:val="16"/>
                    </w:rPr>
                  </w:pPr>
                </w:p>
                <w:p w:rsidR="009263EF" w:rsidRPr="00984858" w:rsidRDefault="009263EF" w:rsidP="009263EF">
                  <w:pPr>
                    <w:rPr>
                      <w:sz w:val="28"/>
                      <w:szCs w:val="28"/>
                    </w:rPr>
                  </w:pPr>
                  <w:r>
                    <w:rPr>
                      <w:sz w:val="28"/>
                      <w:szCs w:val="28"/>
                      <w:lang w:val="en-US"/>
                    </w:rPr>
                    <w:t xml:space="preserve">    </w:t>
                  </w:r>
                  <w:r w:rsidRPr="00984858">
                    <w:rPr>
                      <w:sz w:val="28"/>
                      <w:szCs w:val="28"/>
                    </w:rPr>
                    <w:t>жылғалар</w:t>
                  </w:r>
                </w:p>
              </w:txbxContent>
            </v:textbox>
          </v:rect>
        </w:pict>
      </w:r>
      <w:r>
        <w:rPr>
          <w:noProof/>
          <w:sz w:val="28"/>
          <w:szCs w:val="28"/>
          <w:lang w:val="ru-RU" w:eastAsia="ru-RU"/>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81" type="#_x0000_t73" style="position:absolute;left:0;text-align:left;margin-left:178.35pt;margin-top:162.6pt;width:18pt;height:63pt;z-index:251717632" strokeweight="3pt"/>
        </w:pict>
      </w:r>
      <w:r>
        <w:rPr>
          <w:noProof/>
          <w:sz w:val="28"/>
          <w:szCs w:val="28"/>
          <w:lang w:val="ru-RU" w:eastAsia="ru-RU"/>
        </w:rPr>
        <w:pict>
          <v:shape id="_x0000_s1082" type="#_x0000_t73" style="position:absolute;left:0;text-align:left;margin-left:252.6pt;margin-top:164.35pt;width:18pt;height:63pt;z-index:251718656" strokeweight="3pt"/>
        </w:pict>
      </w:r>
      <w:r>
        <w:rPr>
          <w:noProof/>
          <w:sz w:val="28"/>
          <w:szCs w:val="28"/>
          <w:lang w:val="ru-RU" w:eastAsia="ru-RU"/>
        </w:rPr>
        <w:pict>
          <v:shape id="_x0000_s1080" type="#_x0000_t73" style="position:absolute;left:0;text-align:left;margin-left:210.35pt;margin-top:164.35pt;width:18pt;height:63pt;z-index:251716608" strokeweight="3pt"/>
        </w:pict>
      </w:r>
      <w:r>
        <w:rPr>
          <w:noProof/>
          <w:sz w:val="28"/>
          <w:szCs w:val="28"/>
          <w:lang w:val="ru-RU" w:eastAsia="ru-RU"/>
        </w:rPr>
        <w:pict>
          <v:rect id="_x0000_s1079" style="position:absolute;left:0;text-align:left;margin-left:164.75pt;margin-top:147.35pt;width:112.7pt;height:123.25pt;z-index:251715584" strokeweight="3pt">
            <v:textbox style="mso-next-textbox:#_x0000_s1079">
              <w:txbxContent>
                <w:p w:rsidR="009263EF" w:rsidRDefault="009263EF" w:rsidP="009263EF"/>
                <w:p w:rsidR="009263EF" w:rsidRDefault="009263EF" w:rsidP="009263EF">
                  <w:pPr>
                    <w:rPr>
                      <w:sz w:val="16"/>
                      <w:szCs w:val="16"/>
                    </w:rPr>
                  </w:pPr>
                </w:p>
                <w:p w:rsidR="009263EF" w:rsidRDefault="009263EF" w:rsidP="009263EF">
                  <w:pPr>
                    <w:rPr>
                      <w:sz w:val="16"/>
                      <w:szCs w:val="16"/>
                    </w:rPr>
                  </w:pPr>
                </w:p>
                <w:p w:rsidR="009263EF" w:rsidRDefault="009263EF" w:rsidP="009263EF">
                  <w:pPr>
                    <w:rPr>
                      <w:sz w:val="16"/>
                      <w:szCs w:val="16"/>
                    </w:rPr>
                  </w:pPr>
                </w:p>
                <w:p w:rsidR="009263EF" w:rsidRDefault="009263EF" w:rsidP="009263EF">
                  <w:pPr>
                    <w:rPr>
                      <w:sz w:val="16"/>
                      <w:szCs w:val="16"/>
                    </w:rPr>
                  </w:pPr>
                </w:p>
                <w:p w:rsidR="009263EF" w:rsidRDefault="009263EF" w:rsidP="009263EF">
                  <w:pPr>
                    <w:rPr>
                      <w:sz w:val="16"/>
                      <w:szCs w:val="16"/>
                    </w:rPr>
                  </w:pPr>
                </w:p>
                <w:p w:rsidR="009263EF" w:rsidRDefault="009263EF" w:rsidP="009263EF">
                  <w:pPr>
                    <w:rPr>
                      <w:sz w:val="16"/>
                      <w:szCs w:val="16"/>
                    </w:rPr>
                  </w:pPr>
                </w:p>
                <w:p w:rsidR="009263EF" w:rsidRDefault="009263EF" w:rsidP="009263EF">
                  <w:pPr>
                    <w:rPr>
                      <w:sz w:val="16"/>
                      <w:szCs w:val="16"/>
                    </w:rPr>
                  </w:pPr>
                </w:p>
                <w:p w:rsidR="009263EF" w:rsidRPr="00984858" w:rsidRDefault="009263EF" w:rsidP="009263EF">
                  <w:pPr>
                    <w:jc w:val="center"/>
                    <w:rPr>
                      <w:sz w:val="28"/>
                      <w:szCs w:val="28"/>
                    </w:rPr>
                  </w:pPr>
                  <w:r w:rsidRPr="00984858">
                    <w:rPr>
                      <w:sz w:val="28"/>
                      <w:szCs w:val="28"/>
                    </w:rPr>
                    <w:t>мұздар</w:t>
                  </w:r>
                </w:p>
              </w:txbxContent>
            </v:textbox>
          </v:rect>
        </w:pict>
      </w:r>
      <w:r>
        <w:rPr>
          <w:noProof/>
          <w:sz w:val="28"/>
          <w:szCs w:val="28"/>
          <w:lang w:val="ru-RU" w:eastAsia="ru-RU"/>
        </w:rPr>
        <w:pict>
          <v:rect id="_x0000_s1078" style="position:absolute;left:0;text-align:left;margin-left:4.5pt;margin-top:147.35pt;width:106.5pt;height:133.25pt;z-index:251714560" strokeweight="3pt">
            <v:textbox style="mso-next-textbox:#_x0000_s1078">
              <w:txbxContent>
                <w:p w:rsidR="009263EF" w:rsidRPr="00BE6EB1" w:rsidRDefault="009263EF" w:rsidP="009263EF">
                  <w:pPr>
                    <w:rPr>
                      <w:sz w:val="18"/>
                      <w:szCs w:val="18"/>
                    </w:rPr>
                  </w:pPr>
                </w:p>
                <w:p w:rsidR="009263EF" w:rsidRPr="00BE6EB1" w:rsidRDefault="009263EF" w:rsidP="009263EF">
                  <w:pPr>
                    <w:rPr>
                      <w:sz w:val="32"/>
                      <w:szCs w:val="32"/>
                    </w:rPr>
                  </w:pPr>
                  <w:r>
                    <w:rPr>
                      <w:sz w:val="32"/>
                      <w:szCs w:val="32"/>
                    </w:rPr>
                    <w:t xml:space="preserve">  </w:t>
                  </w:r>
                </w:p>
              </w:txbxContent>
            </v:textbox>
          </v:rect>
        </w:pict>
      </w:r>
      <w:r>
        <w:rPr>
          <w:noProof/>
          <w:sz w:val="28"/>
          <w:szCs w:val="28"/>
          <w:lang w:val="ru-RU" w:eastAsia="ru-RU"/>
        </w:rPr>
        <w:pict>
          <v:line id="_x0000_s1123" style="position:absolute;left:0;text-align:left;flip:x;z-index:251760640" from="31.95pt,214.5pt" to="46.65pt,214.5pt" strokeweight="2.75pt"/>
        </w:pict>
      </w:r>
      <w:r>
        <w:rPr>
          <w:noProof/>
          <w:sz w:val="28"/>
          <w:szCs w:val="28"/>
          <w:lang w:val="ru-RU" w:eastAsia="ru-RU"/>
        </w:rPr>
        <w:pict>
          <v:line id="_x0000_s1124" style="position:absolute;left:0;text-align:left;flip:y;z-index:251761664" from="31.95pt,227.35pt" to="54pt,246.1pt" strokeweight="2.75pt"/>
        </w:pict>
      </w:r>
      <w:r>
        <w:rPr>
          <w:noProof/>
          <w:sz w:val="28"/>
          <w:szCs w:val="28"/>
          <w:lang w:val="ru-RU" w:eastAsia="ru-RU"/>
        </w:rPr>
        <w:pict>
          <v:line id="_x0000_s1122" style="position:absolute;left:0;text-align:left;flip:x;z-index:251759616" from="81pt,223.5pt" to="95.7pt,223.5pt" strokeweight="2.75pt"/>
        </w:pict>
      </w:r>
      <w:r>
        <w:rPr>
          <w:noProof/>
          <w:sz w:val="28"/>
          <w:szCs w:val="28"/>
          <w:lang w:val="ru-RU" w:eastAsia="ru-RU"/>
        </w:rPr>
        <w:pict>
          <v:line id="_x0000_s1127" style="position:absolute;left:0;text-align:left;z-index:251764736" from="76.4pt,227.35pt" to="97.25pt,245.95pt" strokeweight="2.75pt"/>
        </w:pict>
      </w:r>
      <w:r>
        <w:rPr>
          <w:noProof/>
          <w:sz w:val="28"/>
          <w:szCs w:val="28"/>
          <w:lang w:val="ru-RU" w:eastAsia="ru-RU"/>
        </w:rPr>
        <w:pict>
          <v:line id="_x0000_s1125" style="position:absolute;left:0;text-align:left;flip:y;z-index:251762688" from="87pt,186.75pt" to="109.05pt,205.5pt" strokeweight="2.75pt"/>
        </w:pict>
      </w:r>
      <w:r>
        <w:rPr>
          <w:noProof/>
          <w:sz w:val="28"/>
          <w:szCs w:val="28"/>
          <w:lang w:val="ru-RU" w:eastAsia="ru-RU"/>
        </w:rPr>
        <w:pict>
          <v:line id="_x0000_s1126" style="position:absolute;left:0;text-align:left;z-index:251763712" from="29.85pt,182.35pt" to="50.7pt,200.95pt" strokeweight="2.75pt"/>
        </w:pict>
      </w:r>
      <w:r>
        <w:rPr>
          <w:noProof/>
          <w:sz w:val="28"/>
          <w:szCs w:val="28"/>
          <w:lang w:val="ru-RU" w:eastAsia="ru-RU"/>
        </w:rPr>
        <w:pict>
          <v:line id="_x0000_s1121" style="position:absolute;left:0;text-align:left;z-index:251758592" from="63pt,176.85pt" to="63pt,196.5pt" strokeweight="2.75pt"/>
        </w:pict>
      </w:r>
      <w:r>
        <w:rPr>
          <w:noProof/>
          <w:sz w:val="28"/>
          <w:szCs w:val="28"/>
          <w:lang w:val="ru-RU" w:eastAsia="ru-RU"/>
        </w:rPr>
        <w:pict>
          <v:oval id="_x0000_s1119" style="position:absolute;left:0;text-align:left;margin-left:54pt;margin-top:205.5pt;width:18pt;height:18pt;z-index:251756544" strokeweight="3pt"/>
        </w:pict>
      </w:r>
    </w:p>
    <w:p w:rsidR="009263EF" w:rsidRDefault="009263EF" w:rsidP="009263EF">
      <w:pPr>
        <w:jc w:val="both"/>
        <w:rPr>
          <w:sz w:val="28"/>
          <w:szCs w:val="28"/>
        </w:rPr>
        <w:sectPr w:rsidR="009263EF" w:rsidSect="00051426">
          <w:footerReference w:type="default" r:id="rId7"/>
          <w:pgSz w:w="16838" w:h="11906" w:orient="landscape" w:code="9"/>
          <w:pgMar w:top="851" w:right="851" w:bottom="851" w:left="851" w:header="709" w:footer="709" w:gutter="0"/>
          <w:cols w:space="708"/>
          <w:docGrid w:linePitch="360"/>
        </w:sectPr>
      </w:pPr>
    </w:p>
    <w:p w:rsidR="00953873" w:rsidRPr="00051426" w:rsidRDefault="00953873" w:rsidP="00953873">
      <w:pPr>
        <w:ind w:left="60" w:firstLine="507"/>
        <w:jc w:val="both"/>
        <w:rPr>
          <w:sz w:val="28"/>
          <w:szCs w:val="28"/>
        </w:rPr>
      </w:pPr>
      <w:r w:rsidRPr="00051426">
        <w:rPr>
          <w:sz w:val="28"/>
          <w:szCs w:val="28"/>
        </w:rPr>
        <w:lastRenderedPageBreak/>
        <w:t>Оқу жылының басында балалардың сөз сөйлеуінің даму диагностикасы өткізілді, төмендегі бөлімдер бойынша балалардың ауытқушылықтары анықталды:</w:t>
      </w:r>
    </w:p>
    <w:p w:rsidR="00953873" w:rsidRPr="00051426" w:rsidRDefault="00953873" w:rsidP="00953873">
      <w:pPr>
        <w:numPr>
          <w:ilvl w:val="0"/>
          <w:numId w:val="1"/>
        </w:numPr>
        <w:ind w:left="0" w:firstLine="567"/>
        <w:rPr>
          <w:sz w:val="28"/>
          <w:szCs w:val="28"/>
        </w:rPr>
      </w:pPr>
      <w:r w:rsidRPr="00051426">
        <w:rPr>
          <w:sz w:val="28"/>
          <w:szCs w:val="28"/>
        </w:rPr>
        <w:t>Сөз сөйлеудің дыбыстық жағдайы;</w:t>
      </w:r>
    </w:p>
    <w:p w:rsidR="00953873" w:rsidRPr="00051426" w:rsidRDefault="00953873" w:rsidP="00953873">
      <w:pPr>
        <w:numPr>
          <w:ilvl w:val="0"/>
          <w:numId w:val="1"/>
        </w:numPr>
        <w:ind w:left="0" w:firstLine="567"/>
        <w:rPr>
          <w:sz w:val="28"/>
          <w:szCs w:val="28"/>
        </w:rPr>
      </w:pPr>
      <w:r w:rsidRPr="00051426">
        <w:rPr>
          <w:sz w:val="28"/>
          <w:szCs w:val="28"/>
        </w:rPr>
        <w:t>Фонетикалық қабылдауы;</w:t>
      </w:r>
    </w:p>
    <w:p w:rsidR="00953873" w:rsidRPr="00051426" w:rsidRDefault="00953873" w:rsidP="00953873">
      <w:pPr>
        <w:numPr>
          <w:ilvl w:val="0"/>
          <w:numId w:val="1"/>
        </w:numPr>
        <w:ind w:left="0" w:firstLine="567"/>
        <w:rPr>
          <w:sz w:val="28"/>
          <w:szCs w:val="28"/>
        </w:rPr>
      </w:pPr>
      <w:r w:rsidRPr="00051426">
        <w:rPr>
          <w:sz w:val="28"/>
          <w:szCs w:val="28"/>
        </w:rPr>
        <w:t>Балалардың байланыстырып сөйлеу деңгейі</w:t>
      </w:r>
    </w:p>
    <w:p w:rsidR="00953873" w:rsidRPr="00051426" w:rsidRDefault="00953873" w:rsidP="00953873">
      <w:pPr>
        <w:ind w:left="60" w:firstLine="507"/>
        <w:jc w:val="both"/>
        <w:rPr>
          <w:sz w:val="28"/>
          <w:szCs w:val="28"/>
        </w:rPr>
      </w:pPr>
      <w:r w:rsidRPr="00051426">
        <w:rPr>
          <w:sz w:val="28"/>
          <w:szCs w:val="28"/>
        </w:rPr>
        <w:t>Берілген талдау нәтижесі бойынша балалардың байланыстырып сөйлеуін дамытудың оқыту траекториясы анықталды; монологтық сөз сөйлеу үдерісінің ең тиімді бағдарламалық-әдістемесін  қамтамасыз ету іріктеліп алынды.</w:t>
      </w:r>
    </w:p>
    <w:p w:rsidR="00953873" w:rsidRPr="00051426" w:rsidRDefault="00953873" w:rsidP="00953873">
      <w:pPr>
        <w:ind w:left="60" w:firstLine="507"/>
        <w:jc w:val="both"/>
        <w:rPr>
          <w:sz w:val="28"/>
          <w:szCs w:val="28"/>
        </w:rPr>
      </w:pPr>
      <w:r w:rsidRPr="00051426">
        <w:rPr>
          <w:sz w:val="28"/>
          <w:szCs w:val="28"/>
        </w:rPr>
        <w:t>Байланыстырып сөйлеуді дамыту жұмысы тіл дамытудың басқа тапсырмаларынан  бөлінбейді және ең бірінші бұйрық беріп, әңгіме құрастыруға көшпес бұрын, алдын-ала үлкен жұмыс атқару қажет (№3 қосымша):</w:t>
      </w:r>
    </w:p>
    <w:p w:rsidR="00953873" w:rsidRPr="00051426" w:rsidRDefault="00953873" w:rsidP="00953873">
      <w:pPr>
        <w:numPr>
          <w:ilvl w:val="0"/>
          <w:numId w:val="3"/>
        </w:numPr>
        <w:rPr>
          <w:sz w:val="28"/>
          <w:szCs w:val="28"/>
        </w:rPr>
      </w:pPr>
      <w:r w:rsidRPr="00051426">
        <w:rPr>
          <w:sz w:val="28"/>
          <w:szCs w:val="28"/>
        </w:rPr>
        <w:t>Сөздікті байыту бойынша.</w:t>
      </w:r>
    </w:p>
    <w:p w:rsidR="00953873" w:rsidRPr="00051426" w:rsidRDefault="00953873" w:rsidP="00953873">
      <w:pPr>
        <w:numPr>
          <w:ilvl w:val="0"/>
          <w:numId w:val="3"/>
        </w:numPr>
        <w:rPr>
          <w:sz w:val="28"/>
          <w:szCs w:val="28"/>
        </w:rPr>
      </w:pPr>
      <w:r w:rsidRPr="00051426">
        <w:rPr>
          <w:sz w:val="28"/>
          <w:szCs w:val="28"/>
        </w:rPr>
        <w:t>Сөйлемдер, фразалар құрумен жұмыс істеу.</w:t>
      </w:r>
    </w:p>
    <w:p w:rsidR="00953873" w:rsidRPr="00051426" w:rsidRDefault="00953873" w:rsidP="00953873">
      <w:pPr>
        <w:numPr>
          <w:ilvl w:val="0"/>
          <w:numId w:val="3"/>
        </w:numPr>
        <w:rPr>
          <w:sz w:val="28"/>
          <w:szCs w:val="28"/>
        </w:rPr>
      </w:pPr>
      <w:r w:rsidRPr="00051426">
        <w:rPr>
          <w:sz w:val="28"/>
          <w:szCs w:val="28"/>
        </w:rPr>
        <w:t>Сөз сөйлеудің грамматикалық құрылымын қалыптастыру.</w:t>
      </w:r>
    </w:p>
    <w:p w:rsidR="00953873" w:rsidRPr="00051426" w:rsidRDefault="00953873" w:rsidP="00953873">
      <w:pPr>
        <w:numPr>
          <w:ilvl w:val="0"/>
          <w:numId w:val="3"/>
        </w:numPr>
        <w:rPr>
          <w:sz w:val="28"/>
          <w:szCs w:val="28"/>
        </w:rPr>
      </w:pPr>
      <w:r w:rsidRPr="00051426">
        <w:rPr>
          <w:sz w:val="28"/>
          <w:szCs w:val="28"/>
        </w:rPr>
        <w:t>Лексикалық  сөзді қолдана білу (ди</w:t>
      </w:r>
      <w:r>
        <w:rPr>
          <w:sz w:val="28"/>
          <w:szCs w:val="28"/>
          <w:lang w:val="ru-RU"/>
        </w:rPr>
        <w:t>а</w:t>
      </w:r>
      <w:r w:rsidRPr="00051426">
        <w:rPr>
          <w:sz w:val="28"/>
          <w:szCs w:val="28"/>
        </w:rPr>
        <w:t>лог, монолог).</w:t>
      </w:r>
    </w:p>
    <w:p w:rsidR="00953873" w:rsidRPr="00051426" w:rsidRDefault="00953873" w:rsidP="00953873">
      <w:pPr>
        <w:ind w:left="927"/>
        <w:jc w:val="right"/>
        <w:rPr>
          <w:sz w:val="28"/>
          <w:szCs w:val="28"/>
        </w:rPr>
      </w:pPr>
      <w:r w:rsidRPr="00051426">
        <w:rPr>
          <w:sz w:val="28"/>
          <w:szCs w:val="28"/>
        </w:rPr>
        <w:t>№3 қосымша</w:t>
      </w:r>
    </w:p>
    <w:p w:rsidR="00953873" w:rsidRPr="00051426" w:rsidRDefault="00A81750" w:rsidP="00953873">
      <w:pPr>
        <w:ind w:left="927"/>
        <w:jc w:val="right"/>
        <w:rPr>
          <w:sz w:val="28"/>
          <w:szCs w:val="28"/>
        </w:rPr>
      </w:pPr>
      <w:r>
        <w:rPr>
          <w:noProof/>
          <w:sz w:val="28"/>
          <w:szCs w:val="28"/>
          <w:lang w:val="ru-RU" w:eastAsia="ru-RU"/>
        </w:rPr>
        <w:pict>
          <v:shape id="_x0000_s1159" type="#_x0000_t202" style="position:absolute;left:0;text-align:left;margin-left:103.95pt;margin-top:6.8pt;width:271.4pt;height:36.7pt;z-index:251798528" fillcolor="#cfc" strokeweight="3.25pt">
            <v:shadow on="t" opacity=".5" offset="-6pt,-6pt"/>
            <v:textbox style="mso-next-textbox:#_x0000_s1159">
              <w:txbxContent>
                <w:p w:rsidR="00953873" w:rsidRPr="00F24B2F" w:rsidRDefault="00953873" w:rsidP="00953873">
                  <w:pPr>
                    <w:jc w:val="center"/>
                    <w:rPr>
                      <w:rFonts w:eastAsia="Times New Roman"/>
                      <w:b/>
                      <w:i/>
                      <w:iCs/>
                    </w:rPr>
                  </w:pPr>
                  <w:r>
                    <w:rPr>
                      <w:rFonts w:eastAsia="Times New Roman"/>
                      <w:b/>
                      <w:i/>
                      <w:iCs/>
                    </w:rPr>
                    <w:t>БАЙЛАНЫСТЫРЫП СӨЙЛЕУДІ ДАМЫТУ ЖОЛДАРЫ</w:t>
                  </w:r>
                </w:p>
                <w:p w:rsidR="00953873" w:rsidRPr="00190ECD" w:rsidRDefault="00953873" w:rsidP="00953873"/>
              </w:txbxContent>
            </v:textbox>
          </v:shape>
        </w:pict>
      </w:r>
    </w:p>
    <w:p w:rsidR="00953873" w:rsidRDefault="00953873" w:rsidP="00953873">
      <w:pPr>
        <w:ind w:left="60" w:firstLine="507"/>
        <w:jc w:val="right"/>
        <w:rPr>
          <w:sz w:val="28"/>
          <w:szCs w:val="28"/>
        </w:rPr>
      </w:pPr>
    </w:p>
    <w:p w:rsidR="00953873" w:rsidRDefault="00A81750" w:rsidP="00953873">
      <w:pPr>
        <w:ind w:left="60" w:firstLine="507"/>
        <w:jc w:val="right"/>
        <w:rPr>
          <w:sz w:val="28"/>
          <w:szCs w:val="28"/>
        </w:rPr>
      </w:pPr>
      <w:r>
        <w:rPr>
          <w:noProof/>
          <w:sz w:val="28"/>
          <w:szCs w:val="28"/>
          <w:lang w:val="ru-RU" w:eastAsia="ru-RU"/>
        </w:rPr>
        <w:pict>
          <v:line id="_x0000_s1164" style="position:absolute;left:0;text-align:left;z-index:251803648" from="231.35pt,13.4pt" to="231.45pt,29.35pt" strokeweight="4pt"/>
        </w:pict>
      </w:r>
    </w:p>
    <w:p w:rsidR="00953873" w:rsidRDefault="00A81750" w:rsidP="00953873">
      <w:pPr>
        <w:ind w:left="60" w:firstLine="507"/>
        <w:jc w:val="right"/>
        <w:rPr>
          <w:sz w:val="28"/>
          <w:szCs w:val="28"/>
        </w:rPr>
      </w:pPr>
      <w:r>
        <w:rPr>
          <w:noProof/>
          <w:sz w:val="28"/>
          <w:szCs w:val="28"/>
          <w:lang w:val="ru-RU" w:eastAsia="ru-RU"/>
        </w:rPr>
        <w:pict>
          <v:line id="_x0000_s1166" style="position:absolute;left:0;text-align:left;z-index:251805696" from="159.35pt,13.15pt" to="159.35pt,40.8pt" strokeweight="4pt"/>
        </w:pict>
      </w:r>
      <w:r>
        <w:rPr>
          <w:noProof/>
          <w:sz w:val="28"/>
          <w:szCs w:val="28"/>
          <w:lang w:val="ru-RU" w:eastAsia="ru-RU"/>
        </w:rPr>
        <w:pict>
          <v:line id="_x0000_s1177" style="position:absolute;left:0;text-align:left;z-index:251816960" from="309.35pt,13.15pt" to="309.35pt,40.8pt" strokeweight="4pt"/>
        </w:pict>
      </w:r>
      <w:r>
        <w:rPr>
          <w:noProof/>
          <w:sz w:val="28"/>
          <w:szCs w:val="28"/>
          <w:lang w:val="ru-RU" w:eastAsia="ru-RU"/>
        </w:rPr>
        <w:pict>
          <v:line id="_x0000_s1167" style="position:absolute;left:0;text-align:left;z-index:251806720" from="452.2pt,13.25pt" to="452.2pt,40.9pt" strokeweight="4pt"/>
        </w:pict>
      </w:r>
      <w:r>
        <w:rPr>
          <w:noProof/>
          <w:sz w:val="28"/>
          <w:szCs w:val="28"/>
          <w:lang w:val="ru-RU" w:eastAsia="ru-RU"/>
        </w:rPr>
        <w:pict>
          <v:line id="_x0000_s1163" style="position:absolute;left:0;text-align:left;flip:y;z-index:251802624" from="17pt,13.15pt" to="452.2pt,13.25pt" strokeweight="4pt"/>
        </w:pict>
      </w:r>
      <w:r>
        <w:rPr>
          <w:noProof/>
          <w:sz w:val="28"/>
          <w:szCs w:val="28"/>
          <w:lang w:val="ru-RU" w:eastAsia="ru-RU"/>
        </w:rPr>
        <w:pict>
          <v:line id="_x0000_s1165" style="position:absolute;left:0;text-align:left;z-index:251804672" from="16.9pt,13.25pt" to="16.9pt,40.9pt" strokeweight="4pt"/>
        </w:pict>
      </w:r>
    </w:p>
    <w:p w:rsidR="00953873" w:rsidRDefault="00953873" w:rsidP="00953873">
      <w:pPr>
        <w:ind w:left="60" w:firstLine="507"/>
        <w:jc w:val="right"/>
        <w:rPr>
          <w:sz w:val="28"/>
          <w:szCs w:val="28"/>
        </w:rPr>
      </w:pPr>
    </w:p>
    <w:p w:rsidR="00953873" w:rsidRDefault="00953873" w:rsidP="00953873">
      <w:pPr>
        <w:ind w:left="60" w:firstLine="507"/>
        <w:jc w:val="right"/>
        <w:rPr>
          <w:sz w:val="28"/>
          <w:szCs w:val="28"/>
        </w:rPr>
      </w:pPr>
    </w:p>
    <w:p w:rsidR="00953873" w:rsidRDefault="00A81750" w:rsidP="00953873">
      <w:pPr>
        <w:ind w:left="60" w:firstLine="507"/>
        <w:jc w:val="right"/>
        <w:rPr>
          <w:sz w:val="28"/>
          <w:szCs w:val="28"/>
        </w:rPr>
      </w:pPr>
      <w:r>
        <w:rPr>
          <w:noProof/>
          <w:sz w:val="28"/>
          <w:szCs w:val="28"/>
          <w:lang w:val="ru-RU" w:eastAsia="ru-RU"/>
        </w:rPr>
        <w:pict>
          <v:shape id="_x0000_s1162" type="#_x0000_t202" style="position:absolute;left:0;text-align:left;margin-left:110.65pt;margin-top:5.1pt;width:112.6pt;height:58.15pt;z-index:251801600" fillcolor="#cfc" strokeweight="3.25pt">
            <v:shadow on="t" opacity=".5" offset="-6pt,-6pt"/>
            <v:textbox>
              <w:txbxContent>
                <w:p w:rsidR="00953873" w:rsidRPr="00F21590" w:rsidRDefault="00953873" w:rsidP="00953873">
                  <w:pPr>
                    <w:jc w:val="center"/>
                    <w:rPr>
                      <w:rFonts w:eastAsia="Times New Roman"/>
                      <w:b/>
                      <w:i/>
                      <w:iCs/>
                      <w:sz w:val="20"/>
                      <w:szCs w:val="20"/>
                    </w:rPr>
                  </w:pPr>
                  <w:r w:rsidRPr="00F21590">
                    <w:rPr>
                      <w:b/>
                      <w:i/>
                      <w:sz w:val="20"/>
                      <w:szCs w:val="20"/>
                    </w:rPr>
                    <w:t>Сөйлемдер, фразалар құрумен жұмыс істеу</w:t>
                  </w:r>
                </w:p>
              </w:txbxContent>
            </v:textbox>
          </v:shape>
        </w:pict>
      </w:r>
      <w:r>
        <w:rPr>
          <w:noProof/>
          <w:sz w:val="28"/>
          <w:szCs w:val="28"/>
          <w:lang w:val="ru-RU" w:eastAsia="ru-RU"/>
        </w:rPr>
        <w:pict>
          <v:shape id="_x0000_s1170" type="#_x0000_t202" style="position:absolute;left:0;text-align:left;margin-left:256.85pt;margin-top:5.1pt;width:112.6pt;height:58.15pt;z-index:251809792" fillcolor="#cfc" strokeweight="3.25pt">
            <v:shadow on="t" opacity=".5" offset="-6pt,-6pt"/>
            <v:textbox>
              <w:txbxContent>
                <w:p w:rsidR="00953873" w:rsidRPr="00F21590" w:rsidRDefault="00953873" w:rsidP="00953873">
                  <w:pPr>
                    <w:jc w:val="center"/>
                    <w:rPr>
                      <w:rFonts w:eastAsia="Times New Roman"/>
                      <w:b/>
                      <w:i/>
                      <w:iCs/>
                      <w:sz w:val="20"/>
                      <w:szCs w:val="20"/>
                    </w:rPr>
                  </w:pPr>
                  <w:r w:rsidRPr="00F21590">
                    <w:rPr>
                      <w:b/>
                      <w:i/>
                      <w:sz w:val="20"/>
                      <w:szCs w:val="20"/>
                    </w:rPr>
                    <w:t>Сөз сөйлеудің грамматикалық құрылымын қалыптастыру</w:t>
                  </w:r>
                </w:p>
              </w:txbxContent>
            </v:textbox>
          </v:shape>
        </w:pict>
      </w:r>
      <w:r>
        <w:rPr>
          <w:noProof/>
          <w:sz w:val="28"/>
          <w:szCs w:val="28"/>
          <w:lang w:val="ru-RU" w:eastAsia="ru-RU"/>
        </w:rPr>
        <w:pict>
          <v:shape id="_x0000_s1171" type="#_x0000_t202" style="position:absolute;left:0;text-align:left;margin-left:388pt;margin-top:5.1pt;width:127.95pt;height:36.7pt;z-index:251810816" fillcolor="#cfc" strokeweight="3.25pt">
            <v:shadow on="t" opacity=".5" offset="-6pt,-6pt"/>
            <v:textbox style="mso-next-textbox:#_x0000_s1171">
              <w:txbxContent>
                <w:p w:rsidR="00953873" w:rsidRPr="00F21590" w:rsidRDefault="00953873" w:rsidP="00953873">
                  <w:pPr>
                    <w:jc w:val="center"/>
                    <w:rPr>
                      <w:rFonts w:eastAsia="Times New Roman"/>
                      <w:b/>
                      <w:i/>
                      <w:iCs/>
                      <w:sz w:val="20"/>
                      <w:szCs w:val="20"/>
                    </w:rPr>
                  </w:pPr>
                  <w:r w:rsidRPr="00F21590">
                    <w:rPr>
                      <w:b/>
                      <w:i/>
                      <w:sz w:val="20"/>
                      <w:szCs w:val="20"/>
                    </w:rPr>
                    <w:t>Лексикалық  сөзд</w:t>
                  </w:r>
                  <w:r>
                    <w:rPr>
                      <w:b/>
                      <w:i/>
                      <w:sz w:val="20"/>
                      <w:szCs w:val="20"/>
                    </w:rPr>
                    <w:t xml:space="preserve">і қолдана білу </w:t>
                  </w:r>
                </w:p>
              </w:txbxContent>
            </v:textbox>
          </v:shape>
        </w:pict>
      </w:r>
      <w:r>
        <w:rPr>
          <w:noProof/>
          <w:sz w:val="28"/>
          <w:szCs w:val="28"/>
          <w:lang w:val="ru-RU" w:eastAsia="ru-RU"/>
        </w:rPr>
        <w:pict>
          <v:shape id="_x0000_s1160" type="#_x0000_t202" style="position:absolute;left:0;text-align:left;margin-left:-28.55pt;margin-top:5.1pt;width:112.6pt;height:58.15pt;z-index:251799552" fillcolor="#cfc" strokeweight="3.25pt">
            <v:shadow on="t" opacity=".5" offset="-6pt,-6pt"/>
            <v:textbox>
              <w:txbxContent>
                <w:p w:rsidR="00953873" w:rsidRPr="00F21590" w:rsidRDefault="00953873" w:rsidP="00953873">
                  <w:pPr>
                    <w:jc w:val="center"/>
                    <w:rPr>
                      <w:rFonts w:eastAsia="Times New Roman"/>
                      <w:b/>
                      <w:i/>
                      <w:iCs/>
                      <w:sz w:val="20"/>
                      <w:szCs w:val="20"/>
                    </w:rPr>
                  </w:pPr>
                  <w:r w:rsidRPr="00F21590">
                    <w:rPr>
                      <w:b/>
                      <w:i/>
                      <w:sz w:val="20"/>
                      <w:szCs w:val="20"/>
                    </w:rPr>
                    <w:t>Сөздікті байыту бойынша</w:t>
                  </w:r>
                </w:p>
              </w:txbxContent>
            </v:textbox>
          </v:shape>
        </w:pict>
      </w:r>
    </w:p>
    <w:p w:rsidR="00953873" w:rsidRDefault="00953873" w:rsidP="00953873">
      <w:pPr>
        <w:ind w:left="60" w:firstLine="507"/>
        <w:jc w:val="right"/>
        <w:rPr>
          <w:sz w:val="28"/>
          <w:szCs w:val="28"/>
        </w:rPr>
      </w:pPr>
    </w:p>
    <w:p w:rsidR="00953873" w:rsidRDefault="00A81750" w:rsidP="00953873">
      <w:pPr>
        <w:ind w:left="60" w:firstLine="507"/>
        <w:jc w:val="right"/>
        <w:rPr>
          <w:sz w:val="28"/>
          <w:szCs w:val="28"/>
        </w:rPr>
      </w:pPr>
      <w:r>
        <w:rPr>
          <w:noProof/>
          <w:sz w:val="28"/>
          <w:szCs w:val="28"/>
          <w:lang w:val="ru-RU" w:eastAsia="ru-RU"/>
        </w:rPr>
        <w:pict>
          <v:line id="_x0000_s1176" style="position:absolute;left:0;text-align:left;z-index:251815936" from="452.2pt,9.6pt" to="452.2pt,19.25pt" strokeweight="4pt"/>
        </w:pict>
      </w:r>
    </w:p>
    <w:p w:rsidR="00953873" w:rsidRDefault="00A81750" w:rsidP="00953873">
      <w:pPr>
        <w:ind w:left="60" w:firstLine="507"/>
        <w:jc w:val="right"/>
        <w:rPr>
          <w:sz w:val="28"/>
          <w:szCs w:val="28"/>
        </w:rPr>
      </w:pPr>
      <w:r>
        <w:rPr>
          <w:noProof/>
          <w:sz w:val="28"/>
          <w:szCs w:val="28"/>
          <w:lang w:val="ru-RU" w:eastAsia="ru-RU"/>
        </w:rPr>
        <w:pict>
          <v:shape id="_x0000_s1174" type="#_x0000_t202" style="position:absolute;left:0;text-align:left;margin-left:396.35pt;margin-top:3.85pt;width:112.6pt;height:20.75pt;z-index:251813888" fillcolor="#cfc" strokeweight="3.25pt">
            <v:shadow on="t" opacity=".5" offset="-6pt,-6pt"/>
            <v:textbox>
              <w:txbxContent>
                <w:p w:rsidR="00953873" w:rsidRDefault="00953873" w:rsidP="00953873">
                  <w:pPr>
                    <w:jc w:val="center"/>
                    <w:rPr>
                      <w:rFonts w:eastAsia="Times New Roman"/>
                      <w:b/>
                      <w:i/>
                      <w:iCs/>
                      <w:sz w:val="20"/>
                      <w:szCs w:val="20"/>
                    </w:rPr>
                  </w:pPr>
                  <w:r>
                    <w:rPr>
                      <w:rFonts w:eastAsia="Times New Roman"/>
                      <w:b/>
                      <w:i/>
                      <w:iCs/>
                      <w:sz w:val="20"/>
                      <w:szCs w:val="20"/>
                    </w:rPr>
                    <w:t>ДИ</w:t>
                  </w:r>
                  <w:r>
                    <w:rPr>
                      <w:rFonts w:eastAsia="Times New Roman"/>
                      <w:b/>
                      <w:i/>
                      <w:iCs/>
                      <w:sz w:val="20"/>
                      <w:szCs w:val="20"/>
                      <w:lang w:val="ru-RU"/>
                    </w:rPr>
                    <w:t>А</w:t>
                  </w:r>
                  <w:r>
                    <w:rPr>
                      <w:rFonts w:eastAsia="Times New Roman"/>
                      <w:b/>
                      <w:i/>
                      <w:iCs/>
                      <w:sz w:val="20"/>
                      <w:szCs w:val="20"/>
                    </w:rPr>
                    <w:t>ЛОГ</w:t>
                  </w:r>
                </w:p>
                <w:p w:rsidR="00953873" w:rsidRPr="00306F7A" w:rsidRDefault="00953873" w:rsidP="00953873">
                  <w:pPr>
                    <w:rPr>
                      <w:rFonts w:eastAsia="Times New Roman"/>
                      <w:b/>
                      <w:i/>
                      <w:iCs/>
                      <w:sz w:val="20"/>
                      <w:szCs w:val="20"/>
                    </w:rPr>
                  </w:pPr>
                </w:p>
              </w:txbxContent>
            </v:textbox>
          </v:shape>
        </w:pict>
      </w:r>
      <w:r>
        <w:rPr>
          <w:noProof/>
          <w:sz w:val="28"/>
          <w:szCs w:val="28"/>
          <w:lang w:val="ru-RU" w:eastAsia="ru-RU"/>
        </w:rPr>
        <w:pict>
          <v:line id="_x0000_s1169" style="position:absolute;left:0;text-align:left;z-index:251808768" from="159.35pt,14.95pt" to="159.35pt,24.6pt" strokeweight="4pt"/>
        </w:pict>
      </w:r>
      <w:r>
        <w:rPr>
          <w:noProof/>
          <w:sz w:val="28"/>
          <w:szCs w:val="28"/>
          <w:lang w:val="ru-RU" w:eastAsia="ru-RU"/>
        </w:rPr>
        <w:pict>
          <v:line id="_x0000_s1175" style="position:absolute;left:0;text-align:left;z-index:251814912" from="309.35pt,14.95pt" to="309.35pt,24.6pt" strokeweight="4pt"/>
        </w:pict>
      </w:r>
      <w:r>
        <w:rPr>
          <w:noProof/>
          <w:sz w:val="28"/>
          <w:szCs w:val="28"/>
          <w:lang w:val="ru-RU" w:eastAsia="ru-RU"/>
        </w:rPr>
        <w:pict>
          <v:line id="_x0000_s1168" style="position:absolute;left:0;text-align:left;z-index:251807744" from="16.9pt,14.95pt" to="16.9pt,24.6pt" strokeweight="4pt"/>
        </w:pict>
      </w:r>
    </w:p>
    <w:p w:rsidR="00953873" w:rsidRDefault="00953873" w:rsidP="00953873">
      <w:pPr>
        <w:ind w:left="60" w:firstLine="507"/>
        <w:jc w:val="right"/>
        <w:rPr>
          <w:sz w:val="28"/>
          <w:szCs w:val="28"/>
        </w:rPr>
      </w:pPr>
    </w:p>
    <w:p w:rsidR="00953873" w:rsidRDefault="00A81750" w:rsidP="00953873">
      <w:pPr>
        <w:ind w:left="60" w:firstLine="507"/>
        <w:jc w:val="right"/>
        <w:rPr>
          <w:sz w:val="28"/>
          <w:szCs w:val="28"/>
        </w:rPr>
      </w:pPr>
      <w:r>
        <w:rPr>
          <w:noProof/>
          <w:sz w:val="28"/>
          <w:szCs w:val="28"/>
          <w:lang w:val="ru-RU" w:eastAsia="ru-RU"/>
        </w:rPr>
        <w:pict>
          <v:shape id="_x0000_s1172" type="#_x0000_t202" style="position:absolute;left:0;text-align:left;margin-left:110.65pt;margin-top:2.1pt;width:112.6pt;height:49.85pt;z-index:251811840" fillcolor="#cfc" strokeweight="3.25pt">
            <v:shadow on="t" opacity=".5" offset="-6pt,-6pt"/>
            <v:textbox>
              <w:txbxContent>
                <w:p w:rsidR="00953873" w:rsidRPr="00306F7A" w:rsidRDefault="00953873" w:rsidP="00953873">
                  <w:pPr>
                    <w:jc w:val="center"/>
                    <w:rPr>
                      <w:rFonts w:eastAsia="Times New Roman"/>
                      <w:b/>
                      <w:i/>
                      <w:iCs/>
                      <w:sz w:val="20"/>
                      <w:szCs w:val="20"/>
                    </w:rPr>
                  </w:pPr>
                  <w:r>
                    <w:rPr>
                      <w:rFonts w:eastAsia="Times New Roman"/>
                      <w:b/>
                      <w:i/>
                      <w:iCs/>
                      <w:sz w:val="20"/>
                      <w:szCs w:val="20"/>
                    </w:rPr>
                    <w:t>Сөйлемді дұрыс құрастыру. Ұзын сөйлем құрастыру</w:t>
                  </w:r>
                </w:p>
              </w:txbxContent>
            </v:textbox>
          </v:shape>
        </w:pict>
      </w:r>
      <w:r>
        <w:rPr>
          <w:noProof/>
          <w:sz w:val="28"/>
          <w:szCs w:val="28"/>
          <w:lang w:val="ru-RU" w:eastAsia="ru-RU"/>
        </w:rPr>
        <w:pict>
          <v:shape id="_x0000_s1173" type="#_x0000_t202" style="position:absolute;left:0;text-align:left;margin-left:256.85pt;margin-top:2.1pt;width:112.6pt;height:69.2pt;z-index:251812864" fillcolor="#cfc" strokeweight="3.25pt">
            <v:shadow on="t" opacity=".5" offset="-6pt,-6pt"/>
            <v:textbox style="mso-next-textbox:#_x0000_s1173">
              <w:txbxContent>
                <w:p w:rsidR="00953873" w:rsidRPr="00306F7A" w:rsidRDefault="00953873" w:rsidP="00953873">
                  <w:pPr>
                    <w:jc w:val="center"/>
                    <w:rPr>
                      <w:rFonts w:eastAsia="Times New Roman"/>
                      <w:b/>
                      <w:i/>
                      <w:iCs/>
                      <w:sz w:val="20"/>
                      <w:szCs w:val="20"/>
                    </w:rPr>
                  </w:pPr>
                  <w:r>
                    <w:rPr>
                      <w:rFonts w:eastAsia="Times New Roman"/>
                      <w:b/>
                      <w:i/>
                      <w:iCs/>
                      <w:sz w:val="20"/>
                      <w:szCs w:val="20"/>
                    </w:rPr>
                    <w:t>Сөзді таза, дұрыс айту(зат есемі, сын есімі, етістік). Сөзді жеке, көпше түрде айта білу</w:t>
                  </w:r>
                </w:p>
              </w:txbxContent>
            </v:textbox>
          </v:shape>
        </w:pict>
      </w:r>
      <w:r>
        <w:rPr>
          <w:noProof/>
          <w:sz w:val="28"/>
          <w:szCs w:val="28"/>
          <w:lang w:val="ru-RU" w:eastAsia="ru-RU"/>
        </w:rPr>
        <w:pict>
          <v:shape id="_x0000_s1161" type="#_x0000_t202" style="position:absolute;left:0;text-align:left;margin-left:-23.55pt;margin-top:5.6pt;width:112.6pt;height:36.7pt;z-index:251800576" fillcolor="#cfc" strokeweight="3.25pt">
            <v:shadow on="t" opacity=".5" offset="-6pt,-6pt"/>
            <v:textbox style="mso-next-textbox:#_x0000_s1161">
              <w:txbxContent>
                <w:p w:rsidR="00953873" w:rsidRPr="00306F7A" w:rsidRDefault="00953873" w:rsidP="00953873">
                  <w:pPr>
                    <w:rPr>
                      <w:rFonts w:eastAsia="Times New Roman"/>
                      <w:b/>
                      <w:i/>
                      <w:iCs/>
                      <w:sz w:val="20"/>
                      <w:szCs w:val="20"/>
                    </w:rPr>
                  </w:pPr>
                  <w:r>
                    <w:rPr>
                      <w:rFonts w:eastAsia="Times New Roman"/>
                      <w:b/>
                      <w:i/>
                      <w:iCs/>
                      <w:sz w:val="20"/>
                      <w:szCs w:val="20"/>
                    </w:rPr>
                    <w:t>Бір түбірлі сөздерді ойлап табу</w:t>
                  </w:r>
                </w:p>
              </w:txbxContent>
            </v:textbox>
          </v:shape>
        </w:pict>
      </w:r>
      <w:r>
        <w:rPr>
          <w:noProof/>
          <w:sz w:val="28"/>
          <w:szCs w:val="28"/>
          <w:lang w:val="ru-RU" w:eastAsia="ru-RU"/>
        </w:rPr>
        <w:pict>
          <v:line id="_x0000_s1185" style="position:absolute;left:0;text-align:left;z-index:251825152" from="452.2pt,2.1pt" to="452.2pt,11.75pt" strokeweight="4pt"/>
        </w:pict>
      </w:r>
    </w:p>
    <w:p w:rsidR="00953873" w:rsidRDefault="00A81750" w:rsidP="00953873">
      <w:pPr>
        <w:tabs>
          <w:tab w:val="left" w:pos="2838"/>
        </w:tabs>
        <w:ind w:left="60" w:firstLine="507"/>
        <w:jc w:val="right"/>
        <w:rPr>
          <w:sz w:val="28"/>
          <w:szCs w:val="28"/>
        </w:rPr>
      </w:pPr>
      <w:r>
        <w:rPr>
          <w:noProof/>
          <w:sz w:val="28"/>
          <w:szCs w:val="28"/>
          <w:lang w:val="ru-RU" w:eastAsia="ru-RU"/>
        </w:rPr>
        <w:pict>
          <v:shape id="_x0000_s1181" type="#_x0000_t202" style="position:absolute;left:0;text-align:left;margin-left:388pt;margin-top:.5pt;width:131.7pt;height:59.55pt;z-index:251821056" fillcolor="#cfc" strokeweight="3.25pt">
            <v:shadow on="t" opacity=".5" offset="-6pt,-6pt"/>
            <v:textbox style="mso-next-textbox:#_x0000_s1181">
              <w:txbxContent>
                <w:p w:rsidR="00953873" w:rsidRPr="00306F7A" w:rsidRDefault="00953873" w:rsidP="00953873">
                  <w:pPr>
                    <w:jc w:val="center"/>
                    <w:rPr>
                      <w:rFonts w:eastAsia="Times New Roman"/>
                      <w:b/>
                      <w:i/>
                      <w:iCs/>
                      <w:sz w:val="20"/>
                      <w:szCs w:val="20"/>
                    </w:rPr>
                  </w:pPr>
                  <w:r>
                    <w:rPr>
                      <w:rFonts w:eastAsia="Times New Roman"/>
                      <w:b/>
                      <w:i/>
                      <w:iCs/>
                      <w:sz w:val="20"/>
                      <w:szCs w:val="20"/>
                    </w:rPr>
                    <w:t>Балалардың сұрақ қоя білуі. Ойындар: «Репортер», «Сиқырлы қобдиша»</w:t>
                  </w:r>
                </w:p>
              </w:txbxContent>
            </v:textbox>
          </v:shape>
        </w:pict>
      </w:r>
      <w:r w:rsidR="00953873">
        <w:rPr>
          <w:sz w:val="28"/>
          <w:szCs w:val="28"/>
        </w:rPr>
        <w:tab/>
      </w:r>
    </w:p>
    <w:p w:rsidR="00953873" w:rsidRDefault="00A81750" w:rsidP="00953873">
      <w:pPr>
        <w:tabs>
          <w:tab w:val="left" w:pos="2838"/>
        </w:tabs>
        <w:ind w:left="60" w:firstLine="507"/>
        <w:jc w:val="right"/>
        <w:rPr>
          <w:sz w:val="28"/>
          <w:szCs w:val="28"/>
        </w:rPr>
      </w:pPr>
      <w:r>
        <w:rPr>
          <w:noProof/>
          <w:sz w:val="28"/>
          <w:szCs w:val="28"/>
          <w:lang w:val="ru-RU" w:eastAsia="ru-RU"/>
        </w:rPr>
        <w:pict>
          <v:line id="_x0000_s1182" style="position:absolute;left:0;text-align:left;z-index:251822080" from="16.8pt,10.1pt" to="16.8pt,19.75pt" strokeweight="4pt"/>
        </w:pict>
      </w:r>
    </w:p>
    <w:p w:rsidR="00953873" w:rsidRDefault="00A81750" w:rsidP="00953873">
      <w:pPr>
        <w:tabs>
          <w:tab w:val="left" w:pos="2838"/>
        </w:tabs>
        <w:ind w:left="60" w:firstLine="507"/>
        <w:jc w:val="right"/>
        <w:rPr>
          <w:sz w:val="28"/>
          <w:szCs w:val="28"/>
        </w:rPr>
      </w:pPr>
      <w:r>
        <w:rPr>
          <w:noProof/>
          <w:sz w:val="28"/>
          <w:szCs w:val="28"/>
          <w:lang w:val="ru-RU" w:eastAsia="ru-RU"/>
        </w:rPr>
        <w:pict>
          <v:shape id="_x0000_s1178" type="#_x0000_t202" style="position:absolute;left:0;text-align:left;margin-left:-23.55pt;margin-top:14.75pt;width:112.6pt;height:36.7pt;z-index:251817984" fillcolor="#cfc" strokeweight="3.25pt">
            <v:shadow on="t" opacity=".5" offset="-6pt,-6pt"/>
            <v:textbox style="mso-next-textbox:#_x0000_s1178">
              <w:txbxContent>
                <w:p w:rsidR="00953873" w:rsidRPr="00306F7A" w:rsidRDefault="00953873" w:rsidP="00953873">
                  <w:pPr>
                    <w:jc w:val="center"/>
                    <w:rPr>
                      <w:rFonts w:eastAsia="Times New Roman"/>
                      <w:b/>
                      <w:i/>
                      <w:iCs/>
                      <w:sz w:val="20"/>
                      <w:szCs w:val="20"/>
                    </w:rPr>
                  </w:pPr>
                  <w:r>
                    <w:rPr>
                      <w:rFonts w:eastAsia="Times New Roman"/>
                      <w:b/>
                      <w:i/>
                      <w:iCs/>
                      <w:sz w:val="20"/>
                      <w:szCs w:val="20"/>
                    </w:rPr>
                    <w:t>гүл, гүлді, гүлзар</w:t>
                  </w:r>
                </w:p>
              </w:txbxContent>
            </v:textbox>
          </v:shape>
        </w:pict>
      </w:r>
      <w:r>
        <w:rPr>
          <w:noProof/>
          <w:sz w:val="28"/>
          <w:szCs w:val="28"/>
          <w:lang w:val="ru-RU" w:eastAsia="ru-RU"/>
        </w:rPr>
        <w:pict>
          <v:line id="_x0000_s1183" style="position:absolute;left:0;text-align:left;z-index:251823104" from="159.35pt,7.85pt" to="159.35pt,17.5pt" strokeweight="4pt"/>
        </w:pict>
      </w:r>
    </w:p>
    <w:p w:rsidR="00953873" w:rsidRDefault="00A81750" w:rsidP="00953873">
      <w:pPr>
        <w:tabs>
          <w:tab w:val="center" w:pos="4961"/>
        </w:tabs>
        <w:ind w:left="60" w:firstLine="507"/>
        <w:jc w:val="right"/>
        <w:rPr>
          <w:sz w:val="28"/>
          <w:szCs w:val="28"/>
        </w:rPr>
      </w:pPr>
      <w:r>
        <w:rPr>
          <w:noProof/>
          <w:sz w:val="28"/>
          <w:szCs w:val="28"/>
          <w:lang w:val="ru-RU" w:eastAsia="ru-RU"/>
        </w:rPr>
        <w:pict>
          <v:shape id="_x0000_s1179" type="#_x0000_t202" style="position:absolute;left:0;text-align:left;margin-left:110.65pt;margin-top:11.75pt;width:112.6pt;height:58.15pt;z-index:251819008" fillcolor="#cfc" strokeweight="3.25pt">
            <v:shadow on="t" opacity=".5" offset="-6pt,-6pt"/>
            <v:textbox style="mso-next-textbox:#_x0000_s1179">
              <w:txbxContent>
                <w:p w:rsidR="00953873" w:rsidRPr="00306F7A" w:rsidRDefault="00953873" w:rsidP="00953873">
                  <w:pPr>
                    <w:jc w:val="center"/>
                    <w:rPr>
                      <w:rFonts w:eastAsia="Times New Roman"/>
                      <w:b/>
                      <w:i/>
                      <w:iCs/>
                      <w:sz w:val="20"/>
                      <w:szCs w:val="20"/>
                    </w:rPr>
                  </w:pPr>
                  <w:r>
                    <w:rPr>
                      <w:rFonts w:eastAsia="Times New Roman"/>
                      <w:b/>
                      <w:i/>
                      <w:iCs/>
                      <w:sz w:val="20"/>
                      <w:szCs w:val="20"/>
                    </w:rPr>
                    <w:t>Бауырсақ домалайды.</w:t>
                  </w:r>
                </w:p>
                <w:p w:rsidR="00953873" w:rsidRPr="00306F7A" w:rsidRDefault="00953873" w:rsidP="00953873">
                  <w:pPr>
                    <w:jc w:val="center"/>
                    <w:rPr>
                      <w:rFonts w:eastAsia="Times New Roman"/>
                      <w:b/>
                      <w:i/>
                      <w:iCs/>
                      <w:sz w:val="20"/>
                      <w:szCs w:val="20"/>
                    </w:rPr>
                  </w:pPr>
                  <w:r>
                    <w:rPr>
                      <w:rFonts w:eastAsia="Times New Roman"/>
                      <w:b/>
                      <w:i/>
                      <w:iCs/>
                      <w:sz w:val="20"/>
                      <w:szCs w:val="20"/>
                    </w:rPr>
                    <w:t>Бауырсақ жолмен домалайды.</w:t>
                  </w:r>
                </w:p>
              </w:txbxContent>
            </v:textbox>
          </v:shape>
        </w:pict>
      </w:r>
      <w:r>
        <w:rPr>
          <w:noProof/>
          <w:sz w:val="28"/>
          <w:szCs w:val="28"/>
          <w:lang w:val="ru-RU" w:eastAsia="ru-RU"/>
        </w:rPr>
        <w:pict>
          <v:line id="_x0000_s1184" style="position:absolute;left:0;text-align:left;z-index:251824128" from="309.35pt,11.75pt" to="309.35pt,21.4pt" strokeweight="4pt"/>
        </w:pict>
      </w:r>
      <w:r>
        <w:rPr>
          <w:noProof/>
          <w:sz w:val="28"/>
          <w:szCs w:val="28"/>
          <w:lang w:val="ru-RU" w:eastAsia="ru-RU"/>
        </w:rPr>
        <w:pict>
          <v:line id="_x0000_s1188" style="position:absolute;left:0;text-align:left;z-index:251828224" from="452.2pt,10.4pt" to="452.2pt,20.05pt" strokeweight="4pt"/>
        </w:pict>
      </w:r>
      <w:r w:rsidR="00953873">
        <w:rPr>
          <w:sz w:val="28"/>
          <w:szCs w:val="28"/>
        </w:rPr>
        <w:t>гұ</w:t>
      </w:r>
      <w:r w:rsidR="00953873">
        <w:rPr>
          <w:sz w:val="28"/>
          <w:szCs w:val="28"/>
        </w:rPr>
        <w:tab/>
      </w:r>
    </w:p>
    <w:p w:rsidR="00953873" w:rsidRDefault="00A81750" w:rsidP="00953873">
      <w:pPr>
        <w:tabs>
          <w:tab w:val="left" w:pos="7795"/>
        </w:tabs>
        <w:ind w:left="60" w:firstLine="507"/>
        <w:jc w:val="right"/>
        <w:rPr>
          <w:sz w:val="28"/>
          <w:szCs w:val="28"/>
        </w:rPr>
      </w:pPr>
      <w:r>
        <w:rPr>
          <w:noProof/>
          <w:sz w:val="28"/>
          <w:szCs w:val="28"/>
          <w:lang w:val="ru-RU" w:eastAsia="ru-RU"/>
        </w:rPr>
        <w:pict>
          <v:shape id="_x0000_s1180" type="#_x0000_t202" style="position:absolute;left:0;text-align:left;margin-left:256.85pt;margin-top:12.95pt;width:112.6pt;height:45pt;z-index:251820032" fillcolor="#cfc" strokeweight="3.25pt">
            <v:shadow on="t" opacity=".5" offset="-6pt,-6pt"/>
            <v:textbox>
              <w:txbxContent>
                <w:p w:rsidR="00953873" w:rsidRPr="00306F7A" w:rsidRDefault="00953873" w:rsidP="00953873">
                  <w:pPr>
                    <w:rPr>
                      <w:rFonts w:eastAsia="Times New Roman"/>
                      <w:b/>
                      <w:i/>
                      <w:iCs/>
                      <w:sz w:val="20"/>
                      <w:szCs w:val="20"/>
                    </w:rPr>
                  </w:pPr>
                  <w:r>
                    <w:rPr>
                      <w:rFonts w:eastAsia="Times New Roman"/>
                      <w:b/>
                      <w:i/>
                      <w:iCs/>
                      <w:sz w:val="20"/>
                      <w:szCs w:val="20"/>
                    </w:rPr>
                    <w:t>Ойындар: «Сөз тізбек», «Сөзден сөйлем құрастыр»</w:t>
                  </w:r>
                </w:p>
              </w:txbxContent>
            </v:textbox>
          </v:shape>
        </w:pict>
      </w:r>
      <w:r>
        <w:rPr>
          <w:noProof/>
          <w:sz w:val="28"/>
          <w:szCs w:val="28"/>
          <w:lang w:val="ru-RU" w:eastAsia="ru-RU"/>
        </w:rPr>
        <w:pict>
          <v:shape id="_x0000_s1186" type="#_x0000_t202" style="position:absolute;left:0;text-align:left;margin-left:396.35pt;margin-top:8.25pt;width:112.6pt;height:20.75pt;z-index:251826176" fillcolor="#cfc" strokeweight="3.25pt">
            <v:shadow on="t" opacity=".5" offset="-6pt,-6pt"/>
            <v:textbox style="mso-next-textbox:#_x0000_s1186">
              <w:txbxContent>
                <w:p w:rsidR="00953873" w:rsidRDefault="00953873" w:rsidP="00953873">
                  <w:pPr>
                    <w:jc w:val="center"/>
                    <w:rPr>
                      <w:rFonts w:eastAsia="Times New Roman"/>
                      <w:b/>
                      <w:i/>
                      <w:iCs/>
                      <w:sz w:val="20"/>
                      <w:szCs w:val="20"/>
                    </w:rPr>
                  </w:pPr>
                  <w:r>
                    <w:rPr>
                      <w:rFonts w:eastAsia="Times New Roman"/>
                      <w:b/>
                      <w:i/>
                      <w:iCs/>
                      <w:sz w:val="20"/>
                      <w:szCs w:val="20"/>
                    </w:rPr>
                    <w:t>МОНОЛОГ</w:t>
                  </w:r>
                </w:p>
                <w:p w:rsidR="00953873" w:rsidRPr="00306F7A" w:rsidRDefault="00953873" w:rsidP="00953873">
                  <w:pPr>
                    <w:rPr>
                      <w:rFonts w:eastAsia="Times New Roman"/>
                      <w:b/>
                      <w:i/>
                      <w:iCs/>
                      <w:sz w:val="20"/>
                      <w:szCs w:val="20"/>
                    </w:rPr>
                  </w:pPr>
                </w:p>
              </w:txbxContent>
            </v:textbox>
          </v:shape>
        </w:pict>
      </w:r>
      <w:r w:rsidR="00953873">
        <w:rPr>
          <w:sz w:val="28"/>
          <w:szCs w:val="28"/>
        </w:rPr>
        <w:tab/>
      </w:r>
    </w:p>
    <w:p w:rsidR="00953873" w:rsidRDefault="00A81750" w:rsidP="00953873">
      <w:pPr>
        <w:tabs>
          <w:tab w:val="left" w:pos="7795"/>
        </w:tabs>
        <w:ind w:left="60" w:firstLine="507"/>
        <w:jc w:val="right"/>
        <w:rPr>
          <w:sz w:val="28"/>
          <w:szCs w:val="28"/>
        </w:rPr>
      </w:pPr>
      <w:r>
        <w:rPr>
          <w:noProof/>
          <w:sz w:val="28"/>
          <w:szCs w:val="28"/>
          <w:lang w:val="ru-RU" w:eastAsia="ru-RU"/>
        </w:rPr>
        <w:pict>
          <v:line id="_x0000_s1189" style="position:absolute;left:0;text-align:left;z-index:251829248" from="452.2pt,14.95pt" to="452.2pt,24.6pt" strokeweight="4pt"/>
        </w:pict>
      </w:r>
    </w:p>
    <w:p w:rsidR="00953873" w:rsidRDefault="00A81750" w:rsidP="00953873">
      <w:pPr>
        <w:tabs>
          <w:tab w:val="left" w:pos="7795"/>
        </w:tabs>
        <w:ind w:left="60" w:firstLine="507"/>
        <w:jc w:val="right"/>
        <w:rPr>
          <w:sz w:val="28"/>
          <w:szCs w:val="28"/>
        </w:rPr>
      </w:pPr>
      <w:r>
        <w:rPr>
          <w:noProof/>
          <w:sz w:val="28"/>
          <w:szCs w:val="28"/>
          <w:lang w:val="ru-RU" w:eastAsia="ru-RU"/>
        </w:rPr>
        <w:pict>
          <v:shape id="_x0000_s1187" type="#_x0000_t202" style="position:absolute;left:0;text-align:left;margin-left:396.35pt;margin-top:12.05pt;width:130.6pt;height:1in;z-index:251827200" fillcolor="#cfc" strokeweight="3.25pt">
            <v:shadow on="t" opacity=".5" offset="-6pt,-6pt"/>
            <v:textbox>
              <w:txbxContent>
                <w:p w:rsidR="00953873" w:rsidRDefault="00953873" w:rsidP="00953873">
                  <w:pPr>
                    <w:jc w:val="center"/>
                    <w:rPr>
                      <w:rFonts w:eastAsia="Times New Roman"/>
                      <w:b/>
                      <w:i/>
                      <w:iCs/>
                      <w:sz w:val="20"/>
                      <w:szCs w:val="20"/>
                    </w:rPr>
                  </w:pPr>
                  <w:r>
                    <w:rPr>
                      <w:rFonts w:eastAsia="Times New Roman"/>
                      <w:b/>
                      <w:i/>
                      <w:iCs/>
                      <w:sz w:val="20"/>
                      <w:szCs w:val="20"/>
                    </w:rPr>
                    <w:t>Сипаттап әңгімелеу. Тірек</w:t>
                  </w:r>
                  <w:r w:rsidRPr="001A4815">
                    <w:rPr>
                      <w:rFonts w:eastAsia="Times New Roman"/>
                      <w:b/>
                      <w:i/>
                      <w:iCs/>
                      <w:sz w:val="20"/>
                      <w:szCs w:val="20"/>
                    </w:rPr>
                    <w:t>-</w:t>
                  </w:r>
                  <w:r>
                    <w:rPr>
                      <w:rFonts w:eastAsia="Times New Roman"/>
                      <w:b/>
                      <w:i/>
                      <w:iCs/>
                      <w:sz w:val="20"/>
                      <w:szCs w:val="20"/>
                    </w:rPr>
                    <w:t>сызба арқылы, сипап –сезу арқылы.</w:t>
                  </w:r>
                </w:p>
                <w:p w:rsidR="00953873" w:rsidRPr="001A4815" w:rsidRDefault="00953873" w:rsidP="00953873">
                  <w:pPr>
                    <w:jc w:val="center"/>
                    <w:rPr>
                      <w:rFonts w:eastAsia="Times New Roman"/>
                      <w:b/>
                      <w:i/>
                      <w:iCs/>
                      <w:sz w:val="20"/>
                      <w:szCs w:val="20"/>
                    </w:rPr>
                  </w:pPr>
                  <w:r>
                    <w:rPr>
                      <w:rFonts w:eastAsia="Times New Roman"/>
                      <w:b/>
                      <w:i/>
                      <w:iCs/>
                      <w:sz w:val="20"/>
                      <w:szCs w:val="20"/>
                    </w:rPr>
                    <w:t>Ойын «Ғажайып қоржын»</w:t>
                  </w:r>
                </w:p>
              </w:txbxContent>
            </v:textbox>
          </v:shape>
        </w:pict>
      </w:r>
    </w:p>
    <w:p w:rsidR="00953873" w:rsidRDefault="00953873" w:rsidP="00953873">
      <w:pPr>
        <w:tabs>
          <w:tab w:val="left" w:pos="7795"/>
        </w:tabs>
        <w:ind w:left="60" w:firstLine="507"/>
        <w:jc w:val="right"/>
        <w:rPr>
          <w:sz w:val="28"/>
          <w:szCs w:val="28"/>
        </w:rPr>
      </w:pPr>
    </w:p>
    <w:p w:rsidR="00953873" w:rsidRPr="00953873" w:rsidRDefault="00953873" w:rsidP="00953873">
      <w:pPr>
        <w:jc w:val="right"/>
        <w:rPr>
          <w:sz w:val="28"/>
          <w:szCs w:val="28"/>
        </w:rPr>
      </w:pPr>
    </w:p>
    <w:p w:rsidR="00953873" w:rsidRPr="00953873" w:rsidRDefault="00953873" w:rsidP="00953873">
      <w:pPr>
        <w:ind w:left="60" w:firstLine="507"/>
        <w:jc w:val="right"/>
        <w:rPr>
          <w:sz w:val="28"/>
          <w:szCs w:val="28"/>
        </w:rPr>
      </w:pPr>
    </w:p>
    <w:p w:rsidR="00953873" w:rsidRPr="00953873" w:rsidRDefault="00953873" w:rsidP="00953873">
      <w:pPr>
        <w:ind w:left="60" w:firstLine="507"/>
        <w:jc w:val="right"/>
        <w:rPr>
          <w:sz w:val="28"/>
          <w:szCs w:val="28"/>
        </w:rPr>
      </w:pPr>
    </w:p>
    <w:p w:rsidR="00953873" w:rsidRDefault="00953873" w:rsidP="00953873">
      <w:pPr>
        <w:ind w:left="60" w:firstLine="507"/>
        <w:jc w:val="both"/>
        <w:rPr>
          <w:sz w:val="28"/>
          <w:szCs w:val="28"/>
        </w:rPr>
      </w:pPr>
    </w:p>
    <w:p w:rsidR="00953873" w:rsidRPr="00051426" w:rsidRDefault="00953873" w:rsidP="00953873">
      <w:pPr>
        <w:ind w:left="60" w:firstLine="507"/>
        <w:jc w:val="both"/>
        <w:rPr>
          <w:sz w:val="28"/>
          <w:szCs w:val="28"/>
        </w:rPr>
      </w:pPr>
      <w:r w:rsidRPr="00051426">
        <w:rPr>
          <w:sz w:val="28"/>
          <w:szCs w:val="28"/>
        </w:rPr>
        <w:t>Кезеңдерге бөліну тек шартта ғана. Тәжірибе жүзінде кезеңдер өзара қатынаста болады. Ақырғы сәтте жұмыс  төмендегідей жүреді:</w:t>
      </w:r>
    </w:p>
    <w:p w:rsidR="00953873" w:rsidRPr="00051426" w:rsidRDefault="00953873" w:rsidP="00953873">
      <w:pPr>
        <w:numPr>
          <w:ilvl w:val="0"/>
          <w:numId w:val="1"/>
        </w:numPr>
        <w:ind w:left="0" w:firstLine="567"/>
        <w:rPr>
          <w:sz w:val="28"/>
          <w:szCs w:val="28"/>
        </w:rPr>
      </w:pPr>
      <w:r w:rsidRPr="00051426">
        <w:rPr>
          <w:sz w:val="28"/>
          <w:szCs w:val="28"/>
        </w:rPr>
        <w:t>Фразалық сөздерді қолдана білу;</w:t>
      </w:r>
    </w:p>
    <w:p w:rsidR="00953873" w:rsidRPr="00051426" w:rsidRDefault="00953873" w:rsidP="00953873">
      <w:pPr>
        <w:numPr>
          <w:ilvl w:val="0"/>
          <w:numId w:val="1"/>
        </w:numPr>
        <w:ind w:left="0" w:firstLine="567"/>
        <w:rPr>
          <w:sz w:val="28"/>
          <w:szCs w:val="28"/>
        </w:rPr>
      </w:pPr>
      <w:r w:rsidRPr="00051426">
        <w:rPr>
          <w:sz w:val="28"/>
          <w:szCs w:val="28"/>
        </w:rPr>
        <w:t>Сөз сөйлегенде байланыстырып, біртіндеп, ретімен, логикамен сөз құрай білу;</w:t>
      </w:r>
    </w:p>
    <w:p w:rsidR="00953873" w:rsidRPr="00051426" w:rsidRDefault="00953873" w:rsidP="00953873">
      <w:pPr>
        <w:numPr>
          <w:ilvl w:val="0"/>
          <w:numId w:val="1"/>
        </w:numPr>
        <w:ind w:left="0" w:firstLine="567"/>
        <w:rPr>
          <w:sz w:val="28"/>
          <w:szCs w:val="28"/>
        </w:rPr>
      </w:pPr>
      <w:r w:rsidRPr="00051426">
        <w:rPr>
          <w:sz w:val="28"/>
          <w:szCs w:val="28"/>
        </w:rPr>
        <w:t>Мазмұнына сәйкес нақты лексикалық сөздік қолдана білу;</w:t>
      </w:r>
    </w:p>
    <w:p w:rsidR="00953873" w:rsidRPr="00051426" w:rsidRDefault="00953873" w:rsidP="00953873">
      <w:pPr>
        <w:numPr>
          <w:ilvl w:val="0"/>
          <w:numId w:val="1"/>
        </w:numPr>
        <w:ind w:left="0" w:firstLine="567"/>
        <w:rPr>
          <w:sz w:val="28"/>
          <w:szCs w:val="28"/>
        </w:rPr>
      </w:pPr>
      <w:r w:rsidRPr="00051426">
        <w:rPr>
          <w:sz w:val="28"/>
          <w:szCs w:val="28"/>
        </w:rPr>
        <w:lastRenderedPageBreak/>
        <w:t>Сөйлемді грамматикалық түрде дұрыс құрастыру;</w:t>
      </w:r>
    </w:p>
    <w:p w:rsidR="00953873" w:rsidRPr="00051426" w:rsidRDefault="00953873" w:rsidP="00953873">
      <w:pPr>
        <w:numPr>
          <w:ilvl w:val="0"/>
          <w:numId w:val="1"/>
        </w:numPr>
        <w:ind w:left="0" w:firstLine="567"/>
        <w:rPr>
          <w:sz w:val="28"/>
          <w:szCs w:val="28"/>
        </w:rPr>
      </w:pPr>
      <w:r w:rsidRPr="00051426">
        <w:rPr>
          <w:sz w:val="28"/>
          <w:szCs w:val="28"/>
        </w:rPr>
        <w:t>Сөйлемді өздігімен және ешқандай кідіріссіз тоқтамай және сөз соңында фразамен айта білу.</w:t>
      </w:r>
    </w:p>
    <w:p w:rsidR="00953873" w:rsidRPr="00051426" w:rsidRDefault="00953873" w:rsidP="00953873">
      <w:pPr>
        <w:ind w:firstLine="567"/>
        <w:jc w:val="both"/>
        <w:rPr>
          <w:sz w:val="28"/>
          <w:szCs w:val="28"/>
        </w:rPr>
      </w:pPr>
      <w:r w:rsidRPr="00051426">
        <w:rPr>
          <w:sz w:val="28"/>
          <w:szCs w:val="28"/>
        </w:rPr>
        <w:t xml:space="preserve">Байланыстырып сөз сөйлей білудің ең қарапайым түрі қайтадан айтып беру. Оған байланыстырып сөйлеуді қалыптастырудың ерекше рөлі бөлінген. Мұнда сөз сөйлеудің мәнерлі құрылымы,  сөйлемді белгілі ретпен біртіндеп құрастыра білу жүзеге асырылады. </w:t>
      </w:r>
    </w:p>
    <w:p w:rsidR="00953873" w:rsidRPr="00051426" w:rsidRDefault="00953873" w:rsidP="00953873">
      <w:pPr>
        <w:ind w:firstLine="567"/>
        <w:jc w:val="both"/>
        <w:rPr>
          <w:sz w:val="28"/>
          <w:szCs w:val="28"/>
        </w:rPr>
      </w:pPr>
      <w:r w:rsidRPr="00051426">
        <w:rPr>
          <w:sz w:val="28"/>
          <w:szCs w:val="28"/>
        </w:rPr>
        <w:t xml:space="preserve">Моделдеу - көрнекілігін қолданбаса балалар сюжетті өздігінен жоспарлауда, байланыстыру контекстінде сөз сөйлеуді грамматикалық құруда шын қиыншылықтармен  кездеседі. </w:t>
      </w:r>
    </w:p>
    <w:p w:rsidR="00953873" w:rsidRPr="00051426" w:rsidRDefault="00953873" w:rsidP="00953873">
      <w:pPr>
        <w:ind w:firstLine="567"/>
        <w:rPr>
          <w:sz w:val="28"/>
          <w:szCs w:val="28"/>
        </w:rPr>
      </w:pPr>
      <w:r w:rsidRPr="00051426">
        <w:rPr>
          <w:sz w:val="28"/>
          <w:szCs w:val="28"/>
        </w:rPr>
        <w:t>Тірек сызба көмегімен қайталап әңгімелеу:</w:t>
      </w:r>
    </w:p>
    <w:p w:rsidR="00953873" w:rsidRPr="00051426" w:rsidRDefault="00953873" w:rsidP="00953873">
      <w:pPr>
        <w:numPr>
          <w:ilvl w:val="0"/>
          <w:numId w:val="1"/>
        </w:numPr>
        <w:ind w:left="0" w:firstLine="567"/>
        <w:rPr>
          <w:sz w:val="28"/>
          <w:szCs w:val="28"/>
        </w:rPr>
      </w:pPr>
      <w:r w:rsidRPr="00051426">
        <w:rPr>
          <w:sz w:val="28"/>
          <w:szCs w:val="28"/>
        </w:rPr>
        <w:t>Естіген мәтіннің негізгі бөліктерін бөлуді шамалайды;</w:t>
      </w:r>
    </w:p>
    <w:p w:rsidR="00953873" w:rsidRPr="00051426" w:rsidRDefault="00953873" w:rsidP="00953873">
      <w:pPr>
        <w:numPr>
          <w:ilvl w:val="0"/>
          <w:numId w:val="1"/>
        </w:numPr>
        <w:ind w:left="0" w:firstLine="567"/>
        <w:rPr>
          <w:sz w:val="28"/>
          <w:szCs w:val="28"/>
        </w:rPr>
      </w:pPr>
      <w:r w:rsidRPr="00051426">
        <w:rPr>
          <w:sz w:val="28"/>
          <w:szCs w:val="28"/>
        </w:rPr>
        <w:t>Оларды өзара байланыстырады;</w:t>
      </w:r>
    </w:p>
    <w:p w:rsidR="00953873" w:rsidRPr="00051426" w:rsidRDefault="00953873" w:rsidP="00953873">
      <w:pPr>
        <w:numPr>
          <w:ilvl w:val="0"/>
          <w:numId w:val="1"/>
        </w:numPr>
        <w:ind w:left="0" w:firstLine="567"/>
        <w:rPr>
          <w:sz w:val="28"/>
          <w:szCs w:val="28"/>
        </w:rPr>
      </w:pPr>
      <w:r w:rsidRPr="00051426">
        <w:rPr>
          <w:sz w:val="28"/>
          <w:szCs w:val="28"/>
        </w:rPr>
        <w:t>Сонан соң тірек сызбаға сәйкес сөйлем құрастырады.</w:t>
      </w:r>
    </w:p>
    <w:p w:rsidR="00953873" w:rsidRPr="00051426" w:rsidRDefault="00953873" w:rsidP="00953873">
      <w:pPr>
        <w:ind w:firstLine="567"/>
        <w:rPr>
          <w:sz w:val="28"/>
          <w:szCs w:val="28"/>
        </w:rPr>
      </w:pPr>
      <w:r w:rsidRPr="00051426">
        <w:rPr>
          <w:sz w:val="28"/>
          <w:szCs w:val="28"/>
        </w:rPr>
        <w:t>Қайталап әңгімелеу кезінде моделдеу - көрнекілігін қолдану бойынша жұмыс балалардың төмендегідей қабілеттерін қалыптастырады:</w:t>
      </w:r>
    </w:p>
    <w:p w:rsidR="00953873" w:rsidRPr="00051426" w:rsidRDefault="00953873" w:rsidP="00953873">
      <w:pPr>
        <w:numPr>
          <w:ilvl w:val="0"/>
          <w:numId w:val="1"/>
        </w:numPr>
        <w:ind w:left="0" w:firstLine="567"/>
        <w:rPr>
          <w:sz w:val="28"/>
          <w:szCs w:val="28"/>
        </w:rPr>
      </w:pPr>
      <w:r w:rsidRPr="00051426">
        <w:rPr>
          <w:sz w:val="28"/>
          <w:szCs w:val="28"/>
        </w:rPr>
        <w:t>Алмастыру қағидасын игеру, яғни кейіпкерлерді және көркемдік шығармашылық заттарын орынбасарлармен белгілей білу;</w:t>
      </w:r>
    </w:p>
    <w:p w:rsidR="00953873" w:rsidRPr="00051426" w:rsidRDefault="00953873" w:rsidP="00953873">
      <w:pPr>
        <w:numPr>
          <w:ilvl w:val="0"/>
          <w:numId w:val="1"/>
        </w:numPr>
        <w:ind w:left="0" w:firstLine="567"/>
        <w:rPr>
          <w:sz w:val="28"/>
          <w:szCs w:val="28"/>
        </w:rPr>
      </w:pPr>
      <w:r w:rsidRPr="00051426">
        <w:rPr>
          <w:sz w:val="28"/>
          <w:szCs w:val="28"/>
        </w:rPr>
        <w:t>Оқиғаны орынбасарлар арқылы көрсете білуді қалыптастыру;</w:t>
      </w:r>
    </w:p>
    <w:p w:rsidR="00953873" w:rsidRPr="00051426" w:rsidRDefault="00953873" w:rsidP="00953873">
      <w:pPr>
        <w:numPr>
          <w:ilvl w:val="0"/>
          <w:numId w:val="1"/>
        </w:numPr>
        <w:ind w:left="0" w:firstLine="567"/>
        <w:rPr>
          <w:sz w:val="28"/>
          <w:szCs w:val="28"/>
        </w:rPr>
      </w:pPr>
      <w:r w:rsidRPr="00051426">
        <w:rPr>
          <w:sz w:val="28"/>
          <w:szCs w:val="28"/>
        </w:rPr>
        <w:t>Орынбасарлардың орналасуына сәйкес эпизодтардың ретімен берілуі;</w:t>
      </w:r>
    </w:p>
    <w:p w:rsidR="00953873" w:rsidRPr="00051426" w:rsidRDefault="00953873" w:rsidP="00953873">
      <w:pPr>
        <w:numPr>
          <w:ilvl w:val="0"/>
          <w:numId w:val="1"/>
        </w:numPr>
        <w:ind w:left="0" w:firstLine="567"/>
        <w:rPr>
          <w:sz w:val="28"/>
          <w:szCs w:val="28"/>
        </w:rPr>
      </w:pPr>
      <w:r w:rsidRPr="00051426">
        <w:rPr>
          <w:sz w:val="28"/>
          <w:szCs w:val="28"/>
        </w:rPr>
        <w:t>Қайталап әңгімелеудің жоспары ретінде өздігінен кеңістіктік динамикалық үлгі құра білуді қалыптастыру;</w:t>
      </w:r>
    </w:p>
    <w:p w:rsidR="00953873" w:rsidRPr="00051426" w:rsidRDefault="00953873" w:rsidP="00953873">
      <w:pPr>
        <w:numPr>
          <w:ilvl w:val="0"/>
          <w:numId w:val="1"/>
        </w:numPr>
        <w:ind w:left="0" w:firstLine="567"/>
        <w:rPr>
          <w:sz w:val="28"/>
          <w:szCs w:val="28"/>
        </w:rPr>
      </w:pPr>
      <w:r w:rsidRPr="00051426">
        <w:rPr>
          <w:sz w:val="28"/>
          <w:szCs w:val="28"/>
        </w:rPr>
        <w:t>Тірек</w:t>
      </w:r>
      <w:r w:rsidR="00A27DF5" w:rsidRPr="00A27DF5">
        <w:rPr>
          <w:sz w:val="28"/>
          <w:szCs w:val="28"/>
        </w:rPr>
        <w:t>-</w:t>
      </w:r>
      <w:r w:rsidRPr="00051426">
        <w:rPr>
          <w:sz w:val="28"/>
          <w:szCs w:val="28"/>
        </w:rPr>
        <w:t xml:space="preserve"> сызба арқылы әңгіме құрастыру.</w:t>
      </w:r>
    </w:p>
    <w:p w:rsidR="00953873" w:rsidRPr="00051426" w:rsidRDefault="00953873" w:rsidP="00953873">
      <w:pPr>
        <w:numPr>
          <w:ilvl w:val="0"/>
          <w:numId w:val="1"/>
        </w:numPr>
        <w:ind w:left="0" w:firstLine="567"/>
        <w:rPr>
          <w:sz w:val="28"/>
          <w:szCs w:val="28"/>
        </w:rPr>
      </w:pPr>
      <w:r w:rsidRPr="00051426">
        <w:rPr>
          <w:sz w:val="28"/>
          <w:szCs w:val="28"/>
        </w:rPr>
        <w:t>Моделдеу  - көрнекілігінің тиімділігін бекіту үшін мен келесі тәжірибені жасап көрдім: сөз сөйлеу қабілеті бірдей балалардан құрылған екі топқа жеті сөйлемнен мәтін құруды ұсындым</w:t>
      </w:r>
    </w:p>
    <w:p w:rsidR="00953873" w:rsidRPr="00051426" w:rsidRDefault="00953873" w:rsidP="00953873">
      <w:pPr>
        <w:numPr>
          <w:ilvl w:val="0"/>
          <w:numId w:val="1"/>
        </w:numPr>
        <w:ind w:left="0" w:firstLine="567"/>
        <w:rPr>
          <w:sz w:val="28"/>
          <w:szCs w:val="28"/>
        </w:rPr>
      </w:pPr>
      <w:r w:rsidRPr="00051426">
        <w:rPr>
          <w:sz w:val="28"/>
          <w:szCs w:val="28"/>
        </w:rPr>
        <w:t>Бірінші топ – мәтінді тірек сызбасыз айтып берді</w:t>
      </w:r>
    </w:p>
    <w:p w:rsidR="00953873" w:rsidRPr="00051426" w:rsidRDefault="00953873" w:rsidP="00953873">
      <w:pPr>
        <w:numPr>
          <w:ilvl w:val="0"/>
          <w:numId w:val="1"/>
        </w:numPr>
        <w:ind w:left="0" w:firstLine="567"/>
        <w:rPr>
          <w:sz w:val="28"/>
          <w:szCs w:val="28"/>
        </w:rPr>
      </w:pPr>
      <w:r w:rsidRPr="00051426">
        <w:rPr>
          <w:sz w:val="28"/>
          <w:szCs w:val="28"/>
        </w:rPr>
        <w:t>Екінші топ мнемотаблица арқылы айтып берді.</w:t>
      </w:r>
    </w:p>
    <w:p w:rsidR="00953873" w:rsidRPr="00051426" w:rsidRDefault="00953873" w:rsidP="00953873">
      <w:pPr>
        <w:ind w:firstLine="567"/>
        <w:jc w:val="both"/>
        <w:rPr>
          <w:sz w:val="28"/>
          <w:szCs w:val="28"/>
        </w:rPr>
      </w:pPr>
      <w:r w:rsidRPr="00051426">
        <w:rPr>
          <w:sz w:val="28"/>
          <w:szCs w:val="28"/>
        </w:rPr>
        <w:t xml:space="preserve"> Тәжірибе моделдеу - көрнекілігінің тиімділігін көрсетті. Балалар тірек сызбаға сүйеніп, жоғары нәтижеге жетті. </w:t>
      </w:r>
    </w:p>
    <w:p w:rsidR="00953873" w:rsidRPr="00051426" w:rsidRDefault="00953873" w:rsidP="00953873">
      <w:pPr>
        <w:ind w:firstLine="567"/>
        <w:outlineLvl w:val="0"/>
        <w:rPr>
          <w:b/>
          <w:sz w:val="28"/>
          <w:szCs w:val="28"/>
        </w:rPr>
      </w:pPr>
      <w:r w:rsidRPr="00051426">
        <w:rPr>
          <w:b/>
          <w:sz w:val="28"/>
          <w:szCs w:val="28"/>
        </w:rPr>
        <w:t>Қорытынды және келешек</w:t>
      </w:r>
    </w:p>
    <w:p w:rsidR="00953873" w:rsidRPr="00051426" w:rsidRDefault="00953873" w:rsidP="00953873">
      <w:pPr>
        <w:ind w:firstLine="567"/>
        <w:jc w:val="both"/>
        <w:outlineLvl w:val="0"/>
        <w:rPr>
          <w:b/>
          <w:sz w:val="28"/>
          <w:szCs w:val="28"/>
        </w:rPr>
      </w:pPr>
      <w:r w:rsidRPr="00051426">
        <w:rPr>
          <w:sz w:val="28"/>
          <w:szCs w:val="28"/>
        </w:rPr>
        <w:t xml:space="preserve">Бала үшін сөйлеу, тілін меңгеру көп сатылы үдеріс. Ол ойдың тіл арқылы сыртқа шығу ниетінен  басталады.  Ниет не айту керек?, Қандай ретпен?, қалай айту керек? деген сұрақтарға жауаптарды ортақтастырады. </w:t>
      </w:r>
    </w:p>
    <w:p w:rsidR="00953873" w:rsidRPr="00051426" w:rsidRDefault="00953873" w:rsidP="00953873">
      <w:pPr>
        <w:ind w:firstLine="567"/>
        <w:jc w:val="both"/>
        <w:outlineLvl w:val="0"/>
        <w:rPr>
          <w:b/>
          <w:sz w:val="28"/>
          <w:szCs w:val="28"/>
        </w:rPr>
      </w:pPr>
      <w:r w:rsidRPr="00051426">
        <w:rPr>
          <w:sz w:val="28"/>
          <w:szCs w:val="28"/>
        </w:rPr>
        <w:t xml:space="preserve">Мен өз жұмысымды қолданатын,  байланыстырып сөйлеуге үйретудегі моделдеу – көрнекілік баланың осы сұрақтарына жауап бере алады. Моделдеу – көрнекілігін қолдану бойынша жүргізілген жұмыс нәтижесі  сөз сөйлей білу  тапсырмаларын жүзеге асыру бойынша тәрбие жұмысы үдерісінің сапасын қамтамасыз ету үшін кеңінен қолдануға болатынына куә бола алады. </w:t>
      </w:r>
    </w:p>
    <w:p w:rsidR="00953873" w:rsidRPr="00051426" w:rsidRDefault="00953873" w:rsidP="00953873">
      <w:pPr>
        <w:ind w:firstLine="567"/>
        <w:jc w:val="both"/>
        <w:outlineLvl w:val="0"/>
        <w:rPr>
          <w:b/>
          <w:sz w:val="28"/>
          <w:szCs w:val="28"/>
        </w:rPr>
      </w:pPr>
      <w:r w:rsidRPr="00051426">
        <w:rPr>
          <w:sz w:val="28"/>
          <w:szCs w:val="28"/>
        </w:rPr>
        <w:t xml:space="preserve">Нәтиже бойынша балалар белсенді бола бастады, балалар өз ойын айтқысы келеді, сұрақтарға жауап береді, сұрақты дұрыс қоя біледі ең бастысы – осы материалмен жұмыс істеу қызықты. Әңгіме құрастыруды, сурет бойынша әңгіме құруды тек жеке балалар ғана емес, оқу жылының басынан үндемей келген балалар да орындай алады. </w:t>
      </w:r>
    </w:p>
    <w:p w:rsidR="00953873" w:rsidRPr="00051426" w:rsidRDefault="00953873" w:rsidP="00953873">
      <w:pPr>
        <w:ind w:firstLine="567"/>
        <w:jc w:val="both"/>
        <w:outlineLvl w:val="0"/>
        <w:rPr>
          <w:b/>
          <w:sz w:val="28"/>
          <w:szCs w:val="28"/>
        </w:rPr>
      </w:pPr>
      <w:r w:rsidRPr="00051426">
        <w:rPr>
          <w:sz w:val="28"/>
          <w:szCs w:val="28"/>
        </w:rPr>
        <w:lastRenderedPageBreak/>
        <w:t xml:space="preserve">Өкінішке орай қазіргі кезде де сөз байлығының жетіспеушілігінен балалар өз ойларын толық жеткізе алмайды. Балалардың сөздік қорын дамытуға қосымша жұмыстар атқаруда тағы да мнемотехниканың  көмегіне сүйенеміз.  </w:t>
      </w:r>
    </w:p>
    <w:p w:rsidR="00953873" w:rsidRPr="00051426" w:rsidRDefault="00953873" w:rsidP="00953873">
      <w:pPr>
        <w:ind w:firstLine="567"/>
        <w:jc w:val="both"/>
        <w:rPr>
          <w:sz w:val="28"/>
          <w:szCs w:val="28"/>
        </w:rPr>
      </w:pPr>
      <w:r w:rsidRPr="00051426">
        <w:rPr>
          <w:sz w:val="28"/>
          <w:szCs w:val="28"/>
        </w:rPr>
        <w:t xml:space="preserve">Балаларды тексеру қорытындысы бойынша моделдеу – көрнекілігінің тиімді және мектепке дейінгі жастағы баланың монологтық сөз сөйлей білуін қалыптастыратын үдеріс құралы екенін дәлелдейді, өйткені ол: </w:t>
      </w:r>
    </w:p>
    <w:p w:rsidR="00953873" w:rsidRPr="00051426" w:rsidRDefault="00953873" w:rsidP="00953873">
      <w:pPr>
        <w:numPr>
          <w:ilvl w:val="0"/>
          <w:numId w:val="1"/>
        </w:numPr>
        <w:ind w:left="0" w:firstLine="567"/>
        <w:rPr>
          <w:sz w:val="28"/>
          <w:szCs w:val="28"/>
        </w:rPr>
      </w:pPr>
      <w:r w:rsidRPr="00051426">
        <w:rPr>
          <w:sz w:val="28"/>
          <w:szCs w:val="28"/>
        </w:rPr>
        <w:t>естіп, ойда сақтау қабілетінің дамуына  мүмкіндік береді;</w:t>
      </w:r>
    </w:p>
    <w:p w:rsidR="00953873" w:rsidRPr="00051426" w:rsidRDefault="00953873" w:rsidP="00953873">
      <w:pPr>
        <w:numPr>
          <w:ilvl w:val="0"/>
          <w:numId w:val="1"/>
        </w:numPr>
        <w:ind w:left="0" w:firstLine="567"/>
        <w:jc w:val="both"/>
        <w:rPr>
          <w:sz w:val="28"/>
          <w:szCs w:val="28"/>
        </w:rPr>
      </w:pPr>
      <w:r w:rsidRPr="00051426">
        <w:rPr>
          <w:sz w:val="28"/>
          <w:szCs w:val="28"/>
        </w:rPr>
        <w:t>сюжеттің дамуы үшін әңгіменің фрагментін, суретті, олардың арасындағы өзара байланысты анықтап және оларды біріңғай сюжетке біріктіруге мүмкіндік береді;</w:t>
      </w:r>
    </w:p>
    <w:p w:rsidR="00953873" w:rsidRPr="00051426" w:rsidRDefault="00953873" w:rsidP="00953873">
      <w:pPr>
        <w:numPr>
          <w:ilvl w:val="0"/>
          <w:numId w:val="1"/>
        </w:numPr>
        <w:ind w:left="0" w:firstLine="567"/>
        <w:rPr>
          <w:sz w:val="28"/>
          <w:szCs w:val="28"/>
        </w:rPr>
      </w:pPr>
      <w:r w:rsidRPr="00051426">
        <w:rPr>
          <w:sz w:val="28"/>
          <w:szCs w:val="28"/>
        </w:rPr>
        <w:t>ой ойлай білуді қалыптастыру және оны толық әңгімеге айналдыра алуға мүмкіндік береді.</w:t>
      </w:r>
    </w:p>
    <w:p w:rsidR="00953873" w:rsidRPr="00051426" w:rsidRDefault="00953873" w:rsidP="00953873">
      <w:pPr>
        <w:ind w:left="60" w:firstLine="507"/>
        <w:jc w:val="both"/>
        <w:rPr>
          <w:sz w:val="28"/>
          <w:szCs w:val="28"/>
        </w:rPr>
      </w:pPr>
      <w:r w:rsidRPr="00051426">
        <w:rPr>
          <w:sz w:val="28"/>
          <w:szCs w:val="28"/>
        </w:rPr>
        <w:t>Осылайша, моделдеу - көрнекілігі мектепке дейінгі жастағы балалардың байланыстыра сөйлеуін қалыптастыру бойынша жүргізілетін барлық жұмыстарда,  оқытудың барлық кезеңдерінде қолдануға болады және қолдану қажет. Теорияны практикамен қорытындылайын.</w:t>
      </w:r>
    </w:p>
    <w:p w:rsidR="00953873" w:rsidRPr="00051426" w:rsidRDefault="00953873" w:rsidP="00953873">
      <w:pPr>
        <w:ind w:firstLine="567"/>
        <w:jc w:val="both"/>
        <w:rPr>
          <w:sz w:val="28"/>
          <w:szCs w:val="28"/>
        </w:rPr>
      </w:pPr>
      <w:r w:rsidRPr="00051426">
        <w:rPr>
          <w:sz w:val="28"/>
          <w:szCs w:val="28"/>
        </w:rPr>
        <w:t>С.Г. Ермакованың көрнекі үлгілеуді суреттеп әңгімелеу әдістемесінен мысал келтірсем.</w:t>
      </w:r>
    </w:p>
    <w:p w:rsidR="00953873" w:rsidRPr="00051426" w:rsidRDefault="00953873" w:rsidP="00953873">
      <w:pPr>
        <w:ind w:firstLine="567"/>
        <w:jc w:val="both"/>
        <w:rPr>
          <w:sz w:val="28"/>
          <w:szCs w:val="28"/>
        </w:rPr>
      </w:pPr>
      <w:r w:rsidRPr="00051426">
        <w:rPr>
          <w:sz w:val="28"/>
          <w:szCs w:val="28"/>
        </w:rPr>
        <w:t xml:space="preserve">«Көктем» тақырыбына суреттеу арқылы әңгіме құрастыруды былай таратуға болады. </w:t>
      </w:r>
    </w:p>
    <w:p w:rsidR="00953873" w:rsidRPr="00051426" w:rsidRDefault="00953873" w:rsidP="00953873">
      <w:pPr>
        <w:ind w:firstLine="567"/>
        <w:jc w:val="both"/>
        <w:rPr>
          <w:sz w:val="28"/>
          <w:szCs w:val="28"/>
        </w:rPr>
      </w:pPr>
      <w:r w:rsidRPr="002702E9">
        <w:rPr>
          <w:sz w:val="28"/>
          <w:szCs w:val="28"/>
        </w:rPr>
        <w:t>Тәжір</w:t>
      </w:r>
      <w:r w:rsidRPr="002702E9">
        <w:rPr>
          <w:sz w:val="28"/>
          <w:szCs w:val="28"/>
          <w:lang w:val="ru-RU"/>
        </w:rPr>
        <w:t>и</w:t>
      </w:r>
      <w:r w:rsidRPr="002702E9">
        <w:rPr>
          <w:sz w:val="28"/>
          <w:szCs w:val="28"/>
        </w:rPr>
        <w:t>бе</w:t>
      </w:r>
      <w:r w:rsidRPr="00051426">
        <w:rPr>
          <w:sz w:val="28"/>
          <w:szCs w:val="28"/>
        </w:rPr>
        <w:t xml:space="preserve"> жұмысы:</w:t>
      </w:r>
    </w:p>
    <w:p w:rsidR="00953873" w:rsidRPr="00051426" w:rsidRDefault="00953873" w:rsidP="00953873">
      <w:pPr>
        <w:numPr>
          <w:ilvl w:val="0"/>
          <w:numId w:val="2"/>
        </w:numPr>
        <w:rPr>
          <w:sz w:val="28"/>
          <w:szCs w:val="28"/>
        </w:rPr>
      </w:pPr>
      <w:r w:rsidRPr="00051426">
        <w:rPr>
          <w:sz w:val="28"/>
          <w:szCs w:val="28"/>
        </w:rPr>
        <w:t>Берілген жыл мезгілінің сипаттық белгісін символдармен белгілеу, әңгіме құрастыру</w:t>
      </w:r>
    </w:p>
    <w:p w:rsidR="00953873" w:rsidRPr="00051426" w:rsidRDefault="00953873" w:rsidP="00953873">
      <w:pPr>
        <w:numPr>
          <w:ilvl w:val="0"/>
          <w:numId w:val="2"/>
        </w:numPr>
        <w:rPr>
          <w:sz w:val="28"/>
          <w:szCs w:val="28"/>
        </w:rPr>
      </w:pPr>
      <w:r w:rsidRPr="00051426">
        <w:rPr>
          <w:sz w:val="28"/>
          <w:szCs w:val="28"/>
        </w:rPr>
        <w:t>«Көктем» деген сөзден басталатын сөйлемдер құрастыру (әр бір символға қысқаша сөйлемдер құрастырады).</w:t>
      </w:r>
    </w:p>
    <w:p w:rsidR="00953873" w:rsidRPr="00051426" w:rsidRDefault="00953873" w:rsidP="00953873">
      <w:pPr>
        <w:numPr>
          <w:ilvl w:val="0"/>
          <w:numId w:val="2"/>
        </w:numPr>
        <w:rPr>
          <w:sz w:val="28"/>
          <w:szCs w:val="28"/>
        </w:rPr>
      </w:pPr>
      <w:r w:rsidRPr="00051426">
        <w:rPr>
          <w:sz w:val="28"/>
          <w:szCs w:val="28"/>
        </w:rPr>
        <w:t>Символдарға сүйеніп суреттеу әңгімесін құрастыру</w:t>
      </w:r>
    </w:p>
    <w:p w:rsidR="00953873" w:rsidRPr="00051426" w:rsidRDefault="00953873" w:rsidP="00953873">
      <w:pPr>
        <w:jc w:val="both"/>
        <w:rPr>
          <w:sz w:val="28"/>
          <w:szCs w:val="28"/>
        </w:rPr>
      </w:pPr>
      <w:r w:rsidRPr="00051426">
        <w:rPr>
          <w:sz w:val="28"/>
          <w:szCs w:val="28"/>
        </w:rPr>
        <w:t xml:space="preserve">Д/о: «Көңілді паровоз» </w:t>
      </w:r>
    </w:p>
    <w:p w:rsidR="00953873" w:rsidRPr="00051426" w:rsidRDefault="00953873" w:rsidP="00953873">
      <w:pPr>
        <w:jc w:val="both"/>
        <w:rPr>
          <w:sz w:val="28"/>
          <w:szCs w:val="28"/>
        </w:rPr>
      </w:pPr>
      <w:r w:rsidRPr="00051426">
        <w:rPr>
          <w:sz w:val="28"/>
          <w:szCs w:val="28"/>
        </w:rPr>
        <w:t>Мақсаты: оқылған әңгіменің мазмұнына сүйеніп суреттеу әңгіме құрастыру.</w:t>
      </w:r>
    </w:p>
    <w:p w:rsidR="00953873" w:rsidRPr="00051426" w:rsidRDefault="00953873" w:rsidP="00953873">
      <w:pPr>
        <w:jc w:val="both"/>
        <w:rPr>
          <w:sz w:val="28"/>
          <w:szCs w:val="28"/>
        </w:rPr>
      </w:pPr>
      <w:r w:rsidRPr="00051426">
        <w:rPr>
          <w:sz w:val="28"/>
          <w:szCs w:val="28"/>
        </w:rPr>
        <w:t>Әңгіме «Автобустағы оқиға», Нұрдәулет Ақыш.</w:t>
      </w:r>
    </w:p>
    <w:p w:rsidR="00953873" w:rsidRPr="00051426" w:rsidRDefault="00953873" w:rsidP="00953873">
      <w:pPr>
        <w:jc w:val="both"/>
        <w:rPr>
          <w:sz w:val="28"/>
          <w:szCs w:val="28"/>
        </w:rPr>
      </w:pPr>
      <w:r w:rsidRPr="00051426">
        <w:rPr>
          <w:sz w:val="28"/>
          <w:szCs w:val="28"/>
        </w:rPr>
        <w:t>Әңгіме «Балалар мен ғалым», Спандияр Көбеев.</w:t>
      </w:r>
    </w:p>
    <w:p w:rsidR="00953873" w:rsidRPr="00051426" w:rsidRDefault="00953873" w:rsidP="00953873">
      <w:pPr>
        <w:jc w:val="both"/>
        <w:rPr>
          <w:sz w:val="28"/>
          <w:szCs w:val="28"/>
        </w:rPr>
      </w:pPr>
      <w:r w:rsidRPr="00051426">
        <w:rPr>
          <w:sz w:val="28"/>
          <w:szCs w:val="28"/>
        </w:rPr>
        <w:t xml:space="preserve">Көрнекілік: А-3 қағазы, паровоздың бейнесі, әңгіменің мазмұны, бөлінген ақ қағаздар-карточкалар, т/т фломастер. </w:t>
      </w:r>
    </w:p>
    <w:p w:rsidR="00953873" w:rsidRPr="00051426" w:rsidRDefault="00953873" w:rsidP="00953873">
      <w:pPr>
        <w:ind w:left="720"/>
        <w:jc w:val="both"/>
        <w:rPr>
          <w:sz w:val="28"/>
          <w:szCs w:val="28"/>
        </w:rPr>
      </w:pPr>
    </w:p>
    <w:p w:rsidR="00953873" w:rsidRPr="00051426" w:rsidRDefault="00A81750" w:rsidP="00953873">
      <w:pPr>
        <w:rPr>
          <w:sz w:val="28"/>
          <w:szCs w:val="28"/>
        </w:rPr>
      </w:pPr>
      <w:r>
        <w:rPr>
          <w:noProof/>
          <w:sz w:val="28"/>
          <w:szCs w:val="28"/>
          <w:lang w:val="ru-RU" w:eastAsia="ru-RU"/>
        </w:rPr>
        <w:pict>
          <v:rect id="_x0000_s1140" style="position:absolute;margin-left:45.95pt;margin-top:11.15pt;width:45pt;height:47.8pt;z-index:251779072" strokeweight="3pt">
            <v:textbox style="mso-next-textbox:#_x0000_s1140">
              <w:txbxContent>
                <w:p w:rsidR="00953873" w:rsidRPr="00984858" w:rsidRDefault="00953873" w:rsidP="00953873">
                  <w:pPr>
                    <w:jc w:val="center"/>
                    <w:rPr>
                      <w:b/>
                      <w:sz w:val="72"/>
                      <w:szCs w:val="72"/>
                    </w:rPr>
                  </w:pPr>
                  <w:r w:rsidRPr="00984858">
                    <w:rPr>
                      <w:b/>
                      <w:sz w:val="72"/>
                      <w:szCs w:val="72"/>
                    </w:rPr>
                    <w:t>?</w:t>
                  </w:r>
                </w:p>
              </w:txbxContent>
            </v:textbox>
          </v:rect>
        </w:pict>
      </w:r>
      <w:r>
        <w:rPr>
          <w:noProof/>
          <w:sz w:val="28"/>
          <w:szCs w:val="28"/>
          <w:lang w:val="ru-RU" w:eastAsia="ru-RU"/>
        </w:rPr>
        <w:pict>
          <v:rect id="_x0000_s1141" style="position:absolute;margin-left:112.95pt;margin-top:11.15pt;width:45pt;height:47.8pt;z-index:251780096" strokeweight="3pt">
            <v:textbox style="mso-next-textbox:#_x0000_s1141">
              <w:txbxContent>
                <w:p w:rsidR="00953873" w:rsidRPr="00BE6EB1" w:rsidRDefault="00953873" w:rsidP="00953873">
                  <w:pPr>
                    <w:rPr>
                      <w:sz w:val="18"/>
                      <w:szCs w:val="18"/>
                    </w:rPr>
                  </w:pPr>
                </w:p>
                <w:p w:rsidR="00953873" w:rsidRPr="00BE6EB1" w:rsidRDefault="00953873" w:rsidP="00953873">
                  <w:pPr>
                    <w:rPr>
                      <w:sz w:val="32"/>
                      <w:szCs w:val="32"/>
                    </w:rPr>
                  </w:pPr>
                  <w:r>
                    <w:rPr>
                      <w:sz w:val="32"/>
                      <w:szCs w:val="32"/>
                    </w:rPr>
                    <w:t xml:space="preserve">  </w:t>
                  </w:r>
                  <w:r w:rsidRPr="00BE6EB1">
                    <w:rPr>
                      <w:sz w:val="32"/>
                      <w:szCs w:val="32"/>
                    </w:rPr>
                    <w:t>☼</w:t>
                  </w:r>
                </w:p>
              </w:txbxContent>
            </v:textbox>
          </v:rect>
        </w:pict>
      </w:r>
      <w:r>
        <w:rPr>
          <w:noProof/>
          <w:sz w:val="28"/>
          <w:szCs w:val="28"/>
          <w:lang w:val="ru-RU" w:eastAsia="ru-RU"/>
        </w:rPr>
        <w:pict>
          <v:rect id="_x0000_s1142" style="position:absolute;margin-left:175.95pt;margin-top:11.15pt;width:45pt;height:47.8pt;z-index:251781120" strokeweight="3pt">
            <v:textbox style="mso-next-textbox:#_x0000_s1142">
              <w:txbxContent>
                <w:p w:rsidR="00953873" w:rsidRDefault="00953873" w:rsidP="00953873"/>
                <w:p w:rsidR="00953873" w:rsidRDefault="00953873" w:rsidP="00953873">
                  <w:pPr>
                    <w:rPr>
                      <w:sz w:val="16"/>
                      <w:szCs w:val="16"/>
                    </w:rPr>
                  </w:pPr>
                </w:p>
                <w:p w:rsidR="00953873" w:rsidRPr="00D347CF" w:rsidRDefault="00953873" w:rsidP="00953873">
                  <w:pPr>
                    <w:jc w:val="center"/>
                    <w:rPr>
                      <w:b/>
                      <w:sz w:val="16"/>
                      <w:szCs w:val="16"/>
                    </w:rPr>
                  </w:pPr>
                  <w:r w:rsidRPr="00D347CF">
                    <w:rPr>
                      <w:b/>
                      <w:sz w:val="16"/>
                      <w:szCs w:val="16"/>
                    </w:rPr>
                    <w:t>мұздар</w:t>
                  </w:r>
                </w:p>
              </w:txbxContent>
            </v:textbox>
          </v:rect>
        </w:pict>
      </w:r>
      <w:r>
        <w:rPr>
          <w:noProof/>
          <w:sz w:val="28"/>
          <w:szCs w:val="28"/>
          <w:lang w:val="ru-RU" w:eastAsia="ru-RU"/>
        </w:rPr>
        <w:pict>
          <v:rect id="_x0000_s1143" style="position:absolute;margin-left:236.95pt;margin-top:11.15pt;width:60.05pt;height:47.8pt;z-index:251782144" strokeweight="3pt">
            <v:textbox style="mso-next-textbox:#_x0000_s1143">
              <w:txbxContent>
                <w:p w:rsidR="00953873" w:rsidRDefault="00953873" w:rsidP="00953873"/>
                <w:p w:rsidR="00953873" w:rsidRDefault="00953873" w:rsidP="00953873">
                  <w:pPr>
                    <w:rPr>
                      <w:sz w:val="16"/>
                      <w:szCs w:val="16"/>
                    </w:rPr>
                  </w:pPr>
                </w:p>
                <w:p w:rsidR="00953873" w:rsidRPr="00CD6819" w:rsidRDefault="00953873" w:rsidP="00953873">
                  <w:pPr>
                    <w:rPr>
                      <w:sz w:val="16"/>
                      <w:szCs w:val="16"/>
                    </w:rPr>
                  </w:pPr>
                  <w:r w:rsidRPr="00D347CF">
                    <w:rPr>
                      <w:b/>
                      <w:sz w:val="16"/>
                      <w:szCs w:val="16"/>
                    </w:rPr>
                    <w:t>жылғала</w:t>
                  </w:r>
                  <w:r>
                    <w:rPr>
                      <w:sz w:val="16"/>
                      <w:szCs w:val="16"/>
                    </w:rPr>
                    <w:t>р</w:t>
                  </w:r>
                </w:p>
              </w:txbxContent>
            </v:textbox>
          </v:rect>
        </w:pict>
      </w:r>
      <w:r>
        <w:rPr>
          <w:noProof/>
          <w:sz w:val="28"/>
          <w:szCs w:val="28"/>
          <w:lang w:val="ru-RU" w:eastAsia="ru-RU"/>
        </w:rPr>
        <w:pict>
          <v:shape id="_x0000_s1152" type="#_x0000_t74" style="position:absolute;margin-left:315pt;margin-top:11.15pt;width:24pt;height:5pt;z-index:251791360" strokeweight="2pt"/>
        </w:pict>
      </w:r>
      <w:r>
        <w:rPr>
          <w:noProof/>
          <w:sz w:val="28"/>
          <w:szCs w:val="28"/>
          <w:lang w:val="ru-RU" w:eastAsia="ru-RU"/>
        </w:rPr>
        <w:pict>
          <v:rect id="_x0000_s1144" style="position:absolute;margin-left:315pt;margin-top:11.15pt;width:45pt;height:45pt;z-index:251783168" strokeweight="3pt">
            <v:textbox style="mso-next-textbox:#_x0000_s1144">
              <w:txbxContent>
                <w:p w:rsidR="00953873" w:rsidRDefault="00953873" w:rsidP="00953873"/>
                <w:p w:rsidR="00953873" w:rsidRDefault="00953873" w:rsidP="00953873">
                  <w:pPr>
                    <w:rPr>
                      <w:sz w:val="16"/>
                      <w:szCs w:val="16"/>
                    </w:rPr>
                  </w:pPr>
                </w:p>
                <w:p w:rsidR="00953873" w:rsidRPr="00D347CF" w:rsidRDefault="00953873" w:rsidP="00953873">
                  <w:pPr>
                    <w:jc w:val="center"/>
                    <w:rPr>
                      <w:b/>
                      <w:sz w:val="16"/>
                      <w:szCs w:val="16"/>
                    </w:rPr>
                  </w:pPr>
                  <w:r w:rsidRPr="00D347CF">
                    <w:rPr>
                      <w:b/>
                      <w:sz w:val="16"/>
                      <w:szCs w:val="16"/>
                    </w:rPr>
                    <w:t>құстар</w:t>
                  </w:r>
                </w:p>
              </w:txbxContent>
            </v:textbox>
          </v:rect>
        </w:pict>
      </w:r>
      <w:r>
        <w:rPr>
          <w:noProof/>
          <w:sz w:val="28"/>
          <w:szCs w:val="28"/>
          <w:lang w:val="ru-RU" w:eastAsia="ru-RU"/>
        </w:rPr>
        <w:pict>
          <v:rect id="_x0000_s1145" style="position:absolute;margin-left:387pt;margin-top:11.15pt;width:45pt;height:45pt;z-index:251784192" strokeweight="3pt">
            <v:textbox style="mso-next-textbox:#_x0000_s1145">
              <w:txbxContent>
                <w:p w:rsidR="00953873" w:rsidRDefault="00953873" w:rsidP="00953873">
                  <w:pPr>
                    <w:jc w:val="center"/>
                  </w:pPr>
                </w:p>
                <w:p w:rsidR="00953873" w:rsidRPr="00D347CF" w:rsidRDefault="00953873" w:rsidP="00953873">
                  <w:pPr>
                    <w:jc w:val="center"/>
                    <w:rPr>
                      <w:b/>
                    </w:rPr>
                  </w:pPr>
                  <w:r>
                    <w:t xml:space="preserve"> </w:t>
                  </w:r>
                  <w:r w:rsidRPr="00D347CF">
                    <w:rPr>
                      <w:b/>
                    </w:rPr>
                    <w:t>Т.Б.</w:t>
                  </w:r>
                </w:p>
              </w:txbxContent>
            </v:textbox>
          </v:rect>
        </w:pict>
      </w:r>
      <w:r>
        <w:rPr>
          <w:noProof/>
          <w:sz w:val="28"/>
          <w:szCs w:val="28"/>
          <w:lang w:val="ru-RU" w:eastAsia="ru-RU"/>
        </w:rPr>
        <w:pict>
          <v:shape id="_x0000_s1148" type="#_x0000_t73" style="position:absolute;margin-left:207pt;margin-top:14.95pt;width:10pt;height:22pt;z-index:251787264" strokeweight="2pt"/>
        </w:pict>
      </w:r>
      <w:r>
        <w:rPr>
          <w:noProof/>
          <w:sz w:val="28"/>
          <w:szCs w:val="28"/>
          <w:lang w:val="ru-RU" w:eastAsia="ru-RU"/>
        </w:rPr>
        <w:pict>
          <v:shape id="_x0000_s1146" type="#_x0000_t73" style="position:absolute;margin-left:180pt;margin-top:14.95pt;width:10pt;height:22pt;z-index:251785216" strokeweight="2pt"/>
        </w:pict>
      </w:r>
      <w:r>
        <w:rPr>
          <w:noProof/>
          <w:sz w:val="28"/>
          <w:szCs w:val="28"/>
          <w:lang w:val="ru-RU" w:eastAsia="ru-RU"/>
        </w:rPr>
        <w:pict>
          <v:shapetype id="_x0000_t32" coordsize="21600,21600" o:spt="32" o:oned="t" path="m,l21600,21600e" filled="f">
            <v:path arrowok="t" fillok="f" o:connecttype="none"/>
            <o:lock v:ext="edit" shapetype="t"/>
          </v:shapetype>
          <v:shape id="_x0000_s1149" type="#_x0000_t32" style="position:absolute;margin-left:175.95pt;margin-top:13.95pt;width:35pt;height:0;z-index:251788288" o:connectortype="straight"/>
        </w:pict>
      </w:r>
      <w:r>
        <w:rPr>
          <w:noProof/>
          <w:sz w:val="28"/>
          <w:szCs w:val="28"/>
          <w:lang w:val="ru-RU" w:eastAsia="ru-RU"/>
        </w:rPr>
        <w:pict>
          <v:shape id="_x0000_s1147" type="#_x0000_t73" style="position:absolute;margin-left:192.95pt;margin-top:13.95pt;width:10pt;height:22pt;z-index:251786240" strokeweight="2pt"/>
        </w:pict>
      </w:r>
    </w:p>
    <w:tbl>
      <w:tblPr>
        <w:tblpPr w:leftFromText="180" w:rightFromText="180" w:vertAnchor="text" w:tblpX="3729"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tblGrid>
      <w:tr w:rsidR="00953873" w:rsidRPr="00051426" w:rsidTr="004271B2">
        <w:tc>
          <w:tcPr>
            <w:tcW w:w="560" w:type="dxa"/>
          </w:tcPr>
          <w:p w:rsidR="00953873" w:rsidRPr="00051426" w:rsidRDefault="00953873" w:rsidP="004271B2">
            <w:pPr>
              <w:rPr>
                <w:sz w:val="28"/>
                <w:szCs w:val="28"/>
              </w:rPr>
            </w:pPr>
          </w:p>
        </w:tc>
      </w:tr>
      <w:tr w:rsidR="00953873" w:rsidRPr="00051426" w:rsidTr="004271B2">
        <w:tc>
          <w:tcPr>
            <w:tcW w:w="560" w:type="dxa"/>
          </w:tcPr>
          <w:p w:rsidR="00953873" w:rsidRPr="00051426" w:rsidRDefault="00953873" w:rsidP="004271B2">
            <w:pPr>
              <w:rPr>
                <w:sz w:val="28"/>
                <w:szCs w:val="28"/>
              </w:rPr>
            </w:pPr>
          </w:p>
        </w:tc>
      </w:tr>
    </w:tbl>
    <w:p w:rsidR="00953873" w:rsidRPr="00051426" w:rsidRDefault="00A81750" w:rsidP="00953873">
      <w:pPr>
        <w:rPr>
          <w:sz w:val="28"/>
          <w:szCs w:val="28"/>
        </w:rPr>
      </w:pPr>
      <w:r>
        <w:rPr>
          <w:noProof/>
          <w:sz w:val="28"/>
          <w:szCs w:val="28"/>
          <w:lang w:val="ru-RU" w:eastAsia="ru-RU"/>
        </w:rPr>
        <w:pict>
          <v:shape id="_x0000_s1153" type="#_x0000_t74" style="position:absolute;margin-left:333pt;margin-top:13.05pt;width:24pt;height:5pt;z-index:251792384;mso-position-horizontal-relative:text;mso-position-vertical-relative:text" strokeweight="2pt"/>
        </w:pict>
      </w:r>
      <w:r>
        <w:rPr>
          <w:noProof/>
          <w:sz w:val="28"/>
          <w:szCs w:val="28"/>
          <w:lang w:val="ru-RU" w:eastAsia="ru-RU"/>
        </w:rPr>
        <w:pict>
          <v:shape id="_x0000_s1151" type="#_x0000_t74" style="position:absolute;margin-left:324pt;margin-top:4.05pt;width:24pt;height:5pt;z-index:251790336;mso-position-horizontal-relative:text;mso-position-vertical-relative:text" strokeweight="2pt"/>
        </w:pict>
      </w:r>
      <w:r>
        <w:rPr>
          <w:noProof/>
          <w:sz w:val="28"/>
          <w:szCs w:val="28"/>
          <w:lang w:val="ru-RU" w:eastAsia="ru-RU"/>
        </w:rPr>
        <w:pict>
          <v:shape id="_x0000_s1150" type="#_x0000_t38" style="position:absolute;margin-left:243.8pt;margin-top:3.85pt;width:38pt;height:16pt;rotation:180;z-index:251789312;mso-position-horizontal-relative:text;mso-position-vertical-relative:text" o:connectortype="curved" adj="10800,-864000,-208611" strokeweight="2pt"/>
        </w:pict>
      </w:r>
      <w:r w:rsidR="00953873" w:rsidRPr="00051426">
        <w:rPr>
          <w:sz w:val="28"/>
          <w:szCs w:val="28"/>
        </w:rPr>
        <w:tab/>
      </w:r>
    </w:p>
    <w:p w:rsidR="00953873" w:rsidRPr="00051426" w:rsidRDefault="00A81750" w:rsidP="00953873">
      <w:pPr>
        <w:rPr>
          <w:sz w:val="28"/>
          <w:szCs w:val="28"/>
        </w:rPr>
      </w:pPr>
      <w:r>
        <w:rPr>
          <w:noProof/>
          <w:sz w:val="28"/>
          <w:szCs w:val="28"/>
          <w:lang w:val="ru-RU" w:eastAsia="ru-RU"/>
        </w:rPr>
        <w:pict>
          <v:shape id="_x0000_s1157" type="#_x0000_t32" style="position:absolute;margin-left:297pt;margin-top:8.25pt;width:12pt;height:.15pt;flip:y;z-index:251796480" o:connectortype="straight">
            <v:stroke endarrow="block"/>
          </v:shape>
        </w:pict>
      </w:r>
      <w:r>
        <w:rPr>
          <w:noProof/>
          <w:sz w:val="28"/>
          <w:szCs w:val="28"/>
          <w:lang w:val="ru-RU" w:eastAsia="ru-RU"/>
        </w:rPr>
        <w:pict>
          <v:shape id="_x0000_s1158" type="#_x0000_t32" style="position:absolute;margin-left:5in;margin-top:8.25pt;width:15pt;height:0;z-index:251797504" o:connectortype="straight">
            <v:stroke endarrow="block"/>
          </v:shape>
        </w:pict>
      </w:r>
      <w:r>
        <w:rPr>
          <w:noProof/>
          <w:sz w:val="28"/>
          <w:szCs w:val="28"/>
          <w:lang w:val="ru-RU" w:eastAsia="ru-RU"/>
        </w:rPr>
        <w:pict>
          <v:shape id="_x0000_s1156" type="#_x0000_t32" style="position:absolute;margin-left:220.95pt;margin-top:5.95pt;width:22pt;height:.05pt;z-index:251795456" o:connectortype="straight">
            <v:stroke endarrow="block"/>
          </v:shape>
        </w:pict>
      </w:r>
      <w:r>
        <w:rPr>
          <w:noProof/>
          <w:sz w:val="28"/>
          <w:szCs w:val="28"/>
          <w:lang w:val="ru-RU" w:eastAsia="ru-RU"/>
        </w:rPr>
        <w:pict>
          <v:shape id="_x0000_s1155" type="#_x0000_t32" style="position:absolute;margin-left:157.95pt;margin-top:6pt;width:22pt;height:.05pt;z-index:251794432" o:connectortype="straight">
            <v:stroke endarrow="block"/>
          </v:shape>
        </w:pict>
      </w:r>
      <w:r>
        <w:rPr>
          <w:noProof/>
          <w:sz w:val="28"/>
          <w:szCs w:val="28"/>
          <w:lang w:val="ru-RU" w:eastAsia="ru-RU"/>
        </w:rPr>
        <w:pict>
          <v:shape id="_x0000_s1154" type="#_x0000_t32" style="position:absolute;margin-left:90.95pt;margin-top:6.05pt;width:22pt;height:.05pt;z-index:251793408" o:connectortype="straight">
            <v:stroke endarrow="block"/>
          </v:shape>
        </w:pict>
      </w:r>
      <w:r w:rsidR="00953873" w:rsidRPr="00051426">
        <w:rPr>
          <w:sz w:val="28"/>
          <w:szCs w:val="28"/>
        </w:rPr>
        <w:t xml:space="preserve">                </w:t>
      </w:r>
    </w:p>
    <w:p w:rsidR="00953873" w:rsidRPr="00051426" w:rsidRDefault="00953873" w:rsidP="00953873">
      <w:pPr>
        <w:rPr>
          <w:sz w:val="28"/>
          <w:szCs w:val="28"/>
        </w:rPr>
      </w:pPr>
    </w:p>
    <w:p w:rsidR="009451CA" w:rsidRPr="009D09C6" w:rsidRDefault="00953873" w:rsidP="00953873">
      <w:pPr>
        <w:ind w:firstLine="567"/>
        <w:jc w:val="both"/>
        <w:rPr>
          <w:sz w:val="28"/>
          <w:szCs w:val="28"/>
        </w:rPr>
      </w:pPr>
      <w:r w:rsidRPr="00051426">
        <w:rPr>
          <w:sz w:val="28"/>
          <w:szCs w:val="28"/>
        </w:rPr>
        <w:t xml:space="preserve">Моделдеу – көрнекілігінің дағдысын қалыптастыру мектепке дейінгі балалардың өздігінен қатысу үлесінің үнемі өсуімен, белгілі ретімен өтеді. Моделдеу - көрнекілігінің әдісі байланыстыра сөйлеуді дамытудың әңгімелеу, сурет бойынша сюжетті әңгімелеу,  зат немесе құбылыс туралы суреттеп әңгімелеу, шығармашылық әңгімелеу  сияқты барлық тапсырмаларын шешуге мүмкіндік береді және әңгіме үшін өзіне таныс  нысана таңдап алуға, суреттің кейбір сәттерін таңдап алуға, олардың өзара байланысын анықтауға, оларды әңгімелеу үшін біріңғай сюжетке біріктіруге көмектеседі. </w:t>
      </w:r>
    </w:p>
    <w:p w:rsidR="009D09C6" w:rsidRPr="009D09C6" w:rsidRDefault="009D09C6" w:rsidP="009D09C6">
      <w:pPr>
        <w:rPr>
          <w:sz w:val="32"/>
          <w:szCs w:val="32"/>
        </w:rPr>
      </w:pPr>
      <w:r w:rsidRPr="009D09C6">
        <w:rPr>
          <w:sz w:val="32"/>
          <w:szCs w:val="32"/>
        </w:rPr>
        <w:lastRenderedPageBreak/>
        <w:t>1. Қолданылған әдебиеттер:</w:t>
      </w:r>
    </w:p>
    <w:p w:rsidR="009D09C6" w:rsidRPr="009D09C6" w:rsidRDefault="009D09C6" w:rsidP="009D09C6">
      <w:pPr>
        <w:rPr>
          <w:sz w:val="32"/>
          <w:szCs w:val="32"/>
        </w:rPr>
      </w:pPr>
      <w:r w:rsidRPr="009D09C6">
        <w:rPr>
          <w:sz w:val="32"/>
          <w:szCs w:val="32"/>
        </w:rPr>
        <w:t>2. О.С. Жукова: «Дамыту ойындары»</w:t>
      </w:r>
    </w:p>
    <w:p w:rsidR="009D09C6" w:rsidRPr="009D09C6" w:rsidRDefault="009D09C6" w:rsidP="009D09C6">
      <w:pPr>
        <w:rPr>
          <w:sz w:val="32"/>
          <w:szCs w:val="32"/>
        </w:rPr>
      </w:pPr>
      <w:r w:rsidRPr="009D09C6">
        <w:rPr>
          <w:sz w:val="32"/>
          <w:szCs w:val="32"/>
        </w:rPr>
        <w:t>3. Т.И. Линго: «Ойындар, сөзжұмбақтар»</w:t>
      </w:r>
    </w:p>
    <w:p w:rsidR="009D09C6" w:rsidRPr="009D09C6" w:rsidRDefault="009D09C6" w:rsidP="009D09C6">
      <w:pPr>
        <w:rPr>
          <w:sz w:val="32"/>
          <w:szCs w:val="32"/>
        </w:rPr>
      </w:pPr>
      <w:r>
        <w:rPr>
          <w:sz w:val="32"/>
          <w:szCs w:val="32"/>
          <w:lang w:val="ru-RU"/>
        </w:rPr>
        <w:t xml:space="preserve">4. </w:t>
      </w:r>
      <w:r w:rsidRPr="009D09C6">
        <w:rPr>
          <w:sz w:val="32"/>
          <w:szCs w:val="32"/>
        </w:rPr>
        <w:t>В.Т. Голубь «Графикалық диктант»</w:t>
      </w:r>
    </w:p>
    <w:p w:rsidR="009D09C6" w:rsidRPr="009D09C6" w:rsidRDefault="009D09C6" w:rsidP="009D09C6">
      <w:pPr>
        <w:rPr>
          <w:sz w:val="32"/>
          <w:szCs w:val="32"/>
        </w:rPr>
      </w:pPr>
      <w:r w:rsidRPr="009D09C6">
        <w:rPr>
          <w:sz w:val="32"/>
          <w:szCs w:val="32"/>
        </w:rPr>
        <w:t>5.  С.Г. Ермакова: «Көрнекі үлгілеуді суреттеп әңгімелеу әдістемесі»</w:t>
      </w:r>
    </w:p>
    <w:p w:rsidR="009D09C6" w:rsidRPr="008211B3" w:rsidRDefault="009D09C6" w:rsidP="00953873">
      <w:pPr>
        <w:ind w:firstLine="567"/>
        <w:jc w:val="both"/>
        <w:rPr>
          <w:sz w:val="28"/>
          <w:szCs w:val="28"/>
        </w:rPr>
      </w:pPr>
    </w:p>
    <w:p w:rsidR="009D09C6" w:rsidRPr="00D46D0A" w:rsidRDefault="009D09C6" w:rsidP="00953873">
      <w:pPr>
        <w:ind w:firstLine="567"/>
        <w:jc w:val="both"/>
        <w:rPr>
          <w:sz w:val="28"/>
          <w:szCs w:val="28"/>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Default="00D46D0A" w:rsidP="00953873">
      <w:pPr>
        <w:ind w:firstLine="567"/>
        <w:jc w:val="both"/>
        <w:rPr>
          <w:sz w:val="28"/>
          <w:szCs w:val="28"/>
          <w:lang w:val="ru-RU"/>
        </w:rPr>
      </w:pPr>
    </w:p>
    <w:p w:rsidR="00D46D0A" w:rsidRPr="00D46D0A" w:rsidRDefault="00D46D0A" w:rsidP="00953873">
      <w:pPr>
        <w:ind w:firstLine="567"/>
        <w:jc w:val="both"/>
        <w:rPr>
          <w:sz w:val="28"/>
          <w:szCs w:val="28"/>
          <w:lang w:val="ru-RU"/>
        </w:rPr>
      </w:pPr>
    </w:p>
    <w:p w:rsidR="009D09C6" w:rsidRPr="009D09C6" w:rsidRDefault="009D09C6" w:rsidP="00953873">
      <w:pPr>
        <w:ind w:firstLine="567"/>
        <w:jc w:val="both"/>
        <w:rPr>
          <w:sz w:val="28"/>
          <w:szCs w:val="28"/>
        </w:rPr>
      </w:pPr>
    </w:p>
    <w:p w:rsidR="00D8261A" w:rsidRPr="00D8261A" w:rsidRDefault="009D09C6" w:rsidP="00953873">
      <w:pPr>
        <w:ind w:firstLine="567"/>
        <w:jc w:val="both"/>
      </w:pPr>
      <w:r>
        <w:rPr>
          <w:lang w:val="ru-RU"/>
        </w:rPr>
        <w:t xml:space="preserve">                               </w:t>
      </w:r>
    </w:p>
    <w:sectPr w:rsidR="00D8261A" w:rsidRPr="00D8261A" w:rsidSect="00051426">
      <w:pgSz w:w="11906" w:h="16838" w:code="9"/>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2C0" w:rsidRDefault="008222C0" w:rsidP="009263EF">
      <w:r>
        <w:separator/>
      </w:r>
    </w:p>
  </w:endnote>
  <w:endnote w:type="continuationSeparator" w:id="0">
    <w:p w:rsidR="008222C0" w:rsidRDefault="008222C0" w:rsidP="00926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8094"/>
      <w:docPartObj>
        <w:docPartGallery w:val="Page Numbers (Bottom of Page)"/>
        <w:docPartUnique/>
      </w:docPartObj>
    </w:sdtPr>
    <w:sdtContent>
      <w:p w:rsidR="009263EF" w:rsidRDefault="00A81750">
        <w:pPr>
          <w:pStyle w:val="a6"/>
        </w:pPr>
        <w:fldSimple w:instr=" PAGE   \* MERGEFORMAT ">
          <w:r w:rsidR="00935CB3">
            <w:rPr>
              <w:noProof/>
            </w:rPr>
            <w:t>4</w:t>
          </w:r>
        </w:fldSimple>
      </w:p>
    </w:sdtContent>
  </w:sdt>
  <w:p w:rsidR="009263EF" w:rsidRDefault="009263E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2C0" w:rsidRDefault="008222C0" w:rsidP="009263EF">
      <w:r>
        <w:separator/>
      </w:r>
    </w:p>
  </w:footnote>
  <w:footnote w:type="continuationSeparator" w:id="0">
    <w:p w:rsidR="008222C0" w:rsidRDefault="008222C0" w:rsidP="00926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96BF5"/>
    <w:multiLevelType w:val="hybridMultilevel"/>
    <w:tmpl w:val="2E7EF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271DA5"/>
    <w:multiLevelType w:val="hybridMultilevel"/>
    <w:tmpl w:val="031EDB94"/>
    <w:lvl w:ilvl="0" w:tplc="E9F4D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B011D25"/>
    <w:multiLevelType w:val="hybridMultilevel"/>
    <w:tmpl w:val="FDDC9D68"/>
    <w:lvl w:ilvl="0" w:tplc="2C5A00C0">
      <w:start w:val="3"/>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9263EF"/>
    <w:rsid w:val="00002574"/>
    <w:rsid w:val="0002793F"/>
    <w:rsid w:val="001861D2"/>
    <w:rsid w:val="001A5E4B"/>
    <w:rsid w:val="004E154C"/>
    <w:rsid w:val="00526F1C"/>
    <w:rsid w:val="006A4FB7"/>
    <w:rsid w:val="008211B3"/>
    <w:rsid w:val="008222C0"/>
    <w:rsid w:val="009263EF"/>
    <w:rsid w:val="00935CB3"/>
    <w:rsid w:val="009451CA"/>
    <w:rsid w:val="00953873"/>
    <w:rsid w:val="009D09C6"/>
    <w:rsid w:val="00A27DF5"/>
    <w:rsid w:val="00A81750"/>
    <w:rsid w:val="00A865F7"/>
    <w:rsid w:val="00BC03A3"/>
    <w:rsid w:val="00C239C8"/>
    <w:rsid w:val="00D46D0A"/>
    <w:rsid w:val="00D8261A"/>
    <w:rsid w:val="00E07ACB"/>
    <w:rsid w:val="00E45C50"/>
    <w:rsid w:val="00E75700"/>
    <w:rsid w:val="00EB141D"/>
    <w:rsid w:val="00F94C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158"/>
        <o:r id="V:Rule10" type="connector" idref="#_x0000_s1150"/>
        <o:r id="V:Rule11" type="connector" idref="#_x0000_s1154"/>
        <o:r id="V:Rule12" type="connector" idref="#_x0000_s1155"/>
        <o:r id="V:Rule13" type="connector" idref="#_x0000_s1156"/>
        <o:r id="V:Rule14" type="connector" idref="#_x0000_s1149"/>
        <o:r id="V:Rule15" type="connector" idref="#_x0000_s1084"/>
        <o:r id="V:Rule16" type="connector" idref="#_x0000_s11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3EF"/>
    <w:pPr>
      <w:suppressAutoHyphens/>
    </w:pPr>
    <w:rPr>
      <w:rFonts w:ascii="Times New Roman" w:eastAsia="Calibri" w:hAnsi="Times New Roman" w:cs="Times New Roman"/>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3EF"/>
    <w:pPr>
      <w:ind w:left="720"/>
      <w:contextualSpacing/>
    </w:pPr>
  </w:style>
  <w:style w:type="paragraph" w:styleId="a4">
    <w:name w:val="header"/>
    <w:basedOn w:val="a"/>
    <w:link w:val="a5"/>
    <w:uiPriority w:val="99"/>
    <w:semiHidden/>
    <w:unhideWhenUsed/>
    <w:rsid w:val="009263EF"/>
    <w:pPr>
      <w:tabs>
        <w:tab w:val="center" w:pos="4677"/>
        <w:tab w:val="right" w:pos="9355"/>
      </w:tabs>
    </w:pPr>
  </w:style>
  <w:style w:type="character" w:customStyle="1" w:styleId="a5">
    <w:name w:val="Верхний колонтитул Знак"/>
    <w:basedOn w:val="a0"/>
    <w:link w:val="a4"/>
    <w:uiPriority w:val="99"/>
    <w:semiHidden/>
    <w:rsid w:val="009263EF"/>
    <w:rPr>
      <w:rFonts w:ascii="Times New Roman" w:eastAsia="Calibri" w:hAnsi="Times New Roman" w:cs="Times New Roman"/>
      <w:sz w:val="24"/>
      <w:szCs w:val="24"/>
      <w:lang w:val="kk-KZ" w:eastAsia="ar-SA"/>
    </w:rPr>
  </w:style>
  <w:style w:type="paragraph" w:styleId="a6">
    <w:name w:val="footer"/>
    <w:basedOn w:val="a"/>
    <w:link w:val="a7"/>
    <w:uiPriority w:val="99"/>
    <w:unhideWhenUsed/>
    <w:rsid w:val="009263EF"/>
    <w:pPr>
      <w:tabs>
        <w:tab w:val="center" w:pos="4677"/>
        <w:tab w:val="right" w:pos="9355"/>
      </w:tabs>
    </w:pPr>
  </w:style>
  <w:style w:type="character" w:customStyle="1" w:styleId="a7">
    <w:name w:val="Нижний колонтитул Знак"/>
    <w:basedOn w:val="a0"/>
    <w:link w:val="a6"/>
    <w:uiPriority w:val="99"/>
    <w:rsid w:val="009263EF"/>
    <w:rPr>
      <w:rFonts w:ascii="Times New Roman" w:eastAsia="Calibri" w:hAnsi="Times New Roman" w:cs="Times New Roman"/>
      <w:sz w:val="24"/>
      <w:szCs w:val="24"/>
      <w:lang w:val="kk-KZ" w:eastAsia="ar-SA"/>
    </w:rPr>
  </w:style>
  <w:style w:type="paragraph" w:styleId="a8">
    <w:name w:val="Balloon Text"/>
    <w:basedOn w:val="a"/>
    <w:link w:val="a9"/>
    <w:uiPriority w:val="99"/>
    <w:semiHidden/>
    <w:unhideWhenUsed/>
    <w:rsid w:val="00D8261A"/>
    <w:rPr>
      <w:rFonts w:ascii="Tahoma" w:hAnsi="Tahoma" w:cs="Tahoma"/>
      <w:sz w:val="16"/>
      <w:szCs w:val="16"/>
    </w:rPr>
  </w:style>
  <w:style w:type="character" w:customStyle="1" w:styleId="a9">
    <w:name w:val="Текст выноски Знак"/>
    <w:basedOn w:val="a0"/>
    <w:link w:val="a8"/>
    <w:uiPriority w:val="99"/>
    <w:semiHidden/>
    <w:rsid w:val="00D8261A"/>
    <w:rPr>
      <w:rFonts w:ascii="Tahoma" w:eastAsia="Calibri" w:hAnsi="Tahoma" w:cs="Tahoma"/>
      <w:sz w:val="16"/>
      <w:szCs w:val="16"/>
      <w:lang w:val="kk-KZ"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metodist</cp:lastModifiedBy>
  <cp:revision>13</cp:revision>
  <cp:lastPrinted>2013-01-17T09:39:00Z</cp:lastPrinted>
  <dcterms:created xsi:type="dcterms:W3CDTF">2012-10-03T09:54:00Z</dcterms:created>
  <dcterms:modified xsi:type="dcterms:W3CDTF">2014-11-27T08:05:00Z</dcterms:modified>
</cp:coreProperties>
</file>