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0" w:rsidRPr="00910590" w:rsidRDefault="00910590" w:rsidP="0091059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10590">
        <w:rPr>
          <w:rFonts w:ascii="Times New Roman" w:hAnsi="Times New Roman" w:cs="Times New Roman"/>
          <w:b/>
          <w:sz w:val="36"/>
          <w:szCs w:val="36"/>
          <w:u w:val="single"/>
        </w:rPr>
        <w:t>Воспитательная тема школы:</w:t>
      </w:r>
    </w:p>
    <w:p w:rsidR="00910590" w:rsidRP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sz w:val="36"/>
          <w:szCs w:val="36"/>
        </w:rPr>
        <w:t xml:space="preserve"> «Формирование культуры школы как необходимого фактора социализации учащихся».</w:t>
      </w:r>
    </w:p>
    <w:p w:rsidR="00910590" w:rsidRPr="00910590" w:rsidRDefault="00910590" w:rsidP="0091059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10590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</w:p>
    <w:p w:rsidR="00910590" w:rsidRP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sz w:val="36"/>
          <w:szCs w:val="36"/>
        </w:rPr>
        <w:t xml:space="preserve"> «Формирование культурной и полноценной личности с устойчивым поведением, способной к самореализации и самоопределению в современном обществе».</w:t>
      </w:r>
    </w:p>
    <w:p w:rsidR="00910590" w:rsidRPr="00910590" w:rsidRDefault="00910590" w:rsidP="00910590">
      <w:pPr>
        <w:pStyle w:val="a3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10590">
        <w:rPr>
          <w:rFonts w:ascii="Times New Roman" w:hAnsi="Times New Roman" w:cs="Times New Roman"/>
          <w:b/>
          <w:sz w:val="36"/>
          <w:szCs w:val="36"/>
          <w:u w:val="single"/>
        </w:rPr>
        <w:t>Задачи</w:t>
      </w:r>
      <w:r w:rsidRPr="00910590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sz w:val="36"/>
          <w:szCs w:val="36"/>
        </w:rPr>
        <w:t>1. Создание условий обеспечивающих высокий уровень развития личности.</w:t>
      </w:r>
    </w:p>
    <w:p w:rsidR="00910590" w:rsidRP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color w:val="000000"/>
          <w:sz w:val="36"/>
          <w:szCs w:val="36"/>
        </w:rPr>
        <w:t>2.</w:t>
      </w:r>
      <w:r w:rsidRPr="00910590">
        <w:rPr>
          <w:rFonts w:ascii="Times New Roman" w:hAnsi="Times New Roman" w:cs="Times New Roman"/>
          <w:color w:val="000000"/>
          <w:sz w:val="36"/>
          <w:szCs w:val="36"/>
        </w:rPr>
        <w:t>Формирование личности, способной к самореализации, самосовершенствованию и творчеству, готовой к интеграции в современное общество.</w:t>
      </w:r>
      <w:r>
        <w:rPr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>3.</w:t>
      </w:r>
      <w:r w:rsidRPr="00910590">
        <w:rPr>
          <w:rFonts w:ascii="Times New Roman" w:hAnsi="Times New Roman" w:cs="Times New Roman"/>
          <w:color w:val="000000"/>
          <w:sz w:val="36"/>
          <w:szCs w:val="36"/>
        </w:rPr>
        <w:t>Формирование личности, готовой вести здоровый образ жизни, обладающей гражданск</w:t>
      </w:r>
      <w:r w:rsidRPr="00910590">
        <w:rPr>
          <w:rFonts w:ascii="Times New Roman" w:hAnsi="Times New Roman" w:cs="Times New Roman"/>
          <w:color w:val="000000"/>
          <w:sz w:val="36"/>
          <w:szCs w:val="36"/>
        </w:rPr>
        <w:t>ими и нравственными качествами.</w:t>
      </w:r>
    </w:p>
    <w:p w:rsidR="00910590" w:rsidRP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sz w:val="36"/>
          <w:szCs w:val="36"/>
        </w:rPr>
        <w:t>4. Способствовать укреплению связей семьи и школы в интересах развития ребенка.</w:t>
      </w:r>
    </w:p>
    <w:p w:rsidR="00910590" w:rsidRP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Создание</w:t>
      </w:r>
      <w:r w:rsidRPr="00910590">
        <w:rPr>
          <w:rFonts w:ascii="Times New Roman" w:hAnsi="Times New Roman" w:cs="Times New Roman"/>
          <w:sz w:val="36"/>
          <w:szCs w:val="36"/>
        </w:rPr>
        <w:t xml:space="preserve"> услови</w:t>
      </w:r>
      <w:r>
        <w:rPr>
          <w:rFonts w:ascii="Times New Roman" w:hAnsi="Times New Roman" w:cs="Times New Roman"/>
          <w:sz w:val="36"/>
          <w:szCs w:val="36"/>
        </w:rPr>
        <w:t>й</w:t>
      </w:r>
      <w:r w:rsidRPr="00910590">
        <w:rPr>
          <w:rFonts w:ascii="Times New Roman" w:hAnsi="Times New Roman" w:cs="Times New Roman"/>
          <w:sz w:val="36"/>
          <w:szCs w:val="36"/>
        </w:rPr>
        <w:t xml:space="preserve"> для нахождения своего места в творчестве, через участие в культурном досуге.</w:t>
      </w:r>
    </w:p>
    <w:p w:rsid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  <w:r w:rsidRPr="00910590">
        <w:rPr>
          <w:rFonts w:ascii="Times New Roman" w:hAnsi="Times New Roman" w:cs="Times New Roman"/>
          <w:sz w:val="36"/>
          <w:szCs w:val="36"/>
        </w:rPr>
        <w:t>6. Способствовать разви</w:t>
      </w:r>
      <w:r>
        <w:rPr>
          <w:rFonts w:ascii="Times New Roman" w:hAnsi="Times New Roman" w:cs="Times New Roman"/>
          <w:sz w:val="36"/>
          <w:szCs w:val="36"/>
        </w:rPr>
        <w:t>тию ученического самоуправления.</w:t>
      </w:r>
    </w:p>
    <w:p w:rsidR="00910590" w:rsidRDefault="00910590" w:rsidP="0091059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10590" w:rsidRPr="00910590" w:rsidRDefault="00910590" w:rsidP="00910590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</w:pPr>
      <w:r w:rsidRPr="00910590">
        <w:rPr>
          <w:rFonts w:ascii="Times New Roman" w:eastAsia="Times New Roman" w:hAnsi="Times New Roman" w:cs="Times New Roman"/>
          <w:b/>
          <w:bCs/>
          <w:color w:val="1F282C"/>
          <w:sz w:val="36"/>
          <w:szCs w:val="36"/>
          <w:lang w:eastAsia="ru-RU"/>
        </w:rPr>
        <w:t>Принцип построения программы</w:t>
      </w:r>
      <w:r>
        <w:rPr>
          <w:rFonts w:ascii="Times New Roman" w:eastAsia="Times New Roman" w:hAnsi="Times New Roman" w:cs="Times New Roman"/>
          <w:bCs/>
          <w:color w:val="1F282C"/>
          <w:sz w:val="36"/>
          <w:szCs w:val="36"/>
          <w:lang w:eastAsia="ru-RU"/>
        </w:rPr>
        <w:t xml:space="preserve"> - поэтапное решение   </w:t>
      </w:r>
      <w:r w:rsidRPr="00910590">
        <w:rPr>
          <w:rFonts w:ascii="Times New Roman" w:eastAsia="Times New Roman" w:hAnsi="Times New Roman" w:cs="Times New Roman"/>
          <w:bCs/>
          <w:color w:val="1F282C"/>
          <w:sz w:val="36"/>
          <w:szCs w:val="36"/>
          <w:lang w:eastAsia="ru-RU"/>
        </w:rPr>
        <w:t xml:space="preserve"> задач на</w:t>
      </w:r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>  </w:t>
      </w:r>
      <w:r w:rsidRPr="00910590">
        <w:rPr>
          <w:rFonts w:ascii="Times New Roman" w:eastAsia="Times New Roman" w:hAnsi="Times New Roman" w:cs="Times New Roman"/>
          <w:bCs/>
          <w:color w:val="1F282C"/>
          <w:sz w:val="36"/>
          <w:szCs w:val="36"/>
          <w:lang w:eastAsia="ru-RU"/>
        </w:rPr>
        <w:t>каждом возрастном уровне:</w:t>
      </w:r>
    </w:p>
    <w:p w:rsidR="00910590" w:rsidRPr="00910590" w:rsidRDefault="00910590" w:rsidP="0091059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</w:pPr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>       Раскрытие личности (1-4 классы).</w:t>
      </w:r>
    </w:p>
    <w:p w:rsidR="00910590" w:rsidRPr="00910590" w:rsidRDefault="00910590" w:rsidP="0091059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</w:pPr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>       Развитие личности (5-8 классы).</w:t>
      </w:r>
    </w:p>
    <w:p w:rsidR="00910590" w:rsidRPr="00910590" w:rsidRDefault="00910590" w:rsidP="0091059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</w:pPr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 xml:space="preserve">       Самореализация, </w:t>
      </w:r>
      <w:proofErr w:type="spellStart"/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>саморегуляция</w:t>
      </w:r>
      <w:proofErr w:type="spellEnd"/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 xml:space="preserve"> (9-11 классы).</w:t>
      </w:r>
    </w:p>
    <w:p w:rsidR="00910590" w:rsidRPr="00910590" w:rsidRDefault="00910590" w:rsidP="00910590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</w:pPr>
      <w:r w:rsidRPr="00910590">
        <w:rPr>
          <w:rFonts w:ascii="Times New Roman" w:eastAsia="Times New Roman" w:hAnsi="Times New Roman" w:cs="Times New Roman"/>
          <w:color w:val="1F282C"/>
          <w:sz w:val="36"/>
          <w:szCs w:val="36"/>
          <w:lang w:eastAsia="ru-RU"/>
        </w:rPr>
        <w:t> </w:t>
      </w:r>
    </w:p>
    <w:p w:rsidR="00C36E29" w:rsidRDefault="00C36E29">
      <w:bookmarkStart w:id="0" w:name="_GoBack"/>
      <w:bookmarkEnd w:id="0"/>
    </w:p>
    <w:sectPr w:rsidR="00C3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165A"/>
    <w:multiLevelType w:val="multilevel"/>
    <w:tmpl w:val="5FAEF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90"/>
    <w:rsid w:val="00910590"/>
    <w:rsid w:val="00C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 </cp:lastModifiedBy>
  <cp:revision>1</cp:revision>
  <dcterms:created xsi:type="dcterms:W3CDTF">2014-09-29T05:21:00Z</dcterms:created>
  <dcterms:modified xsi:type="dcterms:W3CDTF">2014-09-29T05:31:00Z</dcterms:modified>
</cp:coreProperties>
</file>