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C5" w:rsidRDefault="00E22EC5" w:rsidP="00E22E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Викторина по теме: «Зарубежная Европа».</w:t>
      </w:r>
    </w:p>
    <w:p w:rsidR="00E22EC5" w:rsidRDefault="00E22EC5" w:rsidP="00E22EC5">
      <w:pPr>
        <w:rPr>
          <w:sz w:val="24"/>
          <w:szCs w:val="24"/>
        </w:rPr>
      </w:pPr>
      <w:r>
        <w:rPr>
          <w:sz w:val="24"/>
          <w:szCs w:val="24"/>
        </w:rPr>
        <w:t>Цель: закрепить знания по странам Зарубежной Европы.</w:t>
      </w:r>
    </w:p>
    <w:p w:rsidR="00E22EC5" w:rsidRDefault="00E22EC5" w:rsidP="00E22E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 тур: «Узнай страну по описанию».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Эта страна опережает все страны Европы по запасам гидроэнергии. Занимает ведущее место по выплавке алюминия, никеля, сплавов железа и кобальта Большое значение имеет открытие нефтегазового месторождения в море, омывающего его берега. Отрасли специализации этой страны: судостроение и рыболовство </w:t>
      </w:r>
      <w:r>
        <w:rPr>
          <w:color w:val="943634"/>
          <w:sz w:val="24"/>
          <w:szCs w:val="24"/>
        </w:rPr>
        <w:t>(Норвегия).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Мягкий климат, гонный воздух, озера с прозрачной водой и живописными берегами привлекают сюда массу туристов и спортсменов со всего мира. Станки, часы, медикаменты, витамины, шоколад, детское питание и лучшие сорта сыра – вот чем славится это государство </w:t>
      </w:r>
      <w:r>
        <w:rPr>
          <w:color w:val="943634"/>
          <w:sz w:val="24"/>
          <w:szCs w:val="24"/>
        </w:rPr>
        <w:t>(Швейцария).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Это высокоразвитое индустриальное государство широко известно своей банковской, страховой и другой коммерческой деятельностью. Страна расположена на самом обширном из европейских архипелагов </w:t>
      </w:r>
      <w:r>
        <w:rPr>
          <w:color w:val="943634"/>
          <w:sz w:val="24"/>
          <w:szCs w:val="24"/>
        </w:rPr>
        <w:t>(Великобритания).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Одна из развитых стран Западной Европы, по Европейским меркам богата природными ресурсами, ее роль заметна в производстве и экспорте автомобилей, авиационно-ракетной техники, парфюмерно-косметической продукции, вина и сыра </w:t>
      </w:r>
      <w:r>
        <w:rPr>
          <w:color w:val="943634"/>
          <w:sz w:val="24"/>
          <w:szCs w:val="24"/>
        </w:rPr>
        <w:t>(Франция).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Католическая страна с однородным национальным составом, развитой угольной промышленностью и черной металлургией, имеет старый район текстильной промышленности, является крупным производителем  ржи и картофеля </w:t>
      </w:r>
      <w:r>
        <w:rPr>
          <w:color w:val="943634"/>
          <w:sz w:val="24"/>
          <w:szCs w:val="24"/>
        </w:rPr>
        <w:t>(Польша).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Лед и пламя! Эти слова подходят к данной стране. Более 10% территории покрыто льдами, а вулканов с гейзерами как ни в одной другой стране! У этой «ледяной страны! Отсутствуют сухопутные соседи </w:t>
      </w:r>
      <w:r>
        <w:rPr>
          <w:color w:val="943634"/>
          <w:sz w:val="24"/>
          <w:szCs w:val="24"/>
        </w:rPr>
        <w:t>(Исландия).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Равнинная страна, которая специализируется на выращивании пшеницы, кукурузы, развито виноградарство, садоводство. Столицу разделяет на две части крупнейшая река Европы </w:t>
      </w:r>
      <w:r>
        <w:rPr>
          <w:color w:val="943634"/>
          <w:sz w:val="24"/>
          <w:szCs w:val="24"/>
        </w:rPr>
        <w:t>(Венгрия).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Островная страна, отличается мягким климатом, животноводческой специализацией сельского хозяйства, относится к наименее развитым странам ЕС </w:t>
      </w:r>
      <w:r>
        <w:rPr>
          <w:color w:val="943634"/>
          <w:sz w:val="24"/>
          <w:szCs w:val="24"/>
        </w:rPr>
        <w:t>(Ирландия).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Наиболее урбанизированная страна Восточной Европы с высокоразвитым машиностроением, легкой помышленностью6обувь, стекло, бижутерия; интенсивным сельским хозяйством с преобладанием животноводства </w:t>
      </w:r>
      <w:r>
        <w:rPr>
          <w:color w:val="943634"/>
          <w:sz w:val="24"/>
          <w:szCs w:val="24"/>
        </w:rPr>
        <w:t>(Чехия).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Самая «длинная» страна Европы с развитым машиностроением (судостроение), гидроэнергетикой рыболовством, одна из крупнейших производителей нефти</w:t>
      </w:r>
      <w:r>
        <w:rPr>
          <w:color w:val="943634"/>
          <w:sz w:val="24"/>
          <w:szCs w:val="24"/>
        </w:rPr>
        <w:t xml:space="preserve"> (Норвегия).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Страна, давшая миру известных мореплавателей, путешественников, писателей и художников. Здесь зреют финики виноград, маслины, апельсины, пшеница и табак, миндаль и лесной орех. </w:t>
      </w:r>
      <w:proofErr w:type="gramStart"/>
      <w:r>
        <w:rPr>
          <w:sz w:val="24"/>
          <w:szCs w:val="24"/>
        </w:rPr>
        <w:t xml:space="preserve">«Лицо страны» - суда, автомобили, химикаты и текстиль, </w:t>
      </w:r>
      <w:r>
        <w:rPr>
          <w:sz w:val="24"/>
          <w:szCs w:val="24"/>
        </w:rPr>
        <w:lastRenderedPageBreak/>
        <w:t>обувь, вина, цитрусовые, цветные металлы, оливковое масло.</w:t>
      </w:r>
      <w:proofErr w:type="gramEnd"/>
      <w:r>
        <w:rPr>
          <w:sz w:val="24"/>
          <w:szCs w:val="24"/>
        </w:rPr>
        <w:t xml:space="preserve"> Значительную прибыль дает иностранный туризм </w:t>
      </w:r>
      <w:r>
        <w:rPr>
          <w:color w:val="943634"/>
          <w:sz w:val="24"/>
          <w:szCs w:val="24"/>
        </w:rPr>
        <w:t>(Италия).</w:t>
      </w:r>
    </w:p>
    <w:p w:rsidR="00E22EC5" w:rsidRDefault="00E22EC5" w:rsidP="00E22EC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Страна, расположенная вблизи полярного круга, в хозяйстве основной отраслью является рыболовство и </w:t>
      </w:r>
      <w:proofErr w:type="spellStart"/>
      <w:r>
        <w:rPr>
          <w:sz w:val="24"/>
          <w:szCs w:val="24"/>
        </w:rPr>
        <w:t>рыбопереработка</w:t>
      </w:r>
      <w:proofErr w:type="spellEnd"/>
      <w:r>
        <w:rPr>
          <w:sz w:val="24"/>
          <w:szCs w:val="24"/>
        </w:rPr>
        <w:t xml:space="preserve">. Геотермальные воды используются для отопления и парникового хозяйства </w:t>
      </w:r>
      <w:r>
        <w:rPr>
          <w:color w:val="943634"/>
          <w:sz w:val="24"/>
          <w:szCs w:val="24"/>
        </w:rPr>
        <w:t>(Исландия).</w:t>
      </w:r>
    </w:p>
    <w:p w:rsidR="00E22EC5" w:rsidRDefault="00E22EC5" w:rsidP="00E22E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 тур: « Найти исключение из утверждения».</w:t>
      </w:r>
    </w:p>
    <w:p w:rsidR="00E22EC5" w:rsidRDefault="00E22EC5" w:rsidP="00E22EC5">
      <w:pPr>
        <w:spacing w:after="0"/>
        <w:rPr>
          <w:sz w:val="24"/>
          <w:szCs w:val="24"/>
        </w:rPr>
        <w:sectPr w:rsidR="00E22EC5">
          <w:pgSz w:w="11906" w:h="16838"/>
          <w:pgMar w:top="1134" w:right="850" w:bottom="1134" w:left="1701" w:header="708" w:footer="708" w:gutter="0"/>
          <w:cols w:space="720"/>
        </w:sectPr>
      </w:pP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color w:val="365F91"/>
          <w:sz w:val="24"/>
          <w:szCs w:val="24"/>
        </w:rPr>
        <w:t>Норвегия, Финляндия, Швеция:</w:t>
      </w:r>
      <w:r>
        <w:rPr>
          <w:sz w:val="24"/>
          <w:szCs w:val="24"/>
        </w:rPr>
        <w:t xml:space="preserve"> Я утверждаю, что все эти страны находятся на одном полуострове и являются конституционными монархиями. (Финляндия – республика).</w:t>
      </w: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color w:val="365F91"/>
          <w:sz w:val="24"/>
          <w:szCs w:val="24"/>
        </w:rPr>
        <w:t>Германия, Италия, Испания:</w:t>
      </w:r>
      <w:r>
        <w:rPr>
          <w:sz w:val="24"/>
          <w:szCs w:val="24"/>
        </w:rPr>
        <w:t xml:space="preserve"> Все страны морские державы Средиземного моря. (Германия – нет).</w:t>
      </w: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color w:val="365F91"/>
          <w:sz w:val="24"/>
          <w:szCs w:val="24"/>
        </w:rPr>
        <w:t>Испания, Германия, Италия:</w:t>
      </w:r>
      <w:r>
        <w:rPr>
          <w:sz w:val="24"/>
          <w:szCs w:val="24"/>
        </w:rPr>
        <w:t xml:space="preserve"> Все страны входят в состав «большой восьмерки». (Испания – нет).</w:t>
      </w: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color w:val="365F91"/>
          <w:sz w:val="24"/>
          <w:szCs w:val="24"/>
        </w:rPr>
        <w:t>Италия, Греция, Ирландия:</w:t>
      </w:r>
      <w:r>
        <w:rPr>
          <w:sz w:val="24"/>
          <w:szCs w:val="24"/>
        </w:rPr>
        <w:t xml:space="preserve"> Все три страны являются полуостровами. (Ирландия – остров).</w:t>
      </w: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color w:val="365F91"/>
          <w:sz w:val="24"/>
          <w:szCs w:val="24"/>
        </w:rPr>
        <w:t>Венгрия, Дания, Румыния:</w:t>
      </w:r>
      <w:r>
        <w:rPr>
          <w:sz w:val="24"/>
          <w:szCs w:val="24"/>
        </w:rPr>
        <w:t xml:space="preserve"> Столицы этих стран начинаются на букву «б». (Дания – Копенгаген).</w:t>
      </w: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color w:val="365F91"/>
          <w:sz w:val="24"/>
          <w:szCs w:val="24"/>
        </w:rPr>
        <w:t>Германия, Австрия, Чехия:</w:t>
      </w:r>
      <w:r>
        <w:rPr>
          <w:sz w:val="24"/>
          <w:szCs w:val="24"/>
        </w:rPr>
        <w:t xml:space="preserve"> Через  эти страны протекает река Дунай. (Кроме Чехии).</w:t>
      </w:r>
    </w:p>
    <w:p w:rsidR="00E22EC5" w:rsidRDefault="00E22EC5" w:rsidP="00E22EC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color w:val="365F91"/>
          <w:sz w:val="24"/>
          <w:szCs w:val="24"/>
        </w:rPr>
        <w:t>Албания, Швейцария, Австрия:</w:t>
      </w:r>
      <w:r>
        <w:rPr>
          <w:sz w:val="24"/>
          <w:szCs w:val="24"/>
        </w:rPr>
        <w:t xml:space="preserve"> Все эти страны имеют выход в море (кроме Австрии).</w:t>
      </w:r>
    </w:p>
    <w:p w:rsidR="00E22EC5" w:rsidRDefault="00E22EC5" w:rsidP="00E22EC5">
      <w:pPr>
        <w:pStyle w:val="a3"/>
        <w:rPr>
          <w:sz w:val="24"/>
          <w:szCs w:val="24"/>
        </w:rPr>
      </w:pPr>
    </w:p>
    <w:p w:rsidR="00E22EC5" w:rsidRDefault="00E22EC5" w:rsidP="00E22EC5">
      <w:pPr>
        <w:pStyle w:val="a3"/>
        <w:rPr>
          <w:sz w:val="24"/>
          <w:szCs w:val="24"/>
        </w:rPr>
      </w:pPr>
    </w:p>
    <w:p w:rsidR="00E22EC5" w:rsidRDefault="00E22EC5" w:rsidP="00E22EC5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 тур: « Что объединяет эти страны?»</w:t>
      </w:r>
    </w:p>
    <w:p w:rsidR="00E22EC5" w:rsidRDefault="00E22EC5" w:rsidP="00E22E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Румыния, Венгрия, Чехия, Албания (страны Восточной Европы).</w:t>
      </w:r>
    </w:p>
    <w:p w:rsidR="00E22EC5" w:rsidRDefault="00E22EC5" w:rsidP="00E22E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Франция, Великобритания, Германия, Италия (страны Западной Европы, страны «большой восьмерки»).</w:t>
      </w:r>
    </w:p>
    <w:p w:rsidR="00E22EC5" w:rsidRDefault="00E22EC5" w:rsidP="00E22E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Великобритания, Дания, Норвегия, Бельгия (конституционные монархии, королевства).</w:t>
      </w:r>
    </w:p>
    <w:p w:rsidR="00E22EC5" w:rsidRDefault="00E22EC5" w:rsidP="00E22E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Ватикан, Сан-Марино, Монако, Андорра (государства-карлики).</w:t>
      </w:r>
    </w:p>
    <w:p w:rsidR="00E22EC5" w:rsidRDefault="00E22EC5" w:rsidP="00E22EC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Швейцария, Венгрия Словакия (страны, не имеющие выхода к морю).</w:t>
      </w:r>
    </w:p>
    <w:p w:rsidR="00E22EC5" w:rsidRDefault="00E22EC5" w:rsidP="00E22EC5">
      <w:pPr>
        <w:pStyle w:val="a3"/>
        <w:rPr>
          <w:sz w:val="24"/>
          <w:szCs w:val="24"/>
        </w:rPr>
      </w:pPr>
    </w:p>
    <w:p w:rsidR="00E22EC5" w:rsidRDefault="00E22EC5" w:rsidP="00E22EC5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 тур: «Загадочные страны».</w:t>
      </w:r>
    </w:p>
    <w:p w:rsidR="00E22EC5" w:rsidRDefault="00E22EC5" w:rsidP="00E22EC5">
      <w:pPr>
        <w:pStyle w:val="a3"/>
        <w:rPr>
          <w:sz w:val="24"/>
          <w:szCs w:val="24"/>
          <w:u w:val="single"/>
        </w:rPr>
      </w:pPr>
    </w:p>
    <w:p w:rsidR="00E22EC5" w:rsidRDefault="00E22EC5" w:rsidP="00E22E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Команды получают конверты с буквами. Необходимо собрать названия стран и  предоставить какую-либо информацию о них (можно учителю  заранее найти презентации по этим странам). Я, например, выбрала страны Люксембург и Лихтенштейн. </w:t>
      </w:r>
    </w:p>
    <w:p w:rsidR="00E22EC5" w:rsidRDefault="00E22EC5" w:rsidP="00E22EC5">
      <w:pPr>
        <w:pStyle w:val="a3"/>
        <w:rPr>
          <w:sz w:val="24"/>
          <w:szCs w:val="24"/>
        </w:rPr>
      </w:pPr>
    </w:p>
    <w:p w:rsidR="00E22EC5" w:rsidRDefault="00E22EC5" w:rsidP="00E22EC5">
      <w:pPr>
        <w:pStyle w:val="a3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5 конкурс: «Конкурс капитанов». </w:t>
      </w:r>
      <w:r>
        <w:rPr>
          <w:sz w:val="24"/>
          <w:szCs w:val="24"/>
        </w:rPr>
        <w:t xml:space="preserve">Можно сделать своего  рода блиц-опрос. Количество и сложность  вопросов зависит от специфики класса, уровня  усвоения программы. </w:t>
      </w:r>
    </w:p>
    <w:p w:rsidR="00E22EC5" w:rsidRDefault="00E22EC5" w:rsidP="00E22EC5">
      <w:pPr>
        <w:pStyle w:val="a3"/>
        <w:rPr>
          <w:sz w:val="24"/>
          <w:szCs w:val="24"/>
          <w:u w:val="single"/>
        </w:rPr>
      </w:pP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Родина Олимпийских игр (Греция).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«Молочная ферма» Европы (Дания).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«Стальное герцогство» Европы (Люксембург).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Государство-карлик игорный рай (Монако).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«Страна тюльпанов» (Нидерланды).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Стран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>«банкир» (Швейцария).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Государство теократическая монархия (Ватикан).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Страна, воюющая с морем (Нидерланды).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Страна «разового масла» (Болгария).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«Лесной цех» Европы (Финляндия).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Бывшая морская держава мира (Великобритания).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Страна, которая находится на полуострове, а столица на острове (Дания).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Страна-родина паровозов (Великобритания)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Страна озер (Финляндия).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Море, омывающее Европу с юга (Средиземное).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Самая крупная страна Европы (Швеция).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Ведущая отрасль промышленности Европы (машиностроение).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Самый крупный порт в Европе (Роттердам).</w:t>
      </w:r>
    </w:p>
    <w:p w:rsidR="00E22EC5" w:rsidRDefault="00E22EC5" w:rsidP="00E22EC5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Народ</w:t>
      </w:r>
      <w:proofErr w:type="gramEnd"/>
      <w:r>
        <w:rPr>
          <w:sz w:val="24"/>
          <w:szCs w:val="24"/>
        </w:rPr>
        <w:t xml:space="preserve"> какой языковой семьи преобладает в странах Европы (индоевропейской).</w:t>
      </w:r>
    </w:p>
    <w:p w:rsidR="00E22EC5" w:rsidRDefault="00E22EC5" w:rsidP="00E22EC5">
      <w:pPr>
        <w:pStyle w:val="a3"/>
        <w:rPr>
          <w:sz w:val="24"/>
          <w:szCs w:val="24"/>
          <w:u w:val="single"/>
        </w:rPr>
      </w:pPr>
    </w:p>
    <w:p w:rsidR="00E22EC5" w:rsidRDefault="00E22EC5" w:rsidP="00E22EC5">
      <w:pPr>
        <w:pStyle w:val="a3"/>
        <w:rPr>
          <w:sz w:val="24"/>
          <w:szCs w:val="24"/>
        </w:rPr>
      </w:pPr>
    </w:p>
    <w:p w:rsidR="00E22EC5" w:rsidRDefault="00E22EC5" w:rsidP="00E22EC5">
      <w:pPr>
        <w:spacing w:after="0"/>
        <w:rPr>
          <w:sz w:val="24"/>
          <w:szCs w:val="24"/>
        </w:rPr>
        <w:sectPr w:rsidR="00E22EC5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E22EC5" w:rsidRDefault="00E22EC5" w:rsidP="00E22EC5">
      <w:pPr>
        <w:rPr>
          <w:sz w:val="24"/>
          <w:szCs w:val="24"/>
        </w:rPr>
      </w:pPr>
    </w:p>
    <w:p w:rsidR="000055A1" w:rsidRDefault="000055A1">
      <w:bookmarkStart w:id="0" w:name="_GoBack"/>
      <w:bookmarkEnd w:id="0"/>
    </w:p>
    <w:sectPr w:rsidR="0000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C02"/>
    <w:multiLevelType w:val="hybridMultilevel"/>
    <w:tmpl w:val="9A0E8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7245C"/>
    <w:multiLevelType w:val="hybridMultilevel"/>
    <w:tmpl w:val="8FAC3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F4DA3"/>
    <w:multiLevelType w:val="hybridMultilevel"/>
    <w:tmpl w:val="6BAAC2FE"/>
    <w:lvl w:ilvl="0" w:tplc="1090B196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60228C6"/>
    <w:multiLevelType w:val="hybridMultilevel"/>
    <w:tmpl w:val="7CC2BA3A"/>
    <w:lvl w:ilvl="0" w:tplc="1090B1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2F"/>
    <w:rsid w:val="000055A1"/>
    <w:rsid w:val="0062422F"/>
    <w:rsid w:val="00E2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2013-11-21T06:27:00Z</dcterms:created>
  <dcterms:modified xsi:type="dcterms:W3CDTF">2013-11-21T06:28:00Z</dcterms:modified>
</cp:coreProperties>
</file>