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D9B" w:rsidRDefault="00F90D9B" w:rsidP="00F90D9B">
      <w:pPr>
        <w:pStyle w:val="a3"/>
      </w:pPr>
      <w:r>
        <w:t>От условий воспитания в семье зависит адекватное и неадекватное поведение ребенка.</w:t>
      </w:r>
    </w:p>
    <w:p w:rsidR="00F90D9B" w:rsidRDefault="00F90D9B" w:rsidP="00F90D9B">
      <w:pPr>
        <w:ind w:firstLine="720"/>
        <w:jc w:val="both"/>
        <w:rPr>
          <w:sz w:val="28"/>
          <w:lang w:val="ru-RU"/>
        </w:rPr>
      </w:pPr>
      <w:r>
        <w:rPr>
          <w:sz w:val="28"/>
          <w:lang w:val="ru-RU"/>
        </w:rPr>
        <w:t xml:space="preserve">Дети, у которых </w:t>
      </w:r>
      <w:r>
        <w:rPr>
          <w:b/>
          <w:sz w:val="28"/>
          <w:lang w:val="ru-RU"/>
        </w:rPr>
        <w:t>занижена самооценка</w:t>
      </w:r>
      <w:r>
        <w:rPr>
          <w:sz w:val="28"/>
          <w:lang w:val="ru-RU"/>
        </w:rPr>
        <w:t>, недовольны собой. Это происходит в семье, где родители постоянно порицают ребенка, или ставят перед ним завышенные задачи. Ребенок чувствует, что он не соответствует требованиям родителей. (Не говорите ребенку, что он некрасив, от этого возникают комплексы, от которых потом невозможно избавиться.)</w:t>
      </w:r>
    </w:p>
    <w:p w:rsidR="00F90D9B" w:rsidRDefault="00F90D9B" w:rsidP="00F90D9B">
      <w:pPr>
        <w:ind w:firstLine="720"/>
        <w:jc w:val="both"/>
        <w:rPr>
          <w:sz w:val="28"/>
          <w:lang w:val="ru-RU"/>
        </w:rPr>
      </w:pPr>
      <w:r>
        <w:rPr>
          <w:b/>
          <w:sz w:val="28"/>
          <w:lang w:val="ru-RU"/>
        </w:rPr>
        <w:t>Неадекватность</w:t>
      </w:r>
      <w:r>
        <w:rPr>
          <w:sz w:val="28"/>
          <w:lang w:val="ru-RU"/>
        </w:rPr>
        <w:t xml:space="preserve"> также может проявляться с </w:t>
      </w:r>
      <w:r>
        <w:rPr>
          <w:b/>
          <w:sz w:val="28"/>
          <w:lang w:val="ru-RU"/>
        </w:rPr>
        <w:t>завышенной самооценкой</w:t>
      </w:r>
      <w:r>
        <w:rPr>
          <w:sz w:val="28"/>
          <w:lang w:val="ru-RU"/>
        </w:rPr>
        <w:t>. Это происходит в семье, где ребенка часто хвалят, и за мелочи и достижения дарят подарки (ребенок привыкает к материальному вознаграждению). Ребенка наказывают очень редко, система требования очень мягкая.</w:t>
      </w:r>
    </w:p>
    <w:p w:rsidR="00F90D9B" w:rsidRDefault="00F90D9B" w:rsidP="00F90D9B">
      <w:pPr>
        <w:ind w:firstLine="720"/>
        <w:jc w:val="both"/>
        <w:rPr>
          <w:sz w:val="28"/>
          <w:lang w:val="ru-RU"/>
        </w:rPr>
      </w:pPr>
      <w:r>
        <w:rPr>
          <w:b/>
          <w:sz w:val="28"/>
          <w:lang w:val="ru-RU"/>
        </w:rPr>
        <w:t>Адекватное представление</w:t>
      </w:r>
      <w:r>
        <w:rPr>
          <w:sz w:val="28"/>
          <w:lang w:val="ru-RU"/>
        </w:rPr>
        <w:t xml:space="preserve"> - здесь нужна гибкая система наказания и похвалы. Исключается восхищение и похвала при нем. Редко дарятся подарки за поступки. Не используются крайние жесткие наказания.</w:t>
      </w:r>
    </w:p>
    <w:p w:rsidR="00F90D9B" w:rsidRDefault="00F90D9B" w:rsidP="00F90D9B">
      <w:pPr>
        <w:ind w:firstLine="720"/>
        <w:jc w:val="both"/>
        <w:rPr>
          <w:sz w:val="28"/>
          <w:lang w:val="ru-RU"/>
        </w:rPr>
      </w:pPr>
      <w:r>
        <w:rPr>
          <w:sz w:val="28"/>
          <w:lang w:val="ru-RU"/>
        </w:rPr>
        <w:t xml:space="preserve">В семьях, </w:t>
      </w:r>
      <w:r>
        <w:rPr>
          <w:b/>
          <w:sz w:val="28"/>
          <w:lang w:val="ru-RU"/>
        </w:rPr>
        <w:t>где растут дети с высокой</w:t>
      </w:r>
      <w:proofErr w:type="gramStart"/>
      <w:r>
        <w:rPr>
          <w:b/>
          <w:sz w:val="28"/>
          <w:lang w:val="ru-RU"/>
        </w:rPr>
        <w:t xml:space="preserve"> ,</w:t>
      </w:r>
      <w:proofErr w:type="gramEnd"/>
      <w:r>
        <w:rPr>
          <w:b/>
          <w:sz w:val="28"/>
          <w:lang w:val="ru-RU"/>
        </w:rPr>
        <w:t xml:space="preserve"> но не с завышенной самооценкой,</w:t>
      </w:r>
      <w:r>
        <w:rPr>
          <w:sz w:val="28"/>
          <w:lang w:val="ru-RU"/>
        </w:rPr>
        <w:t xml:space="preserve"> внимание к личности ребенка (его интересам, вкусам, отношениям с друзьями) сочетаются с достаточной требовательностью. Здесь не прибегают к </w:t>
      </w:r>
      <w:proofErr w:type="gramStart"/>
      <w:r>
        <w:rPr>
          <w:sz w:val="28"/>
          <w:lang w:val="ru-RU"/>
        </w:rPr>
        <w:t>унизительным</w:t>
      </w:r>
      <w:proofErr w:type="gramEnd"/>
      <w:r>
        <w:rPr>
          <w:sz w:val="28"/>
          <w:lang w:val="ru-RU"/>
        </w:rPr>
        <w:t xml:space="preserve"> наказания и охотно хвалят, когда ребенок того заслуживает. Дети с пониженной самооценкой (не обязательно очень низкой) пользуются дома большей свободой, но эта свобода, по сути, - бесконтрольность, следствие равнодушия родителям к детям и друг к другу.</w:t>
      </w:r>
    </w:p>
    <w:p w:rsidR="00F90D9B" w:rsidRDefault="00F90D9B" w:rsidP="00F90D9B">
      <w:pPr>
        <w:ind w:firstLine="720"/>
        <w:jc w:val="both"/>
        <w:rPr>
          <w:sz w:val="28"/>
          <w:lang w:val="ru-RU"/>
        </w:rPr>
      </w:pPr>
      <w:r>
        <w:rPr>
          <w:sz w:val="28"/>
          <w:lang w:val="ru-RU"/>
        </w:rPr>
        <w:t xml:space="preserve"> Школьная успеваемость является важным критерием оценки ребенка как личности со стороны взрослых и сверстников. Отношение к себе как к ученику в значительной мере определяется семейными ценностями. </w:t>
      </w:r>
      <w:proofErr w:type="gramStart"/>
      <w:r>
        <w:rPr>
          <w:sz w:val="28"/>
          <w:lang w:val="ru-RU"/>
        </w:rPr>
        <w:t>У ребенка на первый план выходят те его качества, которые больше всего заботят его родителей -  поддержание престижа (дома задаются вопросы:</w:t>
      </w:r>
      <w:proofErr w:type="gramEnd"/>
      <w:r>
        <w:rPr>
          <w:sz w:val="28"/>
          <w:lang w:val="ru-RU"/>
        </w:rPr>
        <w:t xml:space="preserve"> «А кто еще получил пятерку?»), послушание («Тебя сегодня не ругали?») и т.д. В самосознании маленького школьника смещаются акценты, когда родителей волнуют не учебные, а бытовые моменты в его школьной жизни («В классе из окон не дует?»</w:t>
      </w:r>
      <w:proofErr w:type="gramStart"/>
      <w:r>
        <w:rPr>
          <w:sz w:val="28"/>
          <w:lang w:val="ru-RU"/>
        </w:rPr>
        <w:t xml:space="preserve"> ,</w:t>
      </w:r>
      <w:proofErr w:type="gramEnd"/>
      <w:r>
        <w:rPr>
          <w:sz w:val="28"/>
          <w:lang w:val="ru-RU"/>
        </w:rPr>
        <w:t xml:space="preserve"> «Что вам давали на завтрак?»), или вообще мало что волнует - школьная жизнь не обсуждается или обсуждается формально. Достаточно равнодушный вопрос: «Что было сегодня в школе?» рано или поздно приведет к соответствующему ответу: «Ничего особенного», «Все нормально».    </w:t>
      </w:r>
    </w:p>
    <w:p w:rsidR="00F90D9B" w:rsidRDefault="00F90D9B" w:rsidP="00F90D9B">
      <w:pPr>
        <w:tabs>
          <w:tab w:val="left" w:pos="0"/>
        </w:tabs>
        <w:jc w:val="both"/>
        <w:rPr>
          <w:sz w:val="28"/>
          <w:lang w:val="ru-RU"/>
        </w:rPr>
      </w:pPr>
      <w:r>
        <w:rPr>
          <w:b/>
          <w:sz w:val="28"/>
          <w:lang w:val="ru-RU"/>
        </w:rPr>
        <w:tab/>
        <w:t xml:space="preserve">Родители задают и исходный уровень притязаний ребенка - </w:t>
      </w:r>
      <w:r>
        <w:rPr>
          <w:sz w:val="28"/>
          <w:lang w:val="ru-RU"/>
        </w:rPr>
        <w:t xml:space="preserve">то, на что он претендует в учебной деятельности и отношениях. </w:t>
      </w:r>
    </w:p>
    <w:p w:rsidR="00F90D9B" w:rsidRDefault="00F90D9B" w:rsidP="00F90D9B">
      <w:pPr>
        <w:tabs>
          <w:tab w:val="left" w:pos="0"/>
        </w:tabs>
        <w:jc w:val="both"/>
        <w:rPr>
          <w:sz w:val="28"/>
          <w:lang w:val="ru-RU"/>
        </w:rPr>
      </w:pPr>
      <w:r>
        <w:rPr>
          <w:sz w:val="28"/>
          <w:lang w:val="ru-RU"/>
        </w:rPr>
        <w:tab/>
      </w:r>
      <w:r>
        <w:rPr>
          <w:b/>
          <w:sz w:val="28"/>
          <w:lang w:val="ru-RU"/>
        </w:rPr>
        <w:t>Дети с высоким уровнем притязаний, завышенной самооценкой и</w:t>
      </w:r>
      <w:r>
        <w:rPr>
          <w:sz w:val="28"/>
          <w:lang w:val="ru-RU"/>
        </w:rPr>
        <w:t xml:space="preserve"> престижной мотивацией рассчитывают только на успех. Их представления о будущем столь же оптимистичны. </w:t>
      </w:r>
    </w:p>
    <w:p w:rsidR="00AC6243" w:rsidRPr="00F90D9B" w:rsidRDefault="00F90D9B" w:rsidP="00C262F8">
      <w:pPr>
        <w:ind w:firstLine="720"/>
        <w:jc w:val="both"/>
        <w:rPr>
          <w:lang w:val="ru-RU"/>
        </w:rPr>
      </w:pPr>
      <w:r>
        <w:rPr>
          <w:sz w:val="28"/>
          <w:lang w:val="ru-RU"/>
        </w:rPr>
        <w:t xml:space="preserve">Дети с </w:t>
      </w:r>
      <w:r>
        <w:rPr>
          <w:b/>
          <w:sz w:val="28"/>
          <w:lang w:val="ru-RU"/>
        </w:rPr>
        <w:t>низким уровнем притязаний и низкой самооценкой</w:t>
      </w:r>
      <w:r>
        <w:rPr>
          <w:sz w:val="28"/>
          <w:lang w:val="ru-RU"/>
        </w:rPr>
        <w:t xml:space="preserve"> не претендуют на многое ни в </w:t>
      </w:r>
      <w:proofErr w:type="gramStart"/>
      <w:r>
        <w:rPr>
          <w:sz w:val="28"/>
          <w:lang w:val="ru-RU"/>
        </w:rPr>
        <w:t>будущем</w:t>
      </w:r>
      <w:proofErr w:type="gramEnd"/>
      <w:r>
        <w:rPr>
          <w:sz w:val="28"/>
          <w:lang w:val="ru-RU"/>
        </w:rPr>
        <w:t xml:space="preserve"> ни в настоящем. Они не ставят перед собой высоких целей и постоянно сомневаются в своих возможностях, быстро смиряются с тем уровнем успеваемости, который складывается в начале обучения.</w:t>
      </w:r>
      <w:bookmarkStart w:id="0" w:name="_GoBack"/>
      <w:bookmarkEnd w:id="0"/>
    </w:p>
    <w:sectPr w:rsidR="00AC6243" w:rsidRPr="00F90D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327"/>
    <w:rsid w:val="00441327"/>
    <w:rsid w:val="00AC6243"/>
    <w:rsid w:val="00C262F8"/>
    <w:rsid w:val="00F90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D9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F90D9B"/>
    <w:pPr>
      <w:ind w:firstLine="720"/>
      <w:jc w:val="both"/>
    </w:pPr>
    <w:rPr>
      <w:b/>
      <w:sz w:val="28"/>
      <w:lang w:val="ru-RU"/>
    </w:rPr>
  </w:style>
  <w:style w:type="character" w:customStyle="1" w:styleId="a4">
    <w:name w:val="Основной текст с отступом Знак"/>
    <w:basedOn w:val="a0"/>
    <w:link w:val="a3"/>
    <w:semiHidden/>
    <w:rsid w:val="00F90D9B"/>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D9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F90D9B"/>
    <w:pPr>
      <w:ind w:firstLine="720"/>
      <w:jc w:val="both"/>
    </w:pPr>
    <w:rPr>
      <w:b/>
      <w:sz w:val="28"/>
      <w:lang w:val="ru-RU"/>
    </w:rPr>
  </w:style>
  <w:style w:type="character" w:customStyle="1" w:styleId="a4">
    <w:name w:val="Основной текст с отступом Знак"/>
    <w:basedOn w:val="a0"/>
    <w:link w:val="a3"/>
    <w:semiHidden/>
    <w:rsid w:val="00F90D9B"/>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4</cp:lastModifiedBy>
  <cp:revision>4</cp:revision>
  <dcterms:created xsi:type="dcterms:W3CDTF">2015-01-14T12:31:00Z</dcterms:created>
  <dcterms:modified xsi:type="dcterms:W3CDTF">2015-01-14T12:49:00Z</dcterms:modified>
</cp:coreProperties>
</file>