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201</w:t>
      </w:r>
      <w:r w:rsidR="00640611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>6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135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непосредственно в отделе образования - 15 услуг, в том числе 8 - в</w:t>
      </w:r>
      <w:r w:rsidR="0010343B" w:rsidRPr="004450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</w:t>
      </w:r>
    </w:p>
    <w:p w:rsidR="00AB04C0" w:rsidRPr="00AB04C0" w:rsidRDefault="004450D2" w:rsidP="00AB04C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>За  2016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AB04C0">
        <w:rPr>
          <w:rFonts w:ascii="Times New Roman" w:hAnsi="Times New Roman"/>
          <w:b/>
          <w:bCs/>
          <w:color w:val="000000"/>
          <w:sz w:val="28"/>
          <w:szCs w:val="28"/>
        </w:rPr>
        <w:t>30366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Государственную корпорацию «Правительство для граждан» - </w:t>
      </w:r>
      <w:r w:rsidR="00AB04C0" w:rsidRPr="00AB04C0">
        <w:rPr>
          <w:rFonts w:ascii="Times New Roman" w:hAnsi="Times New Roman"/>
          <w:b/>
          <w:sz w:val="28"/>
          <w:szCs w:val="28"/>
          <w:lang w:val="kk-KZ"/>
        </w:rPr>
        <w:t>6174.</w:t>
      </w:r>
      <w:r w:rsidR="00C861A1" w:rsidRPr="00AB04C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оказания государственных услуг в 201</w:t>
      </w:r>
      <w:r w:rsidR="00640611" w:rsidRPr="004450D2">
        <w:rPr>
          <w:rFonts w:ascii="Times New Roman" w:hAnsi="Times New Roman"/>
          <w:sz w:val="28"/>
          <w:szCs w:val="28"/>
          <w:lang w:val="kk-KZ"/>
        </w:rPr>
        <w:t>6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«Постановка на очередь детей дошкольного возраста (до 7 лет) для направления в детские дошкольные организации».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1) Сведения об источниках и местах доступа к информации 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36"/>
      <w:bookmarkEnd w:id="0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92671" w:rsidRPr="004450D2" w:rsidRDefault="00A71AEE" w:rsidP="00D92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</w:rPr>
        <w:t>В 201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>6</w:t>
      </w:r>
      <w:r w:rsidRPr="004450D2">
        <w:rPr>
          <w:rFonts w:ascii="Times New Roman" w:hAnsi="Times New Roman"/>
          <w:sz w:val="28"/>
          <w:szCs w:val="28"/>
        </w:rPr>
        <w:t xml:space="preserve"> году представителями АО «Национальные информационные технологии» было проведен</w:t>
      </w:r>
      <w:r w:rsidR="00D13EE3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D13EE3" w:rsidRPr="004450D2">
        <w:rPr>
          <w:rFonts w:ascii="Times New Roman" w:hAnsi="Times New Roman"/>
          <w:sz w:val="28"/>
          <w:szCs w:val="28"/>
          <w:lang w:val="kk-KZ"/>
        </w:rPr>
        <w:t>1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0D2">
        <w:rPr>
          <w:rFonts w:ascii="Times New Roman" w:hAnsi="Times New Roman"/>
          <w:sz w:val="28"/>
          <w:szCs w:val="28"/>
        </w:rPr>
        <w:t>обучающи</w:t>
      </w:r>
      <w:proofErr w:type="spellEnd"/>
      <w:r w:rsidR="00D13EE3" w:rsidRPr="004450D2">
        <w:rPr>
          <w:rFonts w:ascii="Times New Roman" w:hAnsi="Times New Roman"/>
          <w:sz w:val="28"/>
          <w:szCs w:val="28"/>
          <w:lang w:val="kk-KZ"/>
        </w:rPr>
        <w:t>й</w:t>
      </w:r>
      <w:r w:rsidRPr="004450D2">
        <w:rPr>
          <w:rFonts w:ascii="Times New Roman" w:hAnsi="Times New Roman"/>
          <w:sz w:val="28"/>
          <w:szCs w:val="28"/>
        </w:rPr>
        <w:t xml:space="preserve"> семинар</w:t>
      </w:r>
      <w:r w:rsidR="00D13EE3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hAnsi="Times New Roman"/>
          <w:sz w:val="28"/>
          <w:szCs w:val="28"/>
        </w:rPr>
        <w:t xml:space="preserve"> на тему «Интегрированная информационная система Центра обслуживания населения» и по работе с ИИС «Е-лицензирование», ИИС «ЦОН». </w:t>
      </w:r>
      <w:r w:rsidR="00D92671" w:rsidRPr="004450D2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D92671" w:rsidRPr="004450D2">
        <w:rPr>
          <w:rFonts w:ascii="Times New Roman" w:hAnsi="Times New Roman"/>
          <w:color w:val="000000"/>
          <w:sz w:val="28"/>
          <w:szCs w:val="28"/>
        </w:rPr>
        <w:t>урсы</w:t>
      </w:r>
      <w:proofErr w:type="spellEnd"/>
      <w:r w:rsidR="00D92671" w:rsidRPr="004450D2">
        <w:rPr>
          <w:rFonts w:ascii="Times New Roman" w:hAnsi="Times New Roman"/>
          <w:color w:val="000000"/>
          <w:sz w:val="28"/>
          <w:szCs w:val="28"/>
        </w:rPr>
        <w:t xml:space="preserve"> повышения квалификации "Повышение качества государственных услуг в условиях со</w:t>
      </w:r>
      <w:r w:rsidR="00D92671" w:rsidRPr="00AB04C0">
        <w:rPr>
          <w:rFonts w:ascii="Times New Roman" w:hAnsi="Times New Roman"/>
          <w:color w:val="000000"/>
          <w:sz w:val="28"/>
          <w:szCs w:val="28"/>
        </w:rPr>
        <w:t xml:space="preserve">вершенствования системы государственного управления Республики Казахстан"  </w:t>
      </w:r>
      <w:proofErr w:type="spellStart"/>
      <w:r w:rsidR="00D92671" w:rsidRPr="00AB04C0">
        <w:rPr>
          <w:rFonts w:ascii="Times New Roman" w:hAnsi="Times New Roman"/>
          <w:color w:val="000000"/>
          <w:sz w:val="28"/>
          <w:szCs w:val="28"/>
        </w:rPr>
        <w:t>прош</w:t>
      </w:r>
      <w:proofErr w:type="spellEnd"/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 xml:space="preserve">ел один </w:t>
      </w:r>
      <w:r w:rsidR="00D92671" w:rsidRPr="00AB04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 xml:space="preserve">главный специалист </w:t>
      </w:r>
      <w:r w:rsidR="0010343B" w:rsidRPr="00AB04C0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отдела </w:t>
      </w:r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>образования.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z37"/>
      <w:bookmarkEnd w:id="1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поступили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2) Результаты внутреннего </w:t>
      </w:r>
      <w:proofErr w:type="gram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Казахстан по делам государственной службы направляется отчет по внутреннему </w:t>
      </w:r>
      <w:proofErr w:type="gramStart"/>
      <w:r w:rsidR="00A71AEE" w:rsidRPr="004450D2">
        <w:rPr>
          <w:rFonts w:ascii="Times New Roman" w:hAnsi="Times New Roman"/>
          <w:color w:val="222222"/>
          <w:sz w:val="28"/>
          <w:szCs w:val="28"/>
        </w:rPr>
        <w:t>контролю за</w:t>
      </w:r>
      <w:proofErr w:type="gram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 xml:space="preserve">3) Результаты </w:t>
      </w:r>
      <w:proofErr w:type="gramStart"/>
      <w:r w:rsidRPr="004450D2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4450D2">
        <w:rPr>
          <w:rFonts w:ascii="Times New Roman" w:hAnsi="Times New Roman"/>
          <w:b/>
          <w:sz w:val="28"/>
          <w:szCs w:val="28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676442" w:rsidRDefault="00615009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r w:rsidR="00676442" w:rsidRPr="00676442">
        <w:rPr>
          <w:rFonts w:ascii="Times New Roman" w:hAnsi="Times New Roman"/>
          <w:sz w:val="28"/>
          <w:szCs w:val="28"/>
        </w:rPr>
        <w:t>За истекший период 2016 года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676442" w:rsidRPr="00676442">
        <w:rPr>
          <w:rFonts w:ascii="Times New Roman" w:hAnsi="Times New Roman"/>
          <w:sz w:val="28"/>
          <w:szCs w:val="28"/>
        </w:rPr>
        <w:t xml:space="preserve">было допущено 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>5</w:t>
      </w:r>
      <w:r w:rsidR="00676442" w:rsidRPr="00676442">
        <w:rPr>
          <w:rFonts w:ascii="Times New Roman" w:hAnsi="Times New Roman"/>
          <w:sz w:val="28"/>
          <w:szCs w:val="28"/>
        </w:rPr>
        <w:t xml:space="preserve"> нарушений </w:t>
      </w:r>
      <w:r w:rsidR="00676442" w:rsidRPr="00676442">
        <w:rPr>
          <w:rFonts w:ascii="Times New Roman" w:hAnsi="Times New Roman"/>
          <w:sz w:val="28"/>
          <w:szCs w:val="28"/>
        </w:rPr>
        <w:t xml:space="preserve">    </w:t>
      </w:r>
      <w:r w:rsidR="00676442" w:rsidRPr="00676442">
        <w:rPr>
          <w:rFonts w:ascii="Times New Roman" w:hAnsi="Times New Roman"/>
          <w:sz w:val="28"/>
          <w:szCs w:val="28"/>
        </w:rPr>
        <w:lastRenderedPageBreak/>
        <w:t>сроков оказания государственных услуг</w:t>
      </w:r>
      <w:r w:rsidR="00105F0A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2" w:name="_GoBack"/>
      <w:bookmarkEnd w:id="2"/>
      <w:r w:rsidR="00676442" w:rsidRPr="00676442">
        <w:rPr>
          <w:rFonts w:ascii="Times New Roman" w:hAnsi="Times New Roman"/>
          <w:sz w:val="28"/>
          <w:szCs w:val="28"/>
        </w:rPr>
        <w:t xml:space="preserve"> по государственной услуге </w:t>
      </w:r>
      <w:r w:rsidR="00676442" w:rsidRPr="00676442">
        <w:rPr>
          <w:rFonts w:ascii="Times New Roman" w:hAnsi="Times New Roman"/>
          <w:bCs/>
          <w:sz w:val="28"/>
          <w:szCs w:val="28"/>
        </w:rPr>
        <w:t>«</w:t>
      </w:r>
      <w:r w:rsidR="00676442" w:rsidRPr="00676442">
        <w:rPr>
          <w:rFonts w:ascii="Times New Roman" w:hAnsi="Times New Roman"/>
          <w:sz w:val="28"/>
          <w:szCs w:val="28"/>
        </w:rPr>
        <w:t xml:space="preserve">Постановка на очередь детей дошкольного возраста (до 7 лет) для направления в детские дошкольные организации». </w:t>
      </w:r>
    </w:p>
    <w:p w:rsidR="0067644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3" w:name="z38"/>
      <w:bookmarkEnd w:id="3"/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Pr="004450D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>В 201</w:t>
      </w:r>
      <w:r w:rsidR="00697B0B" w:rsidRPr="004450D2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A71AEE" w:rsidRPr="004450D2" w:rsidRDefault="00A71AEE" w:rsidP="006764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71AEE" w:rsidRPr="004450D2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D7604"/>
    <w:rsid w:val="0010343B"/>
    <w:rsid w:val="00105F0A"/>
    <w:rsid w:val="00147D03"/>
    <w:rsid w:val="00156BC9"/>
    <w:rsid w:val="00166CB4"/>
    <w:rsid w:val="001707A8"/>
    <w:rsid w:val="00170F72"/>
    <w:rsid w:val="001A63E4"/>
    <w:rsid w:val="001C5C1B"/>
    <w:rsid w:val="001E61AC"/>
    <w:rsid w:val="001F0BAE"/>
    <w:rsid w:val="001F3FF0"/>
    <w:rsid w:val="001F64E4"/>
    <w:rsid w:val="00243509"/>
    <w:rsid w:val="0025730D"/>
    <w:rsid w:val="002C1CCC"/>
    <w:rsid w:val="002C58BF"/>
    <w:rsid w:val="002E008B"/>
    <w:rsid w:val="003042B5"/>
    <w:rsid w:val="00353901"/>
    <w:rsid w:val="003661D1"/>
    <w:rsid w:val="00377ABF"/>
    <w:rsid w:val="003B1894"/>
    <w:rsid w:val="003F2A45"/>
    <w:rsid w:val="004011F1"/>
    <w:rsid w:val="00415C0A"/>
    <w:rsid w:val="00425D1B"/>
    <w:rsid w:val="00440D54"/>
    <w:rsid w:val="004450D2"/>
    <w:rsid w:val="00475163"/>
    <w:rsid w:val="004C765D"/>
    <w:rsid w:val="00537619"/>
    <w:rsid w:val="00615009"/>
    <w:rsid w:val="00640611"/>
    <w:rsid w:val="00676442"/>
    <w:rsid w:val="00697B0B"/>
    <w:rsid w:val="006D59B8"/>
    <w:rsid w:val="00764EC3"/>
    <w:rsid w:val="00783F96"/>
    <w:rsid w:val="007A77B9"/>
    <w:rsid w:val="007E3C65"/>
    <w:rsid w:val="007E70FD"/>
    <w:rsid w:val="00890E18"/>
    <w:rsid w:val="00900DEC"/>
    <w:rsid w:val="00967226"/>
    <w:rsid w:val="00993150"/>
    <w:rsid w:val="009B016F"/>
    <w:rsid w:val="00A61458"/>
    <w:rsid w:val="00A71AEE"/>
    <w:rsid w:val="00AB04C0"/>
    <w:rsid w:val="00AC29D0"/>
    <w:rsid w:val="00AE5CCD"/>
    <w:rsid w:val="00B649D8"/>
    <w:rsid w:val="00B81E68"/>
    <w:rsid w:val="00BA0A64"/>
    <w:rsid w:val="00BC0230"/>
    <w:rsid w:val="00BF41F8"/>
    <w:rsid w:val="00C06D4D"/>
    <w:rsid w:val="00C1473C"/>
    <w:rsid w:val="00C17625"/>
    <w:rsid w:val="00C861A1"/>
    <w:rsid w:val="00CC02B8"/>
    <w:rsid w:val="00CD5618"/>
    <w:rsid w:val="00D02E4F"/>
    <w:rsid w:val="00D13EE3"/>
    <w:rsid w:val="00D52738"/>
    <w:rsid w:val="00D92671"/>
    <w:rsid w:val="00DA21D2"/>
    <w:rsid w:val="00DC2748"/>
    <w:rsid w:val="00DE1010"/>
    <w:rsid w:val="00E71199"/>
    <w:rsid w:val="00E82926"/>
    <w:rsid w:val="00E82FF5"/>
    <w:rsid w:val="00EA2B4E"/>
    <w:rsid w:val="00EA5129"/>
    <w:rsid w:val="00EC1DED"/>
    <w:rsid w:val="00EC7ACB"/>
    <w:rsid w:val="00F12857"/>
    <w:rsid w:val="00F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ds54</cp:lastModifiedBy>
  <cp:revision>5</cp:revision>
  <dcterms:created xsi:type="dcterms:W3CDTF">2017-02-07T09:01:00Z</dcterms:created>
  <dcterms:modified xsi:type="dcterms:W3CDTF">2017-02-07T09:34:00Z</dcterms:modified>
</cp:coreProperties>
</file>