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E13" w:rsidRPr="00843E13" w:rsidRDefault="00843E13" w:rsidP="00E5644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Квалификационное тестирование педагогических работников (КТПР)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2010 года для обеспечения процедуры аттестации педагогических работников проводится квалификационное тестирование педагогических работников (КТПР), которое является инструментом внешней оценки качества образования. 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Квалификационное тестирование – один из обязательных этапов при досрочной аттестации педагогических работников, который проводится для определения уровня профессиональной компетентности по тестам, разработанным Национальным центром тестирования Министерства образования и науки Республики Казахстан. 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Правилами проведения и условий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</w:t>
      </w:r>
      <w:proofErr w:type="spellStart"/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послесреднего</w:t>
      </w:r>
      <w:proofErr w:type="spellEnd"/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утвержденных приказом МОН РК № 323 от 07.08.2013 г., тестирование проводится с 15 октября по 15 декабря в соответствии с графиками, утвержденными управлениями образования областей, городов</w:t>
      </w:r>
      <w:proofErr w:type="gramEnd"/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Астаны и </w:t>
      </w:r>
      <w:proofErr w:type="spellStart"/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proofErr w:type="spellEnd"/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Квалификационное тестирование педагогических работников проводится в форме компьютерного тестирования, проверка знаний осуществляется по следующим областям знаний (блокам): «Знание законодательства РК», «Основы педагогики и психологии», «Основы предметных знаний»: </w:t>
      </w:r>
    </w:p>
    <w:tbl>
      <w:tblPr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5"/>
        <w:gridCol w:w="3384"/>
        <w:gridCol w:w="3382"/>
        <w:gridCol w:w="645"/>
        <w:gridCol w:w="1094"/>
      </w:tblGrid>
      <w:tr w:rsidR="00843E13" w:rsidRPr="00843E13" w:rsidTr="00843E13">
        <w:trPr>
          <w:tblCellSpacing w:w="0" w:type="dxa"/>
        </w:trPr>
        <w:tc>
          <w:tcPr>
            <w:tcW w:w="4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Блоки тестирования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заданий </w:t>
            </w: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 тесте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Пороговый уровень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43E13" w:rsidRPr="00843E13" w:rsidTr="00843E1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%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баллах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43E13" w:rsidRPr="00843E13" w:rsidTr="00843E13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Знание законодательства РК 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50%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</w:tr>
      <w:tr w:rsidR="00843E13" w:rsidRPr="00843E13" w:rsidTr="00843E13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педагогики и психологии 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50%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</w:tr>
      <w:tr w:rsidR="00843E13" w:rsidRPr="00843E13" w:rsidTr="00843E13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предметных знаний 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70%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</w:t>
            </w:r>
          </w:p>
        </w:tc>
      </w:tr>
      <w:tr w:rsidR="00843E13" w:rsidRPr="00843E13" w:rsidTr="00843E13">
        <w:trPr>
          <w:tblCellSpacing w:w="0" w:type="dxa"/>
        </w:trPr>
        <w:tc>
          <w:tcPr>
            <w:tcW w:w="38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в тесте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3E13" w:rsidRPr="00843E13" w:rsidRDefault="00843E13" w:rsidP="00E56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  <w:r w:rsidRPr="008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 «Знание законодательства РК» проверяет педагогических работников на знание Конституции РК, законов РК «Об образовании», «О правах ребенка», Трудовой кодекс РК. Блок «Основы педагогики и психологии» включает задания по теории и методике воспитания, дидактике, управлению и организации учебного процесса, общую и педагогическую психологию. Блок </w:t>
      </w: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«Основы предметных знаний» охватывает весь объем учебной программы по преподаваемому предмету. 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время тестирования составляет - 120 минут, для педагогических работников, сдающих предметный тест по математике, физике, химии, составляет - 135 минут. 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работники, показавшие отрицательные результаты тестирования или отсутствовавшие по уважительным причинам, проходят повторное тестирование в срок не позднее двух месяцев после первого тестирования. 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Уважительными причинами являются: 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потеря трудоспособности на длительное время (не более двух месяцев); 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нахождение в отпуске по беременности и родам, уходу за ребенком; 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нахождение в командировке по специальности за рубежом. </w:t>
      </w:r>
    </w:p>
    <w:p w:rsidR="00843E13" w:rsidRPr="00E5644A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2500"/>
      <w:bookmarkEnd w:id="0"/>
      <w:r w:rsidRPr="008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работники, получившие при повторном тестировании отрицательный результат, не допускаются ко второму этапу аттестации. </w:t>
      </w:r>
    </w:p>
    <w:p w:rsidR="00E5644A" w:rsidRPr="00E5644A" w:rsidRDefault="00E5644A" w:rsidP="00E5644A">
      <w:pPr>
        <w:pStyle w:val="a4"/>
        <w:spacing w:after="0"/>
        <w:jc w:val="both"/>
        <w:rPr>
          <w:rFonts w:cs="Times New Roman"/>
          <w:b/>
          <w:sz w:val="28"/>
          <w:szCs w:val="28"/>
          <w:lang w:val="ru-RU"/>
        </w:rPr>
      </w:pPr>
    </w:p>
    <w:p w:rsidR="00843E13" w:rsidRPr="00E5644A" w:rsidRDefault="00843E13" w:rsidP="00E5644A">
      <w:pPr>
        <w:pStyle w:val="a4"/>
        <w:spacing w:after="0"/>
        <w:jc w:val="both"/>
        <w:rPr>
          <w:rFonts w:cs="Times New Roman"/>
          <w:b/>
          <w:sz w:val="28"/>
          <w:szCs w:val="28"/>
          <w:lang w:val="ru-RU"/>
        </w:rPr>
      </w:pPr>
      <w:r w:rsidRPr="00E5644A">
        <w:rPr>
          <w:rFonts w:cs="Times New Roman"/>
          <w:b/>
          <w:sz w:val="28"/>
          <w:szCs w:val="28"/>
          <w:lang w:val="ru-RU"/>
        </w:rPr>
        <w:t xml:space="preserve">Технологическая инструкция по организации и проведению квалификационного тестирования педагогических работников </w:t>
      </w:r>
    </w:p>
    <w:p w:rsidR="00843E13" w:rsidRPr="00843E13" w:rsidRDefault="00843E13" w:rsidP="00E56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13" w:rsidRPr="00E5644A" w:rsidRDefault="00843E13" w:rsidP="00E5644A">
      <w:pPr>
        <w:numPr>
          <w:ilvl w:val="0"/>
          <w:numId w:val="1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bookmarkStart w:id="1" w:name="_Toc195436676"/>
      <w:r w:rsidRPr="00E5644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Функции </w:t>
      </w:r>
      <w:bookmarkEnd w:id="1"/>
      <w:r w:rsidRPr="00E5644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аттестационной комиссии </w:t>
      </w:r>
    </w:p>
    <w:p w:rsidR="00843E13" w:rsidRPr="00E5644A" w:rsidRDefault="00843E13" w:rsidP="00E5644A">
      <w:pPr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843E13" w:rsidRPr="00E5644A" w:rsidRDefault="00843E13" w:rsidP="00E5644A">
      <w:pPr>
        <w:pStyle w:val="31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rPr>
          <w:rFonts w:ascii="Times New Roman" w:hAnsi="Times New Roman"/>
          <w:i w:val="0"/>
          <w:sz w:val="28"/>
          <w:szCs w:val="28"/>
          <w:lang w:eastAsia="ru-RU" w:bidi="ru-RU"/>
        </w:rPr>
      </w:pPr>
      <w:r w:rsidRPr="00E5644A">
        <w:rPr>
          <w:rFonts w:ascii="Times New Roman" w:hAnsi="Times New Roman"/>
          <w:i w:val="0"/>
          <w:sz w:val="28"/>
          <w:szCs w:val="28"/>
          <w:lang w:eastAsia="ru-RU" w:bidi="ru-RU"/>
        </w:rPr>
        <w:t>Этап формирования БД «Педагогический работник»:</w:t>
      </w:r>
    </w:p>
    <w:p w:rsidR="00843E13" w:rsidRPr="00E5644A" w:rsidRDefault="00843E13" w:rsidP="00E5644A">
      <w:pPr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организация и проведение информационно-разъяснительной работы среди педагогических работников;</w:t>
      </w:r>
    </w:p>
    <w:p w:rsidR="00843E13" w:rsidRPr="00E5644A" w:rsidRDefault="00843E13" w:rsidP="00E5644A">
      <w:pPr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прием заявлений от педагогических работников, желающих пройти досрочную аттестацию на  квалификационное тестирование;</w:t>
      </w:r>
    </w:p>
    <w:p w:rsidR="00843E13" w:rsidRPr="00E5644A" w:rsidRDefault="00843E13" w:rsidP="00E5644A">
      <w:pPr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организация доставки заявлений педагогических работников на тестирование в РОО;</w:t>
      </w:r>
    </w:p>
    <w:p w:rsidR="00843E13" w:rsidRPr="00E5644A" w:rsidRDefault="00843E13" w:rsidP="00E5644A">
      <w:pPr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получение в РОО (ГОО) пропусков и журнала регистрации педагогических работников;</w:t>
      </w:r>
    </w:p>
    <w:p w:rsidR="00843E13" w:rsidRPr="00E5644A" w:rsidRDefault="00843E13" w:rsidP="00E5644A">
      <w:pPr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организация выдачи пропусков педагогическим работникам;</w:t>
      </w:r>
    </w:p>
    <w:p w:rsidR="00843E13" w:rsidRPr="00E5644A" w:rsidRDefault="00843E13" w:rsidP="00E5644A">
      <w:pPr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организация внесения изменения в данных педагогических работников в случае обнаружения ошибок;</w:t>
      </w:r>
    </w:p>
    <w:p w:rsidR="00843E13" w:rsidRPr="00E5644A" w:rsidRDefault="00843E13" w:rsidP="00E5644A">
      <w:pPr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 xml:space="preserve">доведение до сведения педагогических работников места, даты и времени тестирования. </w:t>
      </w:r>
    </w:p>
    <w:p w:rsidR="00843E13" w:rsidRPr="00E5644A" w:rsidRDefault="00843E13" w:rsidP="00E5644A">
      <w:pPr>
        <w:pStyle w:val="31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rPr>
          <w:rFonts w:ascii="Times New Roman" w:hAnsi="Times New Roman"/>
          <w:i w:val="0"/>
          <w:sz w:val="28"/>
          <w:szCs w:val="28"/>
          <w:lang w:eastAsia="ru-RU" w:bidi="ru-RU"/>
        </w:rPr>
      </w:pPr>
      <w:r w:rsidRPr="00E5644A">
        <w:rPr>
          <w:rFonts w:ascii="Times New Roman" w:hAnsi="Times New Roman"/>
          <w:i w:val="0"/>
          <w:sz w:val="28"/>
          <w:szCs w:val="28"/>
          <w:lang w:eastAsia="ru-RU" w:bidi="ru-RU"/>
        </w:rPr>
        <w:lastRenderedPageBreak/>
        <w:t>Этап подготовки к проведению тестирования:</w:t>
      </w:r>
    </w:p>
    <w:p w:rsidR="00843E13" w:rsidRPr="00E5644A" w:rsidRDefault="00843E13" w:rsidP="00E5644A">
      <w:pPr>
        <w:numPr>
          <w:ilvl w:val="0"/>
          <w:numId w:val="4"/>
        </w:numPr>
        <w:tabs>
          <w:tab w:val="clear" w:pos="1500"/>
          <w:tab w:val="num" w:pos="567"/>
          <w:tab w:val="left" w:pos="1134"/>
        </w:tabs>
        <w:autoSpaceDE w:val="0"/>
        <w:autoSpaceDN w:val="0"/>
        <w:spacing w:after="0" w:line="240" w:lineRule="auto"/>
        <w:ind w:left="0" w:firstLine="70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644A">
        <w:rPr>
          <w:rFonts w:ascii="Times New Roman" w:eastAsia="Calibri" w:hAnsi="Times New Roman" w:cs="Times New Roman"/>
          <w:bCs/>
          <w:sz w:val="28"/>
          <w:szCs w:val="28"/>
        </w:rPr>
        <w:t>обеспечение явки педагогических работников на тестирование.</w:t>
      </w:r>
    </w:p>
    <w:p w:rsidR="00843E13" w:rsidRPr="00E5644A" w:rsidRDefault="00843E13" w:rsidP="00E5644A">
      <w:pPr>
        <w:pStyle w:val="31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rPr>
          <w:rFonts w:ascii="Times New Roman" w:hAnsi="Times New Roman"/>
          <w:i w:val="0"/>
          <w:sz w:val="28"/>
          <w:szCs w:val="28"/>
          <w:lang w:eastAsia="ru-RU" w:bidi="ru-RU"/>
        </w:rPr>
      </w:pPr>
      <w:r w:rsidRPr="00E5644A">
        <w:rPr>
          <w:rFonts w:ascii="Times New Roman" w:hAnsi="Times New Roman"/>
          <w:i w:val="0"/>
          <w:sz w:val="28"/>
          <w:szCs w:val="28"/>
          <w:lang w:eastAsia="ru-RU" w:bidi="ru-RU"/>
        </w:rPr>
        <w:t>Этап проведения тестирования:</w:t>
      </w:r>
    </w:p>
    <w:p w:rsidR="00843E13" w:rsidRPr="00E5644A" w:rsidRDefault="00843E13" w:rsidP="00E5644A">
      <w:pPr>
        <w:numPr>
          <w:ilvl w:val="0"/>
          <w:numId w:val="5"/>
        </w:numPr>
        <w:tabs>
          <w:tab w:val="clear" w:pos="1500"/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получение в филиале протокола результатов тестирования педагогических работников;</w:t>
      </w:r>
    </w:p>
    <w:p w:rsidR="00843E13" w:rsidRPr="00E5644A" w:rsidRDefault="00843E13" w:rsidP="00E5644A">
      <w:pPr>
        <w:numPr>
          <w:ilvl w:val="0"/>
          <w:numId w:val="5"/>
        </w:numPr>
        <w:tabs>
          <w:tab w:val="clear" w:pos="1500"/>
          <w:tab w:val="num" w:pos="0"/>
          <w:tab w:val="left" w:pos="1134"/>
        </w:tabs>
        <w:autoSpaceDE w:val="0"/>
        <w:autoSpaceDN w:val="0"/>
        <w:spacing w:after="0" w:line="240" w:lineRule="auto"/>
        <w:ind w:left="0" w:firstLine="7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доведение до педагогических работников результатов тестирования.</w:t>
      </w:r>
    </w:p>
    <w:p w:rsidR="00843E13" w:rsidRPr="00E5644A" w:rsidRDefault="00843E13" w:rsidP="00E5644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bookmarkStart w:id="2" w:name="_Toc69460087"/>
      <w:bookmarkStart w:id="3" w:name="_Toc69460112"/>
      <w:r w:rsidRPr="00E5644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Правила поведения педагогически работников во время тестирования</w:t>
      </w:r>
    </w:p>
    <w:p w:rsidR="00843E13" w:rsidRPr="00E5644A" w:rsidRDefault="00843E13" w:rsidP="00E5644A">
      <w:pPr>
        <w:tabs>
          <w:tab w:val="left" w:pos="0"/>
        </w:tabs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 время тестирования выходить из компьютерного класса запрещается.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Нельзя пересаживаться с одного компьютера на другой, переговариваться, списывать, заносить и использовать  шпаргалки, справочную литературу, мобильные средства связи.  При нарушении этих правил педагогический работник удаляется с тестирования.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Педагогический работник ведет себя дисциплинированно и внимательно слушает объяснения ответственного организаций образования.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После окончания тестирования педагогический работник может сверить свои ответы с индивидуальной картой ответов. </w:t>
      </w:r>
    </w:p>
    <w:p w:rsidR="00843E13" w:rsidRPr="00E5644A" w:rsidRDefault="00843E13" w:rsidP="00E5644A">
      <w:pPr>
        <w:tabs>
          <w:tab w:val="num" w:pos="720"/>
        </w:tabs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kk-KZ"/>
        </w:rPr>
      </w:pPr>
    </w:p>
    <w:bookmarkEnd w:id="2"/>
    <w:bookmarkEnd w:id="3"/>
    <w:p w:rsidR="00843E13" w:rsidRPr="00E5644A" w:rsidRDefault="00843E13" w:rsidP="00E5644A">
      <w:pPr>
        <w:ind w:right="-5"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  <w:lang w:val="kk-KZ"/>
        </w:rPr>
      </w:pPr>
    </w:p>
    <w:p w:rsidR="00843E13" w:rsidRPr="00E5644A" w:rsidRDefault="00843E13" w:rsidP="00E5644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Порядок выполнения работ с АРМ «Тестируемый»</w:t>
      </w:r>
    </w:p>
    <w:p w:rsidR="00843E13" w:rsidRPr="00E5644A" w:rsidRDefault="00843E13" w:rsidP="00E5644A">
      <w:pPr>
        <w:tabs>
          <w:tab w:val="left" w:pos="0"/>
        </w:tabs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запускается программа и выбирается из списка фамилия, имя, отчество педагогического работника;</w:t>
      </w:r>
    </w:p>
    <w:p w:rsidR="00843E13" w:rsidRPr="00E5644A" w:rsidRDefault="00843E13" w:rsidP="00E5644A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Внимание! </w:t>
      </w: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Педагогический работник должен проверить выбираемый предмет «</w:t>
      </w:r>
      <w:r w:rsidRPr="00E5644A">
        <w:rPr>
          <w:rFonts w:ascii="Times New Roman" w:eastAsia="Calibri" w:hAnsi="Times New Roman" w:cs="Times New Roman"/>
          <w:sz w:val="28"/>
          <w:szCs w:val="28"/>
          <w:lang w:val="ru-MO"/>
        </w:rPr>
        <w:t>Основы предметных знаний</w:t>
      </w: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и язык сдачи тестирования. При несоответствии данных нужно изменить данные в АРМ «Головной компьютер» и АРМ «Тестируемый» заново принимает список тестируемых!</w:t>
      </w:r>
    </w:p>
    <w:p w:rsidR="00843E13" w:rsidRPr="00E5644A" w:rsidRDefault="00843E13" w:rsidP="00E5644A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Внимание!! После нажатия «Начать тестирование» изменение регистрационных данных невозможно!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 xml:space="preserve">нажимается кнопка «Начать тестирование». В появившемся окне вводится пароль, который указан на пропуске. </w:t>
      </w:r>
    </w:p>
    <w:p w:rsidR="00843E13" w:rsidRPr="00E5644A" w:rsidRDefault="00843E13" w:rsidP="00E5644A">
      <w:pPr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b/>
          <w:sz w:val="28"/>
          <w:szCs w:val="28"/>
        </w:rPr>
        <w:t>Внимание!!!</w:t>
      </w:r>
      <w:r w:rsidRPr="00E564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644A">
        <w:rPr>
          <w:rFonts w:ascii="Times New Roman" w:eastAsia="Calibri" w:hAnsi="Times New Roman" w:cs="Times New Roman"/>
          <w:b/>
          <w:i/>
          <w:sz w:val="28"/>
          <w:szCs w:val="28"/>
        </w:rPr>
        <w:t>Пароль для каждого тестируемого индивидуальный!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 xml:space="preserve">вводится код тестирования общий для всех участников, записанный на доске </w:t>
      </w:r>
      <w:proofErr w:type="gramStart"/>
      <w:r w:rsidRPr="00E5644A">
        <w:rPr>
          <w:rFonts w:ascii="Times New Roman" w:eastAsia="Calibri" w:hAnsi="Times New Roman" w:cs="Times New Roman"/>
          <w:sz w:val="28"/>
          <w:szCs w:val="28"/>
        </w:rPr>
        <w:t>ответственным</w:t>
      </w:r>
      <w:proofErr w:type="gramEnd"/>
      <w:r w:rsidRPr="00E5644A">
        <w:rPr>
          <w:rFonts w:ascii="Times New Roman" w:eastAsia="Calibri" w:hAnsi="Times New Roman" w:cs="Times New Roman"/>
          <w:sz w:val="28"/>
          <w:szCs w:val="28"/>
        </w:rPr>
        <w:t xml:space="preserve"> организаций образования;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если пароль и код тестирования верный, откроется форма тестирования. Форма тестирования содержит следующие данные:</w:t>
      </w:r>
    </w:p>
    <w:p w:rsidR="00843E13" w:rsidRPr="00E5644A" w:rsidRDefault="00843E13" w:rsidP="00E5644A">
      <w:pPr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ФИО тестируемого;</w:t>
      </w:r>
    </w:p>
    <w:p w:rsidR="00843E13" w:rsidRPr="00E5644A" w:rsidRDefault="00843E13" w:rsidP="00E5644A">
      <w:pPr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Оставшиеся время тестирования;</w:t>
      </w:r>
    </w:p>
    <w:p w:rsidR="00843E13" w:rsidRPr="00E5644A" w:rsidRDefault="00843E13" w:rsidP="00E5644A">
      <w:pPr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Выпадающее меню с названием предметов тестирования;</w:t>
      </w:r>
    </w:p>
    <w:p w:rsidR="00843E13" w:rsidRPr="00E5644A" w:rsidRDefault="00843E13" w:rsidP="00E5644A">
      <w:pPr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Тестовые задания;</w:t>
      </w:r>
    </w:p>
    <w:p w:rsidR="00843E13" w:rsidRPr="00E5644A" w:rsidRDefault="00843E13" w:rsidP="00E5644A">
      <w:pPr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Кнопка «Завершить тестирование»</w:t>
      </w:r>
    </w:p>
    <w:p w:rsidR="00843E13" w:rsidRPr="00E5644A" w:rsidRDefault="00843E13" w:rsidP="00E5644A">
      <w:pPr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Кнопка «</w:t>
      </w:r>
      <w:r w:rsidRPr="00E5644A">
        <w:rPr>
          <w:rFonts w:ascii="Times New Roman" w:eastAsia="Calibri" w:hAnsi="Times New Roman" w:cs="Times New Roman"/>
          <w:sz w:val="28"/>
          <w:szCs w:val="28"/>
        </w:rPr>
        <w:t>Комментарий</w:t>
      </w:r>
      <w:r w:rsidRPr="00E564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тестирование по программе начинается по умолчанию с предмета «Основы законодательства», с первого вопроса;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для выбора ответа на задание необходимо нажать левой кнопкой мыши на вариант ответа или на букву варианта ответа;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 xml:space="preserve">программа позволяет переходить на любой предмет и на любой вопрос, оставляя </w:t>
      </w:r>
      <w:proofErr w:type="gramStart"/>
      <w:r w:rsidRPr="00E5644A">
        <w:rPr>
          <w:rFonts w:ascii="Times New Roman" w:eastAsia="Calibri" w:hAnsi="Times New Roman" w:cs="Times New Roman"/>
          <w:sz w:val="28"/>
          <w:szCs w:val="28"/>
        </w:rPr>
        <w:t>предыдущие</w:t>
      </w:r>
      <w:proofErr w:type="gramEnd"/>
      <w:r w:rsidRPr="00E5644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в конце программа выделяет отмеченные варианты ответа на линейке «Отмеченные тестовые задания»;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 xml:space="preserve"> для завершения тестирования нужно нажать на «Завершить тестирование». </w:t>
      </w:r>
      <w:r w:rsidRPr="00E5644A">
        <w:rPr>
          <w:rFonts w:ascii="Times New Roman" w:eastAsia="Calibri" w:hAnsi="Times New Roman" w:cs="Times New Roman"/>
          <w:b/>
          <w:sz w:val="28"/>
          <w:szCs w:val="28"/>
        </w:rPr>
        <w:t>Внимание!</w:t>
      </w:r>
      <w:r w:rsidRPr="00E564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644A">
        <w:rPr>
          <w:rFonts w:ascii="Times New Roman" w:eastAsia="Calibri" w:hAnsi="Times New Roman" w:cs="Times New Roman"/>
          <w:b/>
          <w:sz w:val="28"/>
          <w:szCs w:val="28"/>
        </w:rPr>
        <w:t xml:space="preserve">Если время тестирование вышло, то тестирование завершается </w:t>
      </w:r>
      <w:proofErr w:type="gramStart"/>
      <w:r w:rsidRPr="00E5644A">
        <w:rPr>
          <w:rFonts w:ascii="Times New Roman" w:eastAsia="Calibri" w:hAnsi="Times New Roman" w:cs="Times New Roman"/>
          <w:b/>
          <w:sz w:val="28"/>
          <w:szCs w:val="28"/>
        </w:rPr>
        <w:t>автоматический</w:t>
      </w:r>
      <w:proofErr w:type="gramEnd"/>
      <w:r w:rsidRPr="00E5644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644A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5644A">
        <w:rPr>
          <w:rFonts w:ascii="Times New Roman" w:eastAsia="Calibri" w:hAnsi="Times New Roman" w:cs="Times New Roman"/>
          <w:sz w:val="28"/>
          <w:szCs w:val="28"/>
        </w:rPr>
        <w:t>ри нажатии кнопки «Комментарий» в верхней части формы тестирования появиться панель для внесения комментариев к тестовому заданию;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 xml:space="preserve">комментарий к тестовому заданию дается для совершенствования базы тестовых заданий и не учитывается на результате тестирования; </w:t>
      </w:r>
    </w:p>
    <w:p w:rsidR="00843E13" w:rsidRPr="00E5644A" w:rsidRDefault="00843E13" w:rsidP="00E5644A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44A">
        <w:rPr>
          <w:rFonts w:ascii="Times New Roman" w:eastAsia="Calibri" w:hAnsi="Times New Roman" w:cs="Times New Roman"/>
          <w:sz w:val="28"/>
          <w:szCs w:val="28"/>
        </w:rPr>
        <w:t>после завершения тестирования на экране появится карта ответов с отмеченными заданиями, текстами заданий и выбранными вариантами ответа.</w:t>
      </w:r>
    </w:p>
    <w:p w:rsidR="00634EFB" w:rsidRPr="00E5644A" w:rsidRDefault="00634EFB" w:rsidP="00E564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4EFB" w:rsidRPr="00E5644A" w:rsidSect="0063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766"/>
    <w:multiLevelType w:val="hybridMultilevel"/>
    <w:tmpl w:val="DFA69ACE"/>
    <w:lvl w:ilvl="0" w:tplc="5914E8B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F36014"/>
    <w:multiLevelType w:val="hybridMultilevel"/>
    <w:tmpl w:val="97262B84"/>
    <w:lvl w:ilvl="0" w:tplc="47421AB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239830A9"/>
    <w:multiLevelType w:val="hybridMultilevel"/>
    <w:tmpl w:val="1F5A4380"/>
    <w:lvl w:ilvl="0" w:tplc="7472C3FC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35777"/>
    <w:multiLevelType w:val="hybridMultilevel"/>
    <w:tmpl w:val="0FEE7D9E"/>
    <w:lvl w:ilvl="0" w:tplc="4BC8BF6C">
      <w:start w:val="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380E6A"/>
    <w:multiLevelType w:val="hybridMultilevel"/>
    <w:tmpl w:val="438A5EF0"/>
    <w:lvl w:ilvl="0" w:tplc="38C68566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>
    <w:nsid w:val="73184383"/>
    <w:multiLevelType w:val="hybridMultilevel"/>
    <w:tmpl w:val="EAC07D0C"/>
    <w:lvl w:ilvl="0" w:tplc="BBC4EDEC">
      <w:start w:val="2"/>
      <w:numFmt w:val="decimal"/>
      <w:lvlText w:val="%1."/>
      <w:lvlJc w:val="left"/>
      <w:pPr>
        <w:ind w:left="362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E13"/>
    <w:rsid w:val="00007A92"/>
    <w:rsid w:val="00024B6B"/>
    <w:rsid w:val="00064C91"/>
    <w:rsid w:val="000910B9"/>
    <w:rsid w:val="000E05B0"/>
    <w:rsid w:val="000E24D7"/>
    <w:rsid w:val="001002A4"/>
    <w:rsid w:val="001365CC"/>
    <w:rsid w:val="001A774D"/>
    <w:rsid w:val="001E3D25"/>
    <w:rsid w:val="001E409A"/>
    <w:rsid w:val="00252B85"/>
    <w:rsid w:val="0026325E"/>
    <w:rsid w:val="002705CE"/>
    <w:rsid w:val="00285979"/>
    <w:rsid w:val="002D41CA"/>
    <w:rsid w:val="00321C45"/>
    <w:rsid w:val="0034773C"/>
    <w:rsid w:val="00351517"/>
    <w:rsid w:val="00381084"/>
    <w:rsid w:val="00390906"/>
    <w:rsid w:val="00394547"/>
    <w:rsid w:val="00394BF6"/>
    <w:rsid w:val="00412E94"/>
    <w:rsid w:val="004227FC"/>
    <w:rsid w:val="00432DB2"/>
    <w:rsid w:val="00504469"/>
    <w:rsid w:val="00595DF3"/>
    <w:rsid w:val="005A5275"/>
    <w:rsid w:val="005C65F7"/>
    <w:rsid w:val="005D1EC9"/>
    <w:rsid w:val="005F3FB9"/>
    <w:rsid w:val="00606C33"/>
    <w:rsid w:val="00613116"/>
    <w:rsid w:val="0062329F"/>
    <w:rsid w:val="0063307E"/>
    <w:rsid w:val="00634EFB"/>
    <w:rsid w:val="006528DE"/>
    <w:rsid w:val="00687D3B"/>
    <w:rsid w:val="006903FE"/>
    <w:rsid w:val="006E57C5"/>
    <w:rsid w:val="007673B7"/>
    <w:rsid w:val="00767A82"/>
    <w:rsid w:val="00775D9F"/>
    <w:rsid w:val="00777691"/>
    <w:rsid w:val="007A2A42"/>
    <w:rsid w:val="007B0393"/>
    <w:rsid w:val="007B152E"/>
    <w:rsid w:val="00816033"/>
    <w:rsid w:val="00843E13"/>
    <w:rsid w:val="008B1943"/>
    <w:rsid w:val="008C710C"/>
    <w:rsid w:val="008D3451"/>
    <w:rsid w:val="00922152"/>
    <w:rsid w:val="00960C35"/>
    <w:rsid w:val="00995CB7"/>
    <w:rsid w:val="009A72E3"/>
    <w:rsid w:val="009E3945"/>
    <w:rsid w:val="009F147D"/>
    <w:rsid w:val="00A324F3"/>
    <w:rsid w:val="00A46B95"/>
    <w:rsid w:val="00A6030D"/>
    <w:rsid w:val="00A82F12"/>
    <w:rsid w:val="00B33494"/>
    <w:rsid w:val="00B33A38"/>
    <w:rsid w:val="00B716B4"/>
    <w:rsid w:val="00B75FAF"/>
    <w:rsid w:val="00BC1BAA"/>
    <w:rsid w:val="00BC335A"/>
    <w:rsid w:val="00BD0452"/>
    <w:rsid w:val="00C053C5"/>
    <w:rsid w:val="00C40B01"/>
    <w:rsid w:val="00C61EC8"/>
    <w:rsid w:val="00C8799F"/>
    <w:rsid w:val="00CB11A8"/>
    <w:rsid w:val="00CB2392"/>
    <w:rsid w:val="00CE3A6A"/>
    <w:rsid w:val="00CF5A5B"/>
    <w:rsid w:val="00D2547E"/>
    <w:rsid w:val="00D429C9"/>
    <w:rsid w:val="00D46F47"/>
    <w:rsid w:val="00D5125C"/>
    <w:rsid w:val="00D62831"/>
    <w:rsid w:val="00D650C4"/>
    <w:rsid w:val="00DD4641"/>
    <w:rsid w:val="00DE28A2"/>
    <w:rsid w:val="00E03D20"/>
    <w:rsid w:val="00E5644A"/>
    <w:rsid w:val="00E61705"/>
    <w:rsid w:val="00F222F1"/>
    <w:rsid w:val="00F37139"/>
    <w:rsid w:val="00F879AE"/>
    <w:rsid w:val="00FA37F9"/>
    <w:rsid w:val="00FC65CB"/>
    <w:rsid w:val="00FE4BDA"/>
    <w:rsid w:val="00FF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FB"/>
  </w:style>
  <w:style w:type="paragraph" w:styleId="1">
    <w:name w:val="heading 1"/>
    <w:basedOn w:val="a"/>
    <w:link w:val="10"/>
    <w:uiPriority w:val="9"/>
    <w:qFormat/>
    <w:rsid w:val="00843E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E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43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843E13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i/>
      <w:sz w:val="24"/>
      <w:szCs w:val="24"/>
      <w:lang w:eastAsia="ar-SA"/>
    </w:rPr>
  </w:style>
  <w:style w:type="paragraph" w:styleId="a4">
    <w:name w:val="Body Text"/>
    <w:basedOn w:val="a"/>
    <w:link w:val="a5"/>
    <w:semiHidden/>
    <w:rsid w:val="00843E13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a5">
    <w:name w:val="Основной текст Знак"/>
    <w:basedOn w:val="a0"/>
    <w:link w:val="a4"/>
    <w:semiHidden/>
    <w:rsid w:val="00843E13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977</Words>
  <Characters>5571</Characters>
  <Application>Microsoft Office Word</Application>
  <DocSecurity>0</DocSecurity>
  <Lines>46</Lines>
  <Paragraphs>13</Paragraphs>
  <ScaleCrop>false</ScaleCrop>
  <Company>Microsoft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2015-10-23T05:44:00Z</dcterms:created>
  <dcterms:modified xsi:type="dcterms:W3CDTF">2015-10-23T05:49:00Z</dcterms:modified>
</cp:coreProperties>
</file>