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b/>
          <w:bCs/>
          <w:sz w:val="32"/>
          <w:szCs w:val="32"/>
          <w:lang w:eastAsia="ru-RU"/>
        </w:rPr>
        <w:t xml:space="preserve">Конспект мероприятия 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b/>
          <w:bCs/>
          <w:sz w:val="32"/>
          <w:szCs w:val="32"/>
          <w:lang w:eastAsia="ru-RU"/>
        </w:rPr>
        <w:t>по профилактике ДДТТ</w:t>
      </w:r>
    </w:p>
    <w:p w:rsidR="00620950" w:rsidRP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Impact" w:eastAsia="Times New Roman" w:hAnsi="Impact" w:cs="Helvetica"/>
          <w:color w:val="FFFF00"/>
          <w:sz w:val="72"/>
          <w:szCs w:val="72"/>
          <w:lang w:eastAsia="ru-RU"/>
        </w:rPr>
        <w:t>«Правила дорожные знать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Impact" w:eastAsia="Times New Roman" w:hAnsi="Impact" w:cs="Helvetica"/>
          <w:color w:val="FFFF00"/>
          <w:sz w:val="72"/>
          <w:szCs w:val="72"/>
          <w:lang w:eastAsia="ru-RU"/>
        </w:rPr>
        <w:t>каждому положено»</w:t>
      </w:r>
    </w:p>
    <w:p w:rsidR="00620950" w:rsidRPr="00620950" w:rsidRDefault="00620950" w:rsidP="0062095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100" w:afterAutospacing="1"/>
        <w:jc w:val="right"/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Подготовили и провели: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/>
        <w:jc w:val="right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/>
        <w:jc w:val="right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Альсеитова</w:t>
      </w:r>
      <w:proofErr w:type="spellEnd"/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 xml:space="preserve"> АД</w:t>
      </w:r>
    </w:p>
    <w:p w:rsidR="00620950" w:rsidRDefault="00620950" w:rsidP="00620950">
      <w:pPr>
        <w:shd w:val="clear" w:color="auto" w:fill="FFFFFF"/>
        <w:spacing w:before="100" w:beforeAutospacing="1" w:after="100" w:afterAutospacing="1"/>
        <w:jc w:val="right"/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</w:pPr>
      <w:r w:rsidRPr="00620950"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учитель начальных классов</w:t>
      </w:r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, руководитель отряда ЮИД</w:t>
      </w:r>
    </w:p>
    <w:p w:rsidR="00620950" w:rsidRDefault="00620950" w:rsidP="00620950">
      <w:pPr>
        <w:shd w:val="clear" w:color="auto" w:fill="FFFFFF"/>
        <w:spacing w:before="100" w:beforeAutospacing="1" w:after="100" w:afterAutospacing="1"/>
        <w:jc w:val="right"/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Каиркенова</w:t>
      </w:r>
      <w:proofErr w:type="spellEnd"/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 xml:space="preserve"> АД-вожатая 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/>
        <w:jc w:val="right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Бергузинова</w:t>
      </w:r>
      <w:proofErr w:type="spellEnd"/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гЖ</w:t>
      </w:r>
      <w:proofErr w:type="spellEnd"/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 xml:space="preserve">-ЗДВР </w:t>
      </w:r>
    </w:p>
    <w:p w:rsidR="00620950" w:rsidRP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b/>
          <w:bCs/>
          <w:sz w:val="18"/>
          <w:szCs w:val="18"/>
          <w:lang w:eastAsia="ru-RU"/>
        </w:rPr>
        <w:lastRenderedPageBreak/>
        <w:t>Тема: « Правила дорожные знать каждому положено»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b/>
          <w:bCs/>
          <w:sz w:val="18"/>
          <w:szCs w:val="18"/>
          <w:lang w:eastAsia="ru-RU"/>
        </w:rPr>
        <w:t>Цель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>: Знакомить учащихся с правилами дорожного движения, учить понимать сигналы светофора, жесты регулировщика, дорожные знаки.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>Формировать навыки поведения на улице, расширить знания учащихся по безопасности движения.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>Воспитывать интерес и уважение к общему закону дорог и улиц, развивать внимание, активность, дисциплинированность, ответственность.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b/>
          <w:bCs/>
          <w:sz w:val="18"/>
          <w:szCs w:val="18"/>
          <w:lang w:eastAsia="ru-RU"/>
        </w:rPr>
        <w:t>Возраст детей:10-12 лет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b/>
          <w:bCs/>
          <w:sz w:val="18"/>
          <w:szCs w:val="18"/>
          <w:lang w:eastAsia="ru-RU"/>
        </w:rPr>
        <w:t xml:space="preserve">Оборудование: бумага для </w:t>
      </w:r>
      <w:proofErr w:type="gramStart"/>
      <w:r w:rsidRPr="00620950">
        <w:rPr>
          <w:rFonts w:ascii="Helvetica" w:eastAsia="Times New Roman" w:hAnsi="Helvetica" w:cs="Helvetica"/>
          <w:b/>
          <w:bCs/>
          <w:sz w:val="18"/>
          <w:szCs w:val="18"/>
          <w:lang w:eastAsia="ru-RU"/>
        </w:rPr>
        <w:t>играющих</w:t>
      </w:r>
      <w:proofErr w:type="gramEnd"/>
      <w:r w:rsidRPr="00620950">
        <w:rPr>
          <w:rFonts w:ascii="Helvetica" w:eastAsia="Times New Roman" w:hAnsi="Helvetica" w:cs="Helvetica"/>
          <w:b/>
          <w:bCs/>
          <w:sz w:val="18"/>
          <w:szCs w:val="18"/>
          <w:lang w:eastAsia="ru-RU"/>
        </w:rPr>
        <w:t>, ручки.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b/>
          <w:bCs/>
          <w:sz w:val="18"/>
          <w:szCs w:val="18"/>
          <w:lang w:eastAsia="ru-RU"/>
        </w:rPr>
        <w:t xml:space="preserve">Форма </w:t>
      </w:r>
      <w:proofErr w:type="gramStart"/>
      <w:r w:rsidRPr="00620950">
        <w:rPr>
          <w:rFonts w:ascii="Helvetica" w:eastAsia="Times New Roman" w:hAnsi="Helvetica" w:cs="Helvetica"/>
          <w:b/>
          <w:bCs/>
          <w:sz w:val="18"/>
          <w:szCs w:val="18"/>
          <w:lang w:eastAsia="ru-RU"/>
        </w:rPr>
        <w:t>проведения-игра</w:t>
      </w:r>
      <w:proofErr w:type="gramEnd"/>
      <w:r w:rsidRPr="00620950">
        <w:rPr>
          <w:rFonts w:ascii="Helvetica" w:eastAsia="Times New Roman" w:hAnsi="Helvetica" w:cs="Helvetica"/>
          <w:b/>
          <w:bCs/>
          <w:sz w:val="18"/>
          <w:szCs w:val="18"/>
          <w:lang w:eastAsia="ru-RU"/>
        </w:rPr>
        <w:t>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240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lastRenderedPageBreak/>
        <w:t>Ход мероприятия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Звучит музыка, класс празднично украшен, развешены плакаты по ПДД, знаки дорожного движения.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УЧИТЕЛЬ: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Здравствуйте, дорогие друзья! Мы рады приветствовать Вас на нашей игре по правилам дорожного движения.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Тема нашей сегодняшней игры: «Правила дорожные знать каждому положено».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Каждый человек, выходя на улицу, автоматически становится участником дорожного движения. И неважно при этом, ходит он пешком или едет на автомобиле. Дорога-это место, которое требует от каждого из нас знания и соблюдения правил, а также уважения к другим участникам движения.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Итак, мы начинаем игру. Представляю участников команд (это команды 6 классов).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А теперь разрешите представить Вам состав жюри …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С участниками команд мы немного познакомились. Чтобы успешно выступать в соревнованиях, спортсмены всегда проводят разминку. Вот и наша игр</w:t>
      </w:r>
      <w:proofErr w:type="gramStart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а-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соревнование начнется с разминки.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  <w:lang w:eastAsia="ru-RU"/>
        </w:rPr>
        <w:t>Первое задание «Разминка»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(Приложение №1)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Знаешь ли ты правила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дорожного движения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620950" w:rsidRPr="00620950" w:rsidRDefault="00620950" w:rsidP="0062095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Можно ли начинать переход проезжей части по зеленому мигающему сигналу светофора? (Нельзя, т. к. можно не успеть перейти проезжую часть до включения желтого сигнала светофора).</w:t>
      </w:r>
    </w:p>
    <w:p w:rsidR="00620950" w:rsidRPr="00620950" w:rsidRDefault="00620950" w:rsidP="0062095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Как поступить, если при переходе проезжей части ты уронил какой-нибудь предмет? (Самому поднимать предмет опасно, можно отвлечься).</w:t>
      </w:r>
    </w:p>
    <w:p w:rsidR="00620950" w:rsidRPr="00620950" w:rsidRDefault="00620950" w:rsidP="0062095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Сколько примерно горит красный сигнал светофора? (Около одной минуты, </w:t>
      </w:r>
      <w:proofErr w:type="gramStart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желтый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меньше).</w:t>
      </w:r>
    </w:p>
    <w:p w:rsidR="00620950" w:rsidRPr="00620950" w:rsidRDefault="00620950" w:rsidP="0062095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Что такое тормозной путь? (Путь, проходимый автомобилем с момента обнаружения препятствий до полной остановки).</w:t>
      </w:r>
    </w:p>
    <w:p w:rsidR="00620950" w:rsidRPr="00620950" w:rsidRDefault="00620950" w:rsidP="0062095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Как должны вести себя пешеходы при переходе дороги в капюшоне или с зонтиком? (Нужно снять капюшон и держать зонт так, чтобы он не ограничивал обзор дороги).</w:t>
      </w:r>
    </w:p>
    <w:p w:rsidR="00620950" w:rsidRPr="00620950" w:rsidRDefault="00620950" w:rsidP="00620950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Можно ли на велосипеде перевозить людей? (Только взрослые могут перевозить детей до 7 лет на велосипедах со специально оборудованным сиденьем).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подведения итогов «Разминки» слово предоставляется жюри (Жюри оценивает выступление команд).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  <w:lang w:eastAsia="ru-RU"/>
        </w:rPr>
        <w:t>Второе задание «Будь ярким на дороге»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lastRenderedPageBreak/>
        <w:t>Ведущий: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Ответьте на вопросы, сложите буквы правильных ответов и узнаете ключевое слово (карточки).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(Приложение №2)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Что должен делать пешеход, чтобы стать заметней для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водителя.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У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ажечь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свечку.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Громко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кричать, махать руками.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адеть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световозвращающий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жилет или иметь на одежде светоотражатели.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Почему </w:t>
      </w: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световозвращатели</w:t>
      </w:r>
      <w:proofErr w:type="spellEnd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так называются?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Л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отому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что они посылают свет на Солнце.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│Они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возвращают свет в тот источник, откуда он пришел.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│Они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возвращают свет, если его отключили.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Почему у кошек в темноте светятся глаза?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Е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отому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что кошки ночью связываются с потусторонним миром.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Я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│Кошки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имеют электрический заряд.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У</w:t>
      </w:r>
      <w:proofErr w:type="gramEnd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В них отражается свет от внешнего источника.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Почему </w:t>
      </w: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светится катафот велосипеда?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Б</w:t>
      </w:r>
      <w:proofErr w:type="gramStart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│В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нутри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сидит кошка, и у нее светятся глаза.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Л</w:t>
      </w:r>
      <w:proofErr w:type="gramStart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│П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отому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что он состоит из многогранных пирамидок и отражает свет от внешнего источника.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Ж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нутри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горит фонарик.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Какие цвета одежды защитят тебя в темное время суток?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│Оранжевый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желтый.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│Серый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фиолетовый.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│Цвет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хаки.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lastRenderedPageBreak/>
        <w:t>С какого расстояния водитель может увидеть пешехода в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светоотражающем жилете?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│4000 сантиметров.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400 метров.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</w:t>
      </w:r>
      <w:proofErr w:type="gramEnd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40 километров.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Что такое тоннельное зрение?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огда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человек видит в пределах угла 40 градусов.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огда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человек хорошо видит в тоннелях.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огда</w:t>
      </w:r>
      <w:proofErr w:type="spell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темнеет в глазах.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  <w:lang w:eastAsia="ru-RU"/>
        </w:rPr>
        <w:t>Третье задание «Угадай знак».</w:t>
      </w:r>
      <w:bookmarkStart w:id="0" w:name="_GoBack"/>
      <w:bookmarkEnd w:id="0"/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Учитель: Ребята, дорожные знаки распределены на 8 групп. Назовите их? </w:t>
      </w:r>
      <w:proofErr w:type="gramStart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>Дети называют группы знаков (предупреждающие, знаки приоритета, запрещающие, предписывающие, знаки особых предписаний, информационные, знаки сервиса, знаки дополнительной информации (таблички)).</w:t>
      </w:r>
      <w:proofErr w:type="gramEnd"/>
      <w:r w:rsidRPr="006209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Далее команды выбирают группу дорожных знаков, с которыми будут работать и их разъясняют. За каждый правильно угаданный знак-1 балл (используем таблички с дорожными знаками).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Слово предоставляется жюри. Оценивание команд.</w:t>
      </w:r>
    </w:p>
    <w:p w:rsid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Четвертое задани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е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(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Приложение №3)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«ПОДБЕРИТЕ ПРАВИЛЬНЫЙ ОТВЕТ»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Каждой команде выдается лист с заданием. В правой колонке дается определенная информация</w:t>
      </w:r>
      <w:proofErr w:type="gramStart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,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а в левой - правильные ответы. На листочке бумаги написать номер вопроса + номер ответа. Будьте внимательны</w:t>
      </w:r>
      <w:proofErr w:type="gramStart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!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!! Формулировок всего 8, а ответов 10. 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Дорожно-транспортное происшествие</w:t>
      </w:r>
    </w:p>
    <w:p w:rsidR="00620950" w:rsidRPr="00620950" w:rsidRDefault="00620950" w:rsidP="006209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Железнодорожный переезд</w:t>
      </w:r>
    </w:p>
    <w:p w:rsidR="00620950" w:rsidRPr="00620950" w:rsidRDefault="00620950" w:rsidP="006209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Маршрутное транспортное средство</w:t>
      </w:r>
    </w:p>
    <w:p w:rsidR="00620950" w:rsidRPr="00620950" w:rsidRDefault="00620950" w:rsidP="006209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Недостаточная видимость</w:t>
      </w:r>
    </w:p>
    <w:p w:rsidR="00620950" w:rsidRPr="00620950" w:rsidRDefault="00620950" w:rsidP="006209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Остановка</w:t>
      </w:r>
    </w:p>
    <w:p w:rsidR="00620950" w:rsidRPr="00620950" w:rsidRDefault="00620950" w:rsidP="006209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Перекресток</w:t>
      </w:r>
    </w:p>
    <w:p w:rsidR="00620950" w:rsidRPr="00620950" w:rsidRDefault="00620950" w:rsidP="006209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Проезжая часть</w:t>
      </w:r>
    </w:p>
    <w:p w:rsidR="00620950" w:rsidRPr="00620950" w:rsidRDefault="00620950" w:rsidP="006209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Стоянка</w:t>
      </w:r>
    </w:p>
    <w:p w:rsidR="00620950" w:rsidRPr="00620950" w:rsidRDefault="00620950" w:rsidP="006209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Темное время суток</w:t>
      </w:r>
    </w:p>
    <w:p w:rsidR="00620950" w:rsidRPr="00620950" w:rsidRDefault="00620950" w:rsidP="0062095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Механическое транспортное средство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1. Видимость дороги менее 300 м в условиях тумана, дождя, снегопада, а также в сумерки – это…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2. Преднамеренное прекращение движения транспортного средства на время до 5 минут (и более), если это необходимо для посадки пассажиров либо разгрузки или загрузки транспортного средства – это…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3.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груз, сооружения – это…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4. Пересечение дороги с железнодорожным переездом – это…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5. Преднамеренное прекращение движения транспортного средства на время более 5 минут по причинам, не связанным с посадкой или высадкой пассажиров либо загрузкой или разгрузкой транспортного средства – это</w:t>
      </w:r>
      <w:proofErr w:type="gramStart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..</w:t>
      </w:r>
      <w:proofErr w:type="gramEnd"/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6. Элемент дороги, предназначенный для движения безрельсовых транспортных средств – это...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7. Место пересечения, примыкания или разветвления дорог на одном уровне – это…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8. Транспортное средство общего пользования, предназначенное для перевозки по дорогам людей и движущееся по установленному маршруту с обозначенными остановочными пунктами – это…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Пятое задание. «Дорожный постовой».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(Приложение №4)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Вспомнить обязанности сотрудников ГИБДД и соединить их правильно. За каждый правильно выполненный вопрос команда получает 1 балл.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Управляет состоянием дорог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Разыскивает порядок на улице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Охраняет Правила дорожного движения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Смотрит </w:t>
      </w:r>
      <w:proofErr w:type="gramStart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на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дорожным движением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Рассказывает дорожно-транспортные происшествия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Шестое задание.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Блиц-опрос «Внимательный пешеход» 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Начинаем блиц-опрос «Внимательный пешеход». Задаются вопросы каждой команде по очереди. Очки присваиваются за правильный ответ.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Вопросы:</w:t>
      </w:r>
    </w:p>
    <w:p w:rsidR="00620950" w:rsidRPr="00620950" w:rsidRDefault="00620950" w:rsidP="00620950">
      <w:pPr>
        <w:numPr>
          <w:ilvl w:val="0"/>
          <w:numId w:val="3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Где пешеходы должны ходить на улице?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Ответ.</w:t>
      </w: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Пешеходы должны ходить только по тротуару, так как проезжая часть улицы предназначена для транспорта.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4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Какой стороны тротуара должны придерживаться пешеходы?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Пешеходы должны придерживаться правой стороны тротуара, чтобы не мешать идущим навстречу людям.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5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Можно ли переходить улицу наискосок?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Ответ.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Нельзя. Улицу надо переходить прямо, так как это уменьшает время пребывания на проезжей части.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6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lastRenderedPageBreak/>
        <w:t>Почему нельзя устраивать игры на проезжей части улицы?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Ответ.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Игры на проезжей части улицы мешают движению транспорта, а главное, дети, увлекшись игрой, могут попасть под колеса машин.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7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Можно ли переходить улицу на желтый свет светофора?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Ответ.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Нельзя. Желтый сигнал светофора означает «Внимание!». Он включается при смене сигналов светофора. Для перехода улицы надо дождаться зеленого сигнала.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8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Как надо переходить улицу, если нет светофора?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Ответ.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Прежде чем начать переход улицы, надо сначала посмотреть налево и направо и пропустить приближающийся транспорт. Дойдя до середины, 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посмотреть направо и налево и, если нет машин, закончить переход.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9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Где разрешается переходить проезжую часть, если в зоне видимости нет перехода?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Ответ.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 хорошо просматриваемом участке дороги, если нет ограждений, под прямым углом к проезжей части дороги.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10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Из каких элементов состоит загородная дорога?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Ответ.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Обочина, проезжая часть, кювет.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11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Что такое обочина?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Ответ.</w:t>
      </w: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Это специальная часть дороги, предназначенная для пешеходов.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12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Как должен двигаться пешеход на загородной дороге?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Ответ.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Навстречу транспорту.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13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Что означает зеленый мигающий знак светофора?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. Движение прекратить.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numPr>
          <w:ilvl w:val="0"/>
          <w:numId w:val="14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Что такое перекресток?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>Ответ.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Это место пересечения улиц, дорог.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Седьмое задание.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«АВТОМОБИЛЬ БУДУЩЕГО»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Каждая команда должна пофантазировать и нарисовать необычный автомобиль, который появится на наших дорогах в будущем.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Выступление жюри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. Награждение.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Ведущий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. Наша игра закончилась. Всем спасибо.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Приложение №1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Знаешь ли ты правила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дорожного движения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</w:t>
      </w:r>
    </w:p>
    <w:p w:rsidR="00620950" w:rsidRPr="00620950" w:rsidRDefault="00620950" w:rsidP="00620950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Можно ли начинать переход проезжей части по зеленому мигающему сигналу светофора? </w:t>
      </w:r>
    </w:p>
    <w:p w:rsidR="00620950" w:rsidRPr="00620950" w:rsidRDefault="00620950" w:rsidP="00620950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Как поступить, если при переходе проезжей части ты уронил какой-нибудь предмет</w:t>
      </w:r>
    </w:p>
    <w:p w:rsidR="00620950" w:rsidRPr="00620950" w:rsidRDefault="00620950" w:rsidP="00620950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Сколько примерно горит красный сигнал светофора?</w:t>
      </w:r>
    </w:p>
    <w:p w:rsidR="00620950" w:rsidRPr="00620950" w:rsidRDefault="00620950" w:rsidP="00620950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Что такое тормозной путь?</w:t>
      </w:r>
    </w:p>
    <w:p w:rsidR="00620950" w:rsidRPr="00620950" w:rsidRDefault="00620950" w:rsidP="00620950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Как должны вести себя пешеходы при переходе дороги в капюшоне или с зонтиком? </w:t>
      </w:r>
    </w:p>
    <w:p w:rsidR="00620950" w:rsidRPr="00620950" w:rsidRDefault="00620950" w:rsidP="00620950">
      <w:pPr>
        <w:numPr>
          <w:ilvl w:val="0"/>
          <w:numId w:val="15"/>
        </w:num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Можно ли на велосипеде перевозить людей? 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Приложение №2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lastRenderedPageBreak/>
        <w:t>«Будь ярким на дороге»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Ответьте на вопросы, сложите буквы правильных ответов и узнаете ключевое слово (карточки). 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Что должен делать пешеход, чтобы стать заметней для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водителя.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З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ажечь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свечку.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Громко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кричать, махать руками.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Н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адеть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световозвращающий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жилет или иметь на одежде светоотражатели.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Почему </w:t>
      </w: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световозвращатели</w:t>
      </w:r>
      <w:proofErr w:type="spellEnd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так называются?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Л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отому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что они посылают свет на Солнце.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│Они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возвращают свет в тот источник, откуда он пришел.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│Они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возвращают свет, если его отключили.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Почему у кошек в темноте светятся глаза?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Е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отому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что кошки ночью связываются с потусторонним миром.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Я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│Кошки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имеют электрический заряд.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У</w:t>
      </w:r>
      <w:proofErr w:type="gramEnd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В них отражается свет от внешнего источника.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Почему светится катафот велосипеда?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Б</w:t>
      </w:r>
      <w:proofErr w:type="gramStart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│В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нутри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сидит кошка, и у нее светятся глаза.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Л</w:t>
      </w:r>
      <w:proofErr w:type="gramStart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│П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отому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что он состоит из многогранных пирамидок и отражает свет от внешнего источника.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Ж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В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нутри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горит фонарик.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Какие цвета одежды защитят тебя в темное время суток?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│Оранжевый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или желтый.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│Серый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или фиолетовый.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А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│Цвет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хаки.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 какого расстояния водитель может увидеть пешехода в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светоотражающем жилете?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│4000 сантиметров.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400 метров.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</w:t>
      </w:r>
      <w:proofErr w:type="gramEnd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40 километров.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Что такое тоннельное зрение?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Т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К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огда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человек видит в пределах угла 40 градусов.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К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огда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человек хорошо видит в тоннелях.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</w:t>
      </w:r>
      <w:proofErr w:type="gramStart"/>
      <w:r w:rsidRPr="0062095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│</w:t>
      </w:r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К</w:t>
      </w:r>
      <w:proofErr w:type="gram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>огда</w:t>
      </w:r>
      <w:proofErr w:type="spellEnd"/>
      <w:r w:rsidRPr="006209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темнеет в глазах.</w:t>
      </w: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2095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Приложение №3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«ПОДБЕРИТЕ ПРАВИЛЬНЫЙ ОТВЕТ»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В правой колонке дается определенная информация</w:t>
      </w:r>
      <w:proofErr w:type="gramStart"/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 xml:space="preserve"> ,</w:t>
      </w:r>
      <w:proofErr w:type="gramEnd"/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 xml:space="preserve"> а в левой - правильные ответы. На листочке бумаги написать номер вопроса + номер ответа. За каждый правильны</w:t>
      </w:r>
      <w:r>
        <w:rPr>
          <w:rFonts w:ascii="Helvetica" w:eastAsia="Times New Roman" w:hAnsi="Helvetica" w:cs="Helvetica"/>
          <w:sz w:val="27"/>
          <w:szCs w:val="27"/>
          <w:lang w:eastAsia="ru-RU"/>
        </w:rPr>
        <w:t>й ответ команда получает 1 балл</w:t>
      </w:r>
    </w:p>
    <w:p w:rsidR="00620950" w:rsidRPr="00620950" w:rsidRDefault="00620950" w:rsidP="0062095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Дорожно-транспортное происшествие</w:t>
      </w:r>
    </w:p>
    <w:p w:rsidR="00620950" w:rsidRPr="00620950" w:rsidRDefault="00620950" w:rsidP="0062095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Железнодорожный переезд</w:t>
      </w:r>
    </w:p>
    <w:p w:rsidR="00620950" w:rsidRPr="00620950" w:rsidRDefault="00620950" w:rsidP="0062095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Маршрутное транспортное средство</w:t>
      </w:r>
    </w:p>
    <w:p w:rsidR="00620950" w:rsidRPr="00620950" w:rsidRDefault="00620950" w:rsidP="0062095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Недостаточная видимость</w:t>
      </w:r>
    </w:p>
    <w:p w:rsidR="00620950" w:rsidRPr="00620950" w:rsidRDefault="00620950" w:rsidP="0062095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Остановка</w:t>
      </w:r>
    </w:p>
    <w:p w:rsidR="00620950" w:rsidRPr="00620950" w:rsidRDefault="00620950" w:rsidP="0062095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Перекресток</w:t>
      </w:r>
    </w:p>
    <w:p w:rsidR="00620950" w:rsidRPr="00620950" w:rsidRDefault="00620950" w:rsidP="0062095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Проезжая часть</w:t>
      </w:r>
    </w:p>
    <w:p w:rsidR="00620950" w:rsidRPr="00620950" w:rsidRDefault="00620950" w:rsidP="0062095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Стоянка</w:t>
      </w:r>
    </w:p>
    <w:p w:rsidR="00620950" w:rsidRPr="00620950" w:rsidRDefault="00620950" w:rsidP="0062095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Темное время суток</w:t>
      </w:r>
    </w:p>
    <w:p w:rsidR="00620950" w:rsidRPr="00620950" w:rsidRDefault="00620950" w:rsidP="0062095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Механическое транспортное средство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1. Видимость дороги менее 300 м в условиях тумана, дождя, снегопада, а также в сумерки – это…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2. Преднамеренное прекращение движения транспортного средства на время до 5 минут (и более), если это необходимо для посадки пассажиров либо разгрузки или загрузки транспортного средства – это…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3.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груз, сооружения – это…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4. Пересечение дороги с железнодорожным переездом – это…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5. Преднамеренное прекращение движения транспортного средства на время более 5 минут по причинам, не связанным с посадкой или высадкой пассажиров либо загрузкой или разгрузкой транспортного средства – это..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lastRenderedPageBreak/>
        <w:t>6. Элемент дороги, предназначенный для движения безрельсовых транспортных средств – это...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7. Место пересечения, примыкания или разветвления дорог на одном уровне – это…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8. Транспортное средство общего пользования, предназначенное для перевозки по дорогам людей и движущееся по установленному маршруту с обозначенны</w:t>
      </w:r>
      <w:r>
        <w:rPr>
          <w:rFonts w:ascii="Helvetica" w:eastAsia="Times New Roman" w:hAnsi="Helvetica" w:cs="Helvetica"/>
          <w:sz w:val="27"/>
          <w:szCs w:val="27"/>
          <w:lang w:eastAsia="ru-RU"/>
        </w:rPr>
        <w:t>ми остановочными пунктами – это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sz w:val="27"/>
          <w:szCs w:val="27"/>
          <w:lang w:eastAsia="ru-RU"/>
        </w:rPr>
        <w:t>Приложение №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b/>
          <w:bCs/>
          <w:i/>
          <w:iCs/>
          <w:sz w:val="27"/>
          <w:szCs w:val="27"/>
          <w:u w:val="single"/>
          <w:lang w:eastAsia="ru-RU"/>
        </w:rPr>
        <w:t>«Дорожный постовой».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Вспомнить обязанности сотрудников и соединить их правильно. За каждый правильно выполненный</w:t>
      </w:r>
      <w:r>
        <w:rPr>
          <w:rFonts w:ascii="Helvetica" w:eastAsia="Times New Roman" w:hAnsi="Helvetica" w:cs="Helvetica"/>
          <w:sz w:val="27"/>
          <w:szCs w:val="27"/>
          <w:lang w:eastAsia="ru-RU"/>
        </w:rPr>
        <w:t xml:space="preserve"> вопрос команда получает 1 балл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Управляет состоянием дорог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Разыскивает порядок на улице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Охраняет Правила дорожного движения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 xml:space="preserve">Смотрит </w:t>
      </w:r>
      <w:proofErr w:type="gramStart"/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на</w:t>
      </w:r>
      <w:proofErr w:type="gramEnd"/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 xml:space="preserve"> дорожным движением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7"/>
          <w:szCs w:val="27"/>
          <w:lang w:eastAsia="ru-RU"/>
        </w:rPr>
        <w:t>Рассказывает дорожно-транспортные происшествия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pacing w:after="0" w:line="240" w:lineRule="auto"/>
        <w:jc w:val="center"/>
        <w:rPr>
          <w:rFonts w:ascii="Helvetica" w:eastAsia="Times New Roman" w:hAnsi="Helvetica" w:cs="Helvetica"/>
          <w:vanish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noProof/>
          <w:vanish/>
          <w:color w:val="0000FF"/>
          <w:sz w:val="24"/>
          <w:szCs w:val="24"/>
          <w:lang w:eastAsia="ru-RU"/>
        </w:rPr>
        <w:drawing>
          <wp:inline distT="0" distB="0" distL="0" distR="0" wp14:anchorId="142A25EC" wp14:editId="2FFD7A32">
            <wp:extent cx="6572250" cy="3238500"/>
            <wp:effectExtent l="0" t="0" r="0" b="0"/>
            <wp:docPr id="3" name="Рисунок 2" descr="http://www.metod-kopilka.ru/assets/5ea83d99/img/videolekcii_1_big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od-kopilka.ru/assets/5ea83d99/img/videolekcii_1_big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vanish/>
          <w:sz w:val="24"/>
          <w:szCs w:val="24"/>
          <w:lang w:eastAsia="ru-RU"/>
        </w:rPr>
      </w:pPr>
      <w:hyperlink r:id="rId9" w:tgtFrame="_blank" w:tooltip="" w:history="1">
        <w:r w:rsidRPr="00620950">
          <w:rPr>
            <w:rFonts w:ascii="Helvetica" w:eastAsia="Times New Roman" w:hAnsi="Helvetica" w:cs="Helvetica"/>
            <w:vanish/>
            <w:color w:val="0000FF"/>
            <w:sz w:val="24"/>
            <w:szCs w:val="24"/>
            <w:lang w:eastAsia="ru-RU"/>
          </w:rPr>
          <w:t>Узнать подробнее</w:t>
        </w:r>
      </w:hyperlink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 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Цель: Знакомить учащихся с правилами дорожного движения, учить понимать сигналы светофора, жесты регулировщика, дорожные знаки.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Формировать навыки поведения на улице, расширить знания учащихся по безопасности движения.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Воспитывать интерес и уважение к общему закону дорог и улиц, развивать внимание, активность, дисциплинированность, ответственность.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lastRenderedPageBreak/>
        <w:t> 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 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 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Возраст детей:10-12 лет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 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 xml:space="preserve">Оборудование: бумага для </w:t>
      </w:r>
      <w:proofErr w:type="gramStart"/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играющих</w:t>
      </w:r>
      <w:proofErr w:type="gramEnd"/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, ручки.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 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 xml:space="preserve">Форма </w:t>
      </w:r>
      <w:proofErr w:type="gramStart"/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проведения-игра</w:t>
      </w:r>
      <w:proofErr w:type="gramEnd"/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 </w:t>
      </w: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 </w:t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hyperlink r:id="rId10" w:tgtFrame="_blank" w:history="1">
        <w:r w:rsidRPr="00620950">
          <w:rPr>
            <w:rFonts w:ascii="Helvetica" w:eastAsia="Times New Roman" w:hAnsi="Helvetica" w:cs="Helvetica"/>
            <w:color w:val="0000FF"/>
            <w:sz w:val="24"/>
            <w:szCs w:val="24"/>
            <w:lang w:eastAsia="ru-RU"/>
          </w:rPr>
          <w:t xml:space="preserve">Скачать материал </w:t>
        </w:r>
      </w:hyperlink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4"/>
        <w:gridCol w:w="2562"/>
      </w:tblGrid>
      <w:tr w:rsidR="00620950" w:rsidRPr="00620950" w:rsidTr="00620950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209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Автор</w:t>
            </w:r>
          </w:p>
        </w:tc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history="1">
              <w:r w:rsidRPr="00620950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lang w:eastAsia="ru-RU"/>
                </w:rPr>
                <w:t>Астраханцева Софья Викторовна</w:t>
              </w:r>
            </w:hyperlink>
          </w:p>
        </w:tc>
      </w:tr>
      <w:tr w:rsidR="00620950" w:rsidRPr="00620950" w:rsidTr="00620950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209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Дата добавления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09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06.01.2015</w:t>
            </w:r>
          </w:p>
        </w:tc>
      </w:tr>
      <w:tr w:rsidR="00620950" w:rsidRPr="00620950" w:rsidTr="00620950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209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09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Начальные классы</w:t>
            </w:r>
          </w:p>
        </w:tc>
      </w:tr>
      <w:tr w:rsidR="00620950" w:rsidRPr="00620950" w:rsidTr="00620950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209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Подраздел</w:t>
            </w:r>
          </w:p>
        </w:tc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20950" w:rsidRPr="00620950" w:rsidTr="00620950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209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Просмотров</w:t>
            </w:r>
          </w:p>
        </w:tc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09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1928</w:t>
            </w:r>
          </w:p>
        </w:tc>
      </w:tr>
      <w:tr w:rsidR="00620950" w:rsidRPr="00620950" w:rsidTr="00620950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75" w:type="dxa"/>
              <w:right w:w="15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209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Номер материала</w:t>
            </w:r>
          </w:p>
        </w:tc>
        <w:tc>
          <w:tcPr>
            <w:tcW w:w="0" w:type="auto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620950" w:rsidRPr="00620950" w:rsidRDefault="00620950" w:rsidP="0062095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209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36165</w:t>
            </w:r>
          </w:p>
        </w:tc>
      </w:tr>
    </w:tbl>
    <w:p w:rsidR="00620950" w:rsidRPr="00620950" w:rsidRDefault="00620950" w:rsidP="0062095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hyperlink r:id="rId12" w:history="1">
        <w:r w:rsidRPr="00620950">
          <w:rPr>
            <w:rFonts w:ascii="Helvetica" w:eastAsia="Times New Roman" w:hAnsi="Helvetica" w:cs="Helvetica"/>
            <w:color w:val="0000FF"/>
            <w:sz w:val="24"/>
            <w:szCs w:val="24"/>
            <w:lang w:eastAsia="ru-RU"/>
          </w:rPr>
          <w:t>Скачать свидетельство о публикации</w:t>
        </w:r>
      </w:hyperlink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</w:p>
    <w:p w:rsidR="00620950" w:rsidRPr="00620950" w:rsidRDefault="00620950" w:rsidP="0062095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Оставьте свой комментарий:</w:t>
      </w:r>
    </w:p>
    <w:p w:rsidR="00620950" w:rsidRPr="00620950" w:rsidRDefault="00620950" w:rsidP="0062095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2095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620950" w:rsidRPr="00620950" w:rsidRDefault="00620950" w:rsidP="0062095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vanish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vanish/>
          <w:sz w:val="24"/>
          <w:szCs w:val="24"/>
          <w:lang w:eastAsia="ru-RU"/>
        </w:rPr>
        <w:t>Необходимо исправить следующие ошибки:</w:t>
      </w:r>
    </w:p>
    <w:p w:rsidR="00620950" w:rsidRPr="00620950" w:rsidRDefault="00620950" w:rsidP="0062095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vanish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vanish/>
          <w:sz w:val="24"/>
          <w:szCs w:val="24"/>
          <w:lang w:eastAsia="ru-RU"/>
        </w:rPr>
        <w:t>dummy</w:t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 xml:space="preserve">Ваше Имя: * </w:t>
      </w: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53.25pt;height:18pt" o:ole="">
            <v:imagedata r:id="rId13" o:title=""/>
          </v:shape>
          <w:control r:id="rId14" w:name="DefaultOcxName6" w:shapeid="_x0000_i1069"/>
        </w:object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Ваш E-</w:t>
      </w:r>
      <w:proofErr w:type="spellStart"/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mail</w:t>
      </w:r>
      <w:proofErr w:type="spellEnd"/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 xml:space="preserve">: * </w:t>
      </w: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68" type="#_x0000_t75" style="width:53.25pt;height:18pt" o:ole="">
            <v:imagedata r:id="rId13" o:title=""/>
          </v:shape>
          <w:control r:id="rId15" w:name="DefaultOcxName7" w:shapeid="_x0000_i1068"/>
        </w:object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 xml:space="preserve">Комментарий: </w:t>
      </w:r>
    </w:p>
    <w:p w:rsidR="00620950" w:rsidRPr="00620950" w:rsidRDefault="00620950" w:rsidP="00620950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620950" w:rsidRPr="00620950" w:rsidRDefault="00620950" w:rsidP="00620950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620950" w:rsidRPr="00620950" w:rsidRDefault="00620950" w:rsidP="00620950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620950" w:rsidRPr="00620950" w:rsidRDefault="00620950" w:rsidP="00620950">
      <w:pPr>
        <w:shd w:val="clear" w:color="auto" w:fill="FFFFFF"/>
        <w:spacing w:before="100" w:beforeAutospacing="1" w:after="100" w:afterAutospacing="1" w:line="38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620950">
        <w:rPr>
          <w:rFonts w:ascii="Arial" w:eastAsia="Times New Roman" w:hAnsi="Arial" w:cs="Arial"/>
          <w:sz w:val="21"/>
          <w:szCs w:val="21"/>
          <w:lang w:eastAsia="ru-RU"/>
        </w:rPr>
        <w:t>​</w:t>
      </w:r>
    </w:p>
    <w:p w:rsidR="00620950" w:rsidRPr="00620950" w:rsidRDefault="00620950" w:rsidP="00620950">
      <w:pPr>
        <w:shd w:val="clear" w:color="auto" w:fill="FFFFFF"/>
        <w:spacing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67" type="#_x0000_t75" style="width:211.5pt;height:81.75pt" o:ole="">
            <v:imagedata r:id="rId16" o:title=""/>
          </v:shape>
          <w:control r:id="rId17" w:name="DefaultOcxName8" w:shapeid="_x0000_i1067"/>
        </w:object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 xml:space="preserve">Введите символы, которые изображены на картинке: </w:t>
      </w: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br/>
      </w:r>
      <w:r w:rsidRPr="00620950"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 wp14:anchorId="605C504E" wp14:editId="5081AD95">
            <wp:extent cx="1143000" cy="476250"/>
            <wp:effectExtent l="0" t="0" r="0" b="0"/>
            <wp:docPr id="4" name="aa-captchaImage" descr="http://www.metod-kopilka.ru/comment/captcha?v=589d9de65a8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-captchaImage" descr="http://www.metod-kopilka.ru/comment/captcha?v=589d9de65a8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br/>
      </w:r>
      <w:hyperlink r:id="rId19" w:history="1">
        <w:r w:rsidRPr="00620950">
          <w:rPr>
            <w:rFonts w:ascii="Helvetica" w:eastAsia="Times New Roman" w:hAnsi="Helvetica" w:cs="Helvetica"/>
            <w:color w:val="0000FF"/>
            <w:sz w:val="24"/>
            <w:szCs w:val="24"/>
            <w:lang w:eastAsia="ru-RU"/>
          </w:rPr>
          <w:t>Получить новый код</w:t>
        </w:r>
      </w:hyperlink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lastRenderedPageBreak/>
        <w:t xml:space="preserve">Проверочный код: * </w:t>
      </w: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66" type="#_x0000_t75" style="width:53.25pt;height:18pt" o:ole="">
            <v:imagedata r:id="rId13" o:title=""/>
          </v:shape>
          <w:control r:id="rId20" w:name="DefaultOcxName9" w:shapeid="_x0000_i1066"/>
        </w:object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 xml:space="preserve">* Обязательные для заполнения. </w:t>
      </w:r>
      <w:proofErr w:type="gramEnd"/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object w:dxaOrig="1440" w:dyaOrig="1440">
          <v:shape id="_x0000_i1065" type="#_x0000_t75" style="width:122.25pt;height:22.5pt" o:ole="">
            <v:imagedata r:id="rId21" o:title=""/>
          </v:shape>
          <w:control r:id="rId22" w:name="DefaultOcxName10" w:shapeid="_x0000_i1065"/>
        </w:object>
      </w:r>
    </w:p>
    <w:p w:rsidR="00620950" w:rsidRPr="00620950" w:rsidRDefault="00620950" w:rsidP="0062095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2095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20950" w:rsidRPr="00620950" w:rsidRDefault="00620950" w:rsidP="00620950">
      <w:pPr>
        <w:spacing w:after="24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620950" w:rsidRPr="00620950" w:rsidRDefault="00620950" w:rsidP="00620950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Комментарии:</w:t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hyperlink r:id="rId23" w:history="1">
        <w:r w:rsidRPr="00620950">
          <w:rPr>
            <w:rFonts w:ascii="Helvetica" w:eastAsia="Times New Roman" w:hAnsi="Helvetica" w:cs="Helvetica"/>
            <w:color w:val="0000FF"/>
            <w:sz w:val="24"/>
            <w:szCs w:val="24"/>
            <w:lang w:eastAsia="ru-RU"/>
          </w:rPr>
          <w:t xml:space="preserve">↓ Показать еще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24"/>
            <w:szCs w:val="24"/>
            <w:lang w:eastAsia="ru-RU"/>
          </w:rPr>
          <w:t>коментарии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24"/>
            <w:szCs w:val="24"/>
            <w:lang w:eastAsia="ru-RU"/>
          </w:rPr>
          <w:t xml:space="preserve"> ↓</w:t>
        </w:r>
      </w:hyperlink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F0033C7" wp14:editId="45CF4AE2">
            <wp:extent cx="4762500" cy="8705850"/>
            <wp:effectExtent l="0" t="0" r="0" b="0"/>
            <wp:docPr id="5" name="Рисунок 5" descr="http://www.metod-kopilka.ru/uploads/b/kursy-01_8.gif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etod-kopilka.ru/uploads/b/kursy-01_8.gif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br/>
      </w: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br/>
      </w: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br/>
      </w: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lastRenderedPageBreak/>
        <w:br/>
        <w:t>Похожие материалы</w:t>
      </w:r>
    </w:p>
    <w:p w:rsidR="00620950" w:rsidRPr="00620950" w:rsidRDefault="00620950" w:rsidP="006209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6" w:tooltip="" w:history="1"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Сабақтың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тақырыбы</w:t>
        </w:r>
        <w:proofErr w:type="spellEnd"/>
        <w:proofErr w:type="gram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:</w:t>
        </w:r>
        <w:proofErr w:type="gram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Көктем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жыры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. М.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Хакімжанова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.</w:t>
        </w:r>
      </w:hyperlink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05.03.2015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br/>
      </w: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Просмотров: 5192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7" w:tooltip="" w:history="1"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Сын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тұ</w:t>
        </w:r>
        <w:proofErr w:type="gram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р</w:t>
        </w:r>
        <w:proofErr w:type="gram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ғысынан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ойлау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арқылы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оқушылардың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шығармашылық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қабілетін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дамыту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.</w:t>
        </w:r>
      </w:hyperlink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05.03.2015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br/>
      </w: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Просмотров: 3119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8" w:tooltip="" w:history="1"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Итоговая контрольная работа по математике за первое полугодие (2 класс)</w:t>
        </w:r>
      </w:hyperlink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17.01.2015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br/>
      </w: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Просмотров: 10139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9" w:tooltip="" w:history="1"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«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Интернеттің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пайдасы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 мен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зияны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»</w:t>
        </w:r>
      </w:hyperlink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16.01.2015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br/>
      </w: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Просмотров: 3719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0" w:tooltip="" w:history="1"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Статья "Проектная деятельность в начальной школе в рамках реализации ФГОС"</w:t>
        </w:r>
      </w:hyperlink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15.01.2015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br/>
      </w: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Просмотров: 3537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1" w:tooltip="" w:history="1"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"Не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үйрендік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, </w:t>
        </w:r>
        <w:proofErr w:type="gram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не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б</w:t>
        </w:r>
        <w:proofErr w:type="gram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ілдік</w:t>
        </w:r>
        <w:proofErr w:type="spellEnd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 xml:space="preserve">?" 1 </w:t>
        </w:r>
        <w:proofErr w:type="spellStart"/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сынып</w:t>
        </w:r>
        <w:proofErr w:type="spellEnd"/>
      </w:hyperlink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12.01.2015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br/>
      </w: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Просмотров: 1463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2" w:tooltip="" w:history="1">
        <w:r w:rsidRPr="00620950">
          <w:rPr>
            <w:rFonts w:ascii="Helvetica" w:eastAsia="Times New Roman" w:hAnsi="Helvetica" w:cs="Helvetica"/>
            <w:color w:val="0000FF"/>
            <w:sz w:val="18"/>
            <w:szCs w:val="18"/>
            <w:lang w:eastAsia="ru-RU"/>
          </w:rPr>
          <w:t>Презентация по русскому языку на тему</w:t>
        </w:r>
      </w:hyperlink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hd w:val="clear" w:color="auto" w:fill="FFFFFF"/>
        <w:spacing w:after="75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07.01.2015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br/>
      </w:r>
      <w:r w:rsidRPr="00620950">
        <w:rPr>
          <w:rFonts w:ascii="Helvetica" w:eastAsia="Times New Roman" w:hAnsi="Helvetica" w:cs="Helvetica"/>
          <w:sz w:val="18"/>
          <w:szCs w:val="18"/>
          <w:shd w:val="clear" w:color="auto" w:fill="F5F5F5"/>
          <w:lang w:eastAsia="ru-RU"/>
        </w:rPr>
        <w:t>Просмотров: 1075</w:t>
      </w:r>
      <w:r w:rsidRPr="00620950">
        <w:rPr>
          <w:rFonts w:ascii="Helvetica" w:eastAsia="Times New Roman" w:hAnsi="Helvetica" w:cs="Helvetica"/>
          <w:sz w:val="18"/>
          <w:szCs w:val="18"/>
          <w:lang w:eastAsia="ru-RU"/>
        </w:rPr>
        <w:t xml:space="preserve"> </w:t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vanish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vanish/>
          <w:sz w:val="24"/>
          <w:szCs w:val="24"/>
          <w:lang w:eastAsia="ru-RU"/>
        </w:rPr>
        <w:t>11799271941511617372122462040116547</w:t>
      </w:r>
    </w:p>
    <w:p w:rsidR="00620950" w:rsidRPr="00620950" w:rsidRDefault="00620950" w:rsidP="00620950">
      <w:pPr>
        <w:spacing w:after="24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>Все права защищены © 2007-2017 metod-kopilka.ru</w:t>
      </w:r>
      <w:proofErr w:type="gramStart"/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br/>
        <w:t>П</w:t>
      </w:r>
      <w:proofErr w:type="gramEnd"/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t xml:space="preserve">ри использовании материалов сайта, активная ссылка на источник обязательна! </w:t>
      </w:r>
    </w:p>
    <w:p w:rsidR="00620950" w:rsidRPr="00620950" w:rsidRDefault="00620950" w:rsidP="00620950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hyperlink r:id="rId33" w:history="1">
        <w:r w:rsidRPr="00620950">
          <w:rPr>
            <w:rFonts w:ascii="Helvetica" w:eastAsia="Times New Roman" w:hAnsi="Helvetica" w:cs="Helvetica"/>
            <w:color w:val="0000FF"/>
            <w:sz w:val="21"/>
            <w:szCs w:val="21"/>
            <w:lang w:eastAsia="ru-RU"/>
          </w:rPr>
          <w:t>Обратная связь</w:t>
        </w:r>
      </w:hyperlink>
      <w:r w:rsidRPr="00620950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</w:p>
    <w:p w:rsidR="00620950" w:rsidRPr="00620950" w:rsidRDefault="00620950" w:rsidP="00620950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hyperlink r:id="rId34" w:tgtFrame="_blank" w:history="1">
        <w:r w:rsidRPr="00620950">
          <w:rPr>
            <w:rFonts w:ascii="Helvetica" w:eastAsia="Times New Roman" w:hAnsi="Helvetica" w:cs="Helvetica"/>
            <w:color w:val="0000FF"/>
            <w:sz w:val="21"/>
            <w:szCs w:val="21"/>
            <w:lang w:eastAsia="ru-RU"/>
          </w:rPr>
          <w:t>Кнопки и баннеры</w:t>
        </w:r>
      </w:hyperlink>
      <w:r w:rsidRPr="00620950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</w:p>
    <w:p w:rsidR="00620950" w:rsidRPr="00620950" w:rsidRDefault="00620950" w:rsidP="00620950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val="en-US" w:eastAsia="ru-RU"/>
        </w:rPr>
      </w:pPr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br/>
      </w:r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br/>
      </w:r>
      <w:r w:rsidRPr="00620950">
        <w:rPr>
          <w:rFonts w:ascii="Helvetica" w:eastAsia="Times New Roman" w:hAnsi="Helvetica" w:cs="Helvetica"/>
          <w:noProof/>
          <w:color w:val="0000FF"/>
          <w:sz w:val="24"/>
          <w:szCs w:val="24"/>
          <w:lang w:eastAsia="ru-RU"/>
        </w:rPr>
        <w:drawing>
          <wp:inline distT="0" distB="0" distL="0" distR="0" wp14:anchorId="1CA593E4" wp14:editId="1727665A">
            <wp:extent cx="838200" cy="295275"/>
            <wp:effectExtent l="0" t="0" r="0" b="9525"/>
            <wp:docPr id="6" name="Рисунок 6" descr="Яндекс цитирования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Яндекс цитирования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t xml:space="preserve">  </w:t>
      </w:r>
      <w:r w:rsidRPr="00620950">
        <w:rPr>
          <w:rFonts w:ascii="Helvetica" w:eastAsia="Times New Roman" w:hAnsi="Helvetica" w:cs="Helvetica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8E39F9" wp14:editId="3452F6E6">
                <wp:extent cx="838200" cy="295275"/>
                <wp:effectExtent l="0" t="0" r="0" b="0"/>
                <wp:docPr id="2" name="AutoShape 6" descr="Rambler's Top100">
                  <a:hlinkClick xmlns:a="http://schemas.openxmlformats.org/drawingml/2006/main" r:id="rId3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Rambler's Top100" href="http://top100.rambler.ru/home?id=1443049" style="width:66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t xml:space="preserve">  </w:t>
      </w: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pict/>
      </w:r>
      <w:r w:rsidRPr="00620950">
        <w:rPr>
          <w:rFonts w:ascii="Helvetica" w:eastAsia="Times New Roman" w:hAnsi="Helvetica" w:cs="Helvetica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DD6AF8B" wp14:editId="6019471A">
                <wp:extent cx="838200" cy="295275"/>
                <wp:effectExtent l="0" t="0" r="0" b="0"/>
                <wp:docPr id="1" name="AutoShape 8" descr="http://www.metod-kopilka.ru/razrabotka_meropriyatiya_po_pdd-36165.htm">
                  <a:hlinkClick xmlns:a="http://schemas.openxmlformats.org/drawingml/2006/main" r:id="rId38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http://www.metod-kopilka.ru/razrabotka_meropriyatiya_po_pdd-36165.htm" href="http://www.liveinternet.ru/click;INFOUROK" target="&quot;_blank&quot;" style="width:66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620950">
        <w:rPr>
          <w:rFonts w:ascii="Helvetica" w:eastAsia="Times New Roman" w:hAnsi="Helvetica" w:cs="Helvetica"/>
          <w:vanish/>
          <w:sz w:val="24"/>
          <w:szCs w:val="24"/>
          <w:lang w:val="en-US" w:eastAsia="ru-RU"/>
        </w:rPr>
        <w:t xml:space="preserve">  </w:t>
      </w:r>
      <w:r w:rsidRPr="00620950">
        <w:rPr>
          <w:rFonts w:ascii="Helvetica" w:eastAsia="Times New Roman" w:hAnsi="Helvetica" w:cs="Helvetica"/>
          <w:vanish/>
          <w:sz w:val="24"/>
          <w:szCs w:val="24"/>
          <w:lang w:eastAsia="ru-RU"/>
        </w:rPr>
        <w:pict/>
      </w:r>
      <w:r w:rsidRPr="00620950">
        <w:rPr>
          <w:rFonts w:ascii="Helvetica" w:eastAsia="Times New Roman" w:hAnsi="Helvetica" w:cs="Helvetica"/>
          <w:vanish/>
          <w:sz w:val="24"/>
          <w:szCs w:val="24"/>
          <w:lang w:eastAsia="ru-RU"/>
        </w:rPr>
        <w:pict/>
      </w:r>
      <w:r w:rsidRPr="00620950">
        <w:rPr>
          <w:rFonts w:ascii="Helvetica" w:eastAsia="Times New Roman" w:hAnsi="Helvetica" w:cs="Helvetica"/>
          <w:vanish/>
          <w:sz w:val="24"/>
          <w:szCs w:val="24"/>
          <w:lang w:eastAsia="ru-RU"/>
        </w:rPr>
        <w:pict/>
      </w:r>
      <w:r w:rsidRPr="00620950">
        <w:rPr>
          <w:rFonts w:ascii="Helvetica" w:eastAsia="Times New Roman" w:hAnsi="Helvetica" w:cs="Helvetica"/>
          <w:vanish/>
          <w:sz w:val="24"/>
          <w:szCs w:val="24"/>
          <w:lang w:eastAsia="ru-RU"/>
        </w:rPr>
        <w:pict/>
      </w:r>
      <w:r w:rsidRPr="00620950">
        <w:rPr>
          <w:rFonts w:ascii="Helvetica" w:eastAsia="Times New Roman" w:hAnsi="Helvetica" w:cs="Helvetica"/>
          <w:vanish/>
          <w:sz w:val="24"/>
          <w:szCs w:val="24"/>
          <w:lang w:eastAsia="ru-RU"/>
        </w:rPr>
        <w:pict/>
      </w:r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t xml:space="preserve">  </w:t>
      </w:r>
      <w:r w:rsidRPr="00620950">
        <w:rPr>
          <w:rFonts w:ascii="Helvetica" w:eastAsia="Times New Roman" w:hAnsi="Helvetica" w:cs="Helvetica"/>
          <w:noProof/>
          <w:color w:val="0000FF"/>
          <w:sz w:val="24"/>
          <w:szCs w:val="24"/>
          <w:lang w:eastAsia="ru-RU"/>
        </w:rPr>
        <w:drawing>
          <wp:inline distT="0" distB="0" distL="0" distR="0" wp14:anchorId="44C9A7F5" wp14:editId="073D30FB">
            <wp:extent cx="838200" cy="295275"/>
            <wp:effectExtent l="0" t="0" r="0" b="9525"/>
            <wp:docPr id="7" name="Рисунок 7" descr="Яндекс.Метрика">
              <a:hlinkClick xmlns:a="http://schemas.openxmlformats.org/drawingml/2006/main" r:id="rId3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Яндекс.Метрика">
                      <a:hlinkClick r:id="rId3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pict/>
      </w:r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t>&lt;div&gt;&lt;</w:t>
      </w:r>
      <w:proofErr w:type="spellStart"/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t>img</w:t>
      </w:r>
      <w:proofErr w:type="spellEnd"/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t xml:space="preserve"> </w:t>
      </w:r>
      <w:proofErr w:type="spellStart"/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t>src</w:t>
      </w:r>
      <w:proofErr w:type="spellEnd"/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t>="//mc.yandex.ru/watch/27006600" style="</w:t>
      </w:r>
      <w:proofErr w:type="spellStart"/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t>position</w:t>
      </w:r>
      <w:proofErr w:type="gramStart"/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t>:absolute</w:t>
      </w:r>
      <w:proofErr w:type="spellEnd"/>
      <w:proofErr w:type="gramEnd"/>
      <w:r w:rsidRPr="00620950">
        <w:rPr>
          <w:rFonts w:ascii="Helvetica" w:eastAsia="Times New Roman" w:hAnsi="Helvetica" w:cs="Helvetica"/>
          <w:sz w:val="24"/>
          <w:szCs w:val="24"/>
          <w:lang w:val="en-US" w:eastAsia="ru-RU"/>
        </w:rPr>
        <w:t xml:space="preserve">; left:-9999px;" alt="" /&gt;&lt;/div&gt; </w:t>
      </w:r>
      <w:r w:rsidRPr="00620950">
        <w:rPr>
          <w:rFonts w:ascii="Helvetica" w:eastAsia="Times New Roman" w:hAnsi="Helvetica" w:cs="Helvetica"/>
          <w:sz w:val="24"/>
          <w:szCs w:val="24"/>
          <w:lang w:eastAsia="ru-RU"/>
        </w:rPr>
        <w:pict/>
      </w:r>
    </w:p>
    <w:p w:rsidR="00620950" w:rsidRPr="00620950" w:rsidRDefault="00620950" w:rsidP="00620950">
      <w:pPr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hyperlink r:id="rId41" w:tgtFrame="_blank" w:history="1">
        <w:r w:rsidRPr="00620950">
          <w:rPr>
            <w:rFonts w:ascii="Calibri" w:eastAsia="Times New Roman" w:hAnsi="Calibri" w:cs="Calibri"/>
            <w:color w:val="FFFFFF"/>
            <w:sz w:val="24"/>
            <w:szCs w:val="24"/>
            <w:shd w:val="clear" w:color="auto" w:fill="4D90FE"/>
            <w:lang w:eastAsia="ru-RU"/>
          </w:rPr>
          <w:t xml:space="preserve">КУРСЫ ДЛЯ УЧИТЕЛЕЙ </w:t>
        </w:r>
      </w:hyperlink>
      <w:hyperlink r:id="rId42" w:tgtFrame="_blank" w:history="1">
        <w:r w:rsidRPr="00620950">
          <w:rPr>
            <w:rFonts w:ascii="Calibri" w:eastAsia="Times New Roman" w:hAnsi="Calibri" w:cs="Calibri"/>
            <w:color w:val="FFFFFF"/>
            <w:sz w:val="24"/>
            <w:szCs w:val="24"/>
            <w:shd w:val="clear" w:color="auto" w:fill="4D90FE"/>
            <w:lang w:eastAsia="ru-RU"/>
          </w:rPr>
          <w:t>ВИДЕОУРОКИ</w:t>
        </w:r>
      </w:hyperlink>
    </w:p>
    <w:p w:rsidR="004033FE" w:rsidRDefault="004033FE"/>
    <w:sectPr w:rsidR="00403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DF0"/>
    <w:multiLevelType w:val="multilevel"/>
    <w:tmpl w:val="240C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B6606"/>
    <w:multiLevelType w:val="multilevel"/>
    <w:tmpl w:val="8F8C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32FEA"/>
    <w:multiLevelType w:val="multilevel"/>
    <w:tmpl w:val="E1A4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1F3629"/>
    <w:multiLevelType w:val="multilevel"/>
    <w:tmpl w:val="FA8A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E57B9E"/>
    <w:multiLevelType w:val="multilevel"/>
    <w:tmpl w:val="5FB8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DD1BD6"/>
    <w:multiLevelType w:val="multilevel"/>
    <w:tmpl w:val="0E70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1402A6"/>
    <w:multiLevelType w:val="multilevel"/>
    <w:tmpl w:val="9696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E162BA"/>
    <w:multiLevelType w:val="multilevel"/>
    <w:tmpl w:val="7934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812D02"/>
    <w:multiLevelType w:val="multilevel"/>
    <w:tmpl w:val="9E84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60632"/>
    <w:multiLevelType w:val="multilevel"/>
    <w:tmpl w:val="D6C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BE676C"/>
    <w:multiLevelType w:val="multilevel"/>
    <w:tmpl w:val="ED8E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037664"/>
    <w:multiLevelType w:val="multilevel"/>
    <w:tmpl w:val="34B8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8B58CD"/>
    <w:multiLevelType w:val="multilevel"/>
    <w:tmpl w:val="D64E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F963F5"/>
    <w:multiLevelType w:val="multilevel"/>
    <w:tmpl w:val="DBC0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310351"/>
    <w:multiLevelType w:val="multilevel"/>
    <w:tmpl w:val="B1AC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D55023"/>
    <w:multiLevelType w:val="multilevel"/>
    <w:tmpl w:val="3A6C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B64478"/>
    <w:multiLevelType w:val="multilevel"/>
    <w:tmpl w:val="C096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266A65"/>
    <w:multiLevelType w:val="multilevel"/>
    <w:tmpl w:val="E9C23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78726B"/>
    <w:multiLevelType w:val="multilevel"/>
    <w:tmpl w:val="8BD8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60185C"/>
    <w:multiLevelType w:val="multilevel"/>
    <w:tmpl w:val="7C6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18"/>
  </w:num>
  <w:num w:numId="6">
    <w:abstractNumId w:val="16"/>
  </w:num>
  <w:num w:numId="7">
    <w:abstractNumId w:val="8"/>
  </w:num>
  <w:num w:numId="8">
    <w:abstractNumId w:val="11"/>
  </w:num>
  <w:num w:numId="9">
    <w:abstractNumId w:val="12"/>
  </w:num>
  <w:num w:numId="10">
    <w:abstractNumId w:val="2"/>
  </w:num>
  <w:num w:numId="11">
    <w:abstractNumId w:val="9"/>
  </w:num>
  <w:num w:numId="12">
    <w:abstractNumId w:val="3"/>
  </w:num>
  <w:num w:numId="13">
    <w:abstractNumId w:val="19"/>
  </w:num>
  <w:num w:numId="14">
    <w:abstractNumId w:val="10"/>
  </w:num>
  <w:num w:numId="15">
    <w:abstractNumId w:val="0"/>
  </w:num>
  <w:num w:numId="16">
    <w:abstractNumId w:val="17"/>
  </w:num>
  <w:num w:numId="17">
    <w:abstractNumId w:val="13"/>
  </w:num>
  <w:num w:numId="18">
    <w:abstractNumId w:val="14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3E"/>
    <w:rsid w:val="004033FE"/>
    <w:rsid w:val="00620950"/>
    <w:rsid w:val="00B5433E"/>
    <w:rsid w:val="00D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3035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C1C4C7"/>
                        <w:left w:val="single" w:sz="6" w:space="0" w:color="C1C4C7"/>
                        <w:bottom w:val="single" w:sz="6" w:space="0" w:color="C1C4C7"/>
                        <w:right w:val="single" w:sz="6" w:space="0" w:color="C1C4C7"/>
                      </w:divBdr>
                      <w:divsChild>
                        <w:div w:id="11897539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44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9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7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76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9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59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31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30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46327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C1C4C7"/>
                        <w:left w:val="single" w:sz="6" w:space="8" w:color="C1C4C7"/>
                        <w:bottom w:val="single" w:sz="6" w:space="8" w:color="C1C4C7"/>
                        <w:right w:val="single" w:sz="6" w:space="8" w:color="C1C4C7"/>
                      </w:divBdr>
                    </w:div>
                    <w:div w:id="178665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677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7672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single" w:sz="6" w:space="11" w:color="D1D1D1"/>
                            <w:left w:val="single" w:sz="6" w:space="8" w:color="D1D1D1"/>
                            <w:bottom w:val="single" w:sz="6" w:space="11" w:color="D1D1D1"/>
                            <w:right w:val="single" w:sz="6" w:space="8" w:color="D1D1D1"/>
                          </w:divBdr>
                        </w:div>
                      </w:divsChild>
                    </w:div>
                    <w:div w:id="199926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36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12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34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34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45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927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85630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1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EEEEE"/>
                                            <w:left w:val="single" w:sz="6" w:space="15" w:color="EEEEEE"/>
                                            <w:bottom w:val="single" w:sz="6" w:space="15" w:color="EEEEEE"/>
                                            <w:right w:val="single" w:sz="6" w:space="15" w:color="EEEEEE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561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2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13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44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12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3760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2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2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468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30266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46772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20754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82946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112088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25317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151311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10305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126552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16431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192507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79916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8" w:color="D1D1D1"/>
                                <w:left w:val="single" w:sz="6" w:space="8" w:color="D1D1D1"/>
                                <w:bottom w:val="single" w:sz="6" w:space="8" w:color="D1D1D1"/>
                                <w:right w:val="single" w:sz="6" w:space="8" w:color="D1D1D1"/>
                              </w:divBdr>
                              <w:divsChild>
                                <w:div w:id="113359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145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88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18" Type="http://schemas.openxmlformats.org/officeDocument/2006/relationships/image" Target="media/image4.png"/><Relationship Id="rId26" Type="http://schemas.openxmlformats.org/officeDocument/2006/relationships/hyperlink" Target="http://www.metod-kopilka.ru/sabaty_tayryby__kktem_zhyry._m._hakmzhanova.-57599.htm" TargetMode="External"/><Relationship Id="rId39" Type="http://schemas.openxmlformats.org/officeDocument/2006/relationships/hyperlink" Target="https://metrika.yandex.ru/stat/?id=27006600&amp;from=informer" TargetMode="External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34" Type="http://schemas.openxmlformats.org/officeDocument/2006/relationships/hyperlink" Target="http://www.metod-kopilka.ru/page-link.html" TargetMode="External"/><Relationship Id="rId42" Type="http://schemas.openxmlformats.org/officeDocument/2006/relationships/hyperlink" Target="https://infourok.ru/videouroki/flash" TargetMode="External"/><Relationship Id="rId7" Type="http://schemas.openxmlformats.org/officeDocument/2006/relationships/hyperlink" Target="http://konkurs.infourok.ru/?lekcii" TargetMode="External"/><Relationship Id="rId12" Type="http://schemas.openxmlformats.org/officeDocument/2006/relationships/hyperlink" Target="http://www.metod-kopilka.ru/site/cert/32142" TargetMode="External"/><Relationship Id="rId17" Type="http://schemas.openxmlformats.org/officeDocument/2006/relationships/control" Target="activeX/activeX3.xml"/><Relationship Id="rId25" Type="http://schemas.openxmlformats.org/officeDocument/2006/relationships/image" Target="media/image6.gif"/><Relationship Id="rId33" Type="http://schemas.openxmlformats.org/officeDocument/2006/relationships/hyperlink" Target="http://www.metod-kopilka.ru/site/contact" TargetMode="External"/><Relationship Id="rId38" Type="http://schemas.openxmlformats.org/officeDocument/2006/relationships/hyperlink" Target="http://www.liveinternet.ru/click;INFOURO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4.xml"/><Relationship Id="rId29" Type="http://schemas.openxmlformats.org/officeDocument/2006/relationships/hyperlink" Target="http://www.metod-kopilka.ru/internett_paydasy_men_ziyany-54172.htm" TargetMode="External"/><Relationship Id="rId41" Type="http://schemas.openxmlformats.org/officeDocument/2006/relationships/hyperlink" Target="https://infourok.ru/kurs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etod-kopilka.ru/site/user/13944" TargetMode="External"/><Relationship Id="rId24" Type="http://schemas.openxmlformats.org/officeDocument/2006/relationships/hyperlink" Target="https://infourok.ru/kursy" TargetMode="External"/><Relationship Id="rId32" Type="http://schemas.openxmlformats.org/officeDocument/2006/relationships/hyperlink" Target="http://www.metod-kopilka.ru/prezentaciya_po_russkomu_yazyku_na_temu-39820.htm" TargetMode="External"/><Relationship Id="rId37" Type="http://schemas.openxmlformats.org/officeDocument/2006/relationships/hyperlink" Target="http://top100.rambler.ru/home?id=1443049" TargetMode="External"/><Relationship Id="rId40" Type="http://schemas.openxmlformats.org/officeDocument/2006/relationships/image" Target="media/image8.png"/><Relationship Id="rId5" Type="http://schemas.openxmlformats.org/officeDocument/2006/relationships/settings" Target="settings.xml"/><Relationship Id="rId15" Type="http://schemas.openxmlformats.org/officeDocument/2006/relationships/control" Target="activeX/activeX2.xml"/><Relationship Id="rId23" Type="http://schemas.openxmlformats.org/officeDocument/2006/relationships/hyperlink" Target="http://www.metod-kopilka.ru/razrabotka_meropriyatiya_po_pdd-36165.htm" TargetMode="External"/><Relationship Id="rId28" Type="http://schemas.openxmlformats.org/officeDocument/2006/relationships/hyperlink" Target="http://www.metod-kopilka.ru/itogovaya_kontrolnaya_rabota_po_matematike_za_pervoe_polugodie_2_klass-54216.htm" TargetMode="External"/><Relationship Id="rId36" Type="http://schemas.openxmlformats.org/officeDocument/2006/relationships/image" Target="media/image7.gif"/><Relationship Id="rId10" Type="http://schemas.openxmlformats.org/officeDocument/2006/relationships/hyperlink" Target="http://proteacher.ru/2015/01/06/maropriyatie_po_pdd_1420515086_83404.docx" TargetMode="External"/><Relationship Id="rId19" Type="http://schemas.openxmlformats.org/officeDocument/2006/relationships/hyperlink" Target="javascript:;" TargetMode="External"/><Relationship Id="rId31" Type="http://schemas.openxmlformats.org/officeDocument/2006/relationships/hyperlink" Target="http://www.metod-kopilka.ru/ne_yrendk_ne_bldk_1_synyp-53872.htm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konkurs.infourok.ru/?lekcii" TargetMode="External"/><Relationship Id="rId14" Type="http://schemas.openxmlformats.org/officeDocument/2006/relationships/control" Target="activeX/activeX1.xml"/><Relationship Id="rId22" Type="http://schemas.openxmlformats.org/officeDocument/2006/relationships/control" Target="activeX/activeX5.xml"/><Relationship Id="rId27" Type="http://schemas.openxmlformats.org/officeDocument/2006/relationships/hyperlink" Target="http://www.metod-kopilka.ru/syn_trysynan_oylau_aryly_oushylardy_shyarmashyly_abletn_damytu.-57593.htm" TargetMode="External"/><Relationship Id="rId30" Type="http://schemas.openxmlformats.org/officeDocument/2006/relationships/hyperlink" Target="http://www.metod-kopilka.ru/statya_proektnaya_deyatelnost_v_nachalnoy_shkole_v_ramkah_realizacii_fgos-54131.htm" TargetMode="External"/><Relationship Id="rId35" Type="http://schemas.openxmlformats.org/officeDocument/2006/relationships/hyperlink" Target="http://yandex.ru/cy?base=0&amp;host=metod-kopilka.ru" TargetMode="External"/><Relationship Id="rId4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E3434-B9CC-4200-995D-8E9F47B4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2333</Words>
  <Characters>13302</Characters>
  <Application>Microsoft Office Word</Application>
  <DocSecurity>0</DocSecurity>
  <Lines>110</Lines>
  <Paragraphs>31</Paragraphs>
  <ScaleCrop>false</ScaleCrop>
  <Company/>
  <LinksUpToDate>false</LinksUpToDate>
  <CharactersWithSpaces>15604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2017-02-10T11:03:00Z</dcterms:created>
  <dcterms:modified xsi:type="dcterms:W3CDTF">2017-02-10T11:08:00Z</dcterms:modified>
</cp:coreProperties>
</file>