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D2" w:rsidRPr="00CE01D2" w:rsidRDefault="00CE01D2" w:rsidP="00CE0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1D2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День здоровья!!!</w:t>
      </w:r>
    </w:p>
    <w:p w:rsidR="00CE01D2" w:rsidRPr="00CE01D2" w:rsidRDefault="00CE01D2" w:rsidP="00CE0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1860550" cy="1593215"/>
            <wp:effectExtent l="19050" t="0" r="6350" b="0"/>
            <wp:wrapSquare wrapText="bothSides"/>
            <wp:docPr id="1" name="Рисунок 1" descr="http://goo.kz/media/img/photogallery/522e91439cc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2e91439cc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01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1D2" w:rsidRPr="00CE01D2" w:rsidRDefault="00CE01D2" w:rsidP="00CE0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1D2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7 сентября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E0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ГУ СОШ №40  в 1-х классах прошло мероприятие,  посвящённое  Дню здоровья под  девизом «Здоровье в порядке – спасибо зарядке!». Мероприятие началось со слов</w:t>
      </w:r>
      <w:proofErr w:type="gramStart"/>
      <w:r w:rsidRPr="00CE0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</w:p>
    <w:p w:rsidR="00CE01D2" w:rsidRPr="00CE01D2" w:rsidRDefault="00CE01D2" w:rsidP="00CE0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1D2">
        <w:rPr>
          <w:rFonts w:ascii="Times New Roman" w:eastAsia="Times New Roman" w:hAnsi="Times New Roman" w:cs="Times New Roman"/>
          <w:sz w:val="26"/>
          <w:szCs w:val="26"/>
          <w:lang w:eastAsia="ru-RU"/>
        </w:rPr>
        <w:t>-Чтоб быть  здоровым, смелым,</w:t>
      </w:r>
    </w:p>
    <w:p w:rsidR="00CE01D2" w:rsidRPr="00CE01D2" w:rsidRDefault="00CE01D2" w:rsidP="00CE0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1D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Ловким, быстрым и умелым,</w:t>
      </w:r>
    </w:p>
    <w:p w:rsidR="00CE01D2" w:rsidRPr="00CE01D2" w:rsidRDefault="00CE01D2" w:rsidP="00CE0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1D2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бегать без оглядки</w:t>
      </w:r>
    </w:p>
    <w:p w:rsidR="00CE01D2" w:rsidRPr="00CE01D2" w:rsidRDefault="00CE01D2" w:rsidP="00CE0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1D2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должны любить зарядку!</w:t>
      </w:r>
    </w:p>
    <w:p w:rsidR="00CE01D2" w:rsidRPr="00CE01D2" w:rsidRDefault="00CE01D2" w:rsidP="00CE0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1721485</wp:posOffset>
            </wp:positionH>
            <wp:positionV relativeFrom="paragraph">
              <wp:posOffset>709295</wp:posOffset>
            </wp:positionV>
            <wp:extent cx="2135505" cy="1647190"/>
            <wp:effectExtent l="19050" t="0" r="0" b="0"/>
            <wp:wrapSquare wrapText="bothSides"/>
            <wp:docPr id="2" name="Рисунок 2" descr="http://goo.kz/media/img/photogallery/522e916289a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2e916289a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64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01D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Ребята на деле показали, как они любят выполнять зарядку. Выполняли ее с таким энтузиазмом,  что и их родители с удовольствием начали повторять упражнения.  Проведение этого дня не ограничилось только выполнением зарядки. В 1 «В» классе дети весело играли в подвижные игры, в 1Б» прошли Веселые старты с участием родителей, в 1 «Г» классе прошли соревнования на самого выносливого и быстрого ученика. Дети получили массу положительных эмоций и впечатлений, а  для себя уяснили, что для укрепления здоровья нужно начинать  день с зарядки!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CE01D2"/>
    <w:rsid w:val="00A62AA9"/>
    <w:rsid w:val="00CE01D2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01D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E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2017-02-18T14:11:00Z</dcterms:created>
  <dcterms:modified xsi:type="dcterms:W3CDTF">2017-02-18T14:12:00Z</dcterms:modified>
</cp:coreProperties>
</file>