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20" w:rsidRPr="005B3720" w:rsidRDefault="005B3720" w:rsidP="005B3720">
      <w:pPr>
        <w:pStyle w:val="a3"/>
        <w:shd w:val="clear" w:color="auto" w:fill="FFFFFF"/>
        <w:spacing w:before="0" w:beforeAutospacing="0" w:after="0" w:afterAutospacing="0" w:line="651" w:lineRule="atLeast"/>
        <w:textAlignment w:val="baseline"/>
        <w:rPr>
          <w:rFonts w:ascii="Courier New" w:hAnsi="Courier New" w:cs="Courier New"/>
          <w:color w:val="000000"/>
          <w:spacing w:val="3"/>
        </w:rPr>
      </w:pPr>
      <w:r w:rsidRPr="005B3720">
        <w:rPr>
          <w:rFonts w:ascii="Courier New" w:hAnsi="Courier New" w:cs="Courier New"/>
          <w:color w:val="000000"/>
          <w:spacing w:val="3"/>
        </w:rPr>
        <w:t>В соответствии с подпунктом 1) </w:t>
      </w:r>
      <w:hyperlink r:id="rId4" w:anchor="z19" w:history="1">
        <w:r w:rsidRPr="005B3720">
          <w:rPr>
            <w:rStyle w:val="a4"/>
            <w:rFonts w:ascii="Courier New" w:hAnsi="Courier New" w:cs="Courier New"/>
            <w:color w:val="9A1616"/>
            <w:spacing w:val="3"/>
          </w:rPr>
          <w:t>статьи 10</w:t>
        </w:r>
      </w:hyperlink>
      <w:r w:rsidRPr="005B3720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5B3720">
        <w:rPr>
          <w:rFonts w:ascii="Courier New" w:hAnsi="Courier New" w:cs="Courier New"/>
          <w:color w:val="000000"/>
          <w:spacing w:val="3"/>
        </w:rPr>
        <w:t>Закона Республики Казахстан от 15 апреля 2013 года «О государственных услугах»</w:t>
      </w:r>
      <w:r w:rsidRPr="005B3720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5B3720">
        <w:rPr>
          <w:rFonts w:ascii="Courier New" w:hAnsi="Courier New" w:cs="Courier New"/>
          <w:b/>
          <w:bCs/>
          <w:color w:val="000000"/>
          <w:spacing w:val="3"/>
          <w:bdr w:val="none" w:sz="0" w:space="0" w:color="auto" w:frame="1"/>
        </w:rPr>
        <w:t>ПРИКАЗЫВАЮ:</w:t>
      </w:r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0" w:name="z3"/>
      <w:bookmarkEnd w:id="0"/>
      <w:r w:rsidRPr="005B3720">
        <w:rPr>
          <w:rFonts w:ascii="Courier New" w:hAnsi="Courier New" w:cs="Courier New"/>
          <w:color w:val="000000"/>
          <w:spacing w:val="3"/>
        </w:rPr>
        <w:t>      1. Утвердить:</w:t>
      </w:r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1" w:name="z4"/>
      <w:bookmarkEnd w:id="1"/>
      <w:r w:rsidRPr="005B3720">
        <w:rPr>
          <w:rFonts w:ascii="Courier New" w:hAnsi="Courier New" w:cs="Courier New"/>
          <w:color w:val="000000"/>
          <w:spacing w:val="3"/>
        </w:rPr>
        <w:t>      1) </w:t>
      </w:r>
      <w:hyperlink r:id="rId5" w:anchor="z12" w:history="1">
        <w:r w:rsidRPr="005B3720">
          <w:rPr>
            <w:rStyle w:val="a4"/>
            <w:rFonts w:ascii="Courier New" w:hAnsi="Courier New" w:cs="Courier New"/>
            <w:color w:val="9A1616"/>
            <w:spacing w:val="3"/>
          </w:rPr>
          <w:t>стандарт</w:t>
        </w:r>
      </w:hyperlink>
      <w:r w:rsidRPr="005B3720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5B3720">
        <w:rPr>
          <w:rFonts w:ascii="Courier New" w:hAnsi="Courier New" w:cs="Courier New"/>
          <w:color w:val="000000"/>
          <w:spacing w:val="3"/>
        </w:rPr>
        <w:t xml:space="preserve">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B3720">
        <w:rPr>
          <w:rFonts w:ascii="Courier New" w:hAnsi="Courier New" w:cs="Courier New"/>
          <w:color w:val="000000"/>
          <w:spacing w:val="3"/>
        </w:rPr>
        <w:t>послесреднего</w:t>
      </w:r>
      <w:proofErr w:type="spellEnd"/>
      <w:r w:rsidRPr="005B3720">
        <w:rPr>
          <w:rFonts w:ascii="Courier New" w:hAnsi="Courier New" w:cs="Courier New"/>
          <w:color w:val="000000"/>
          <w:spacing w:val="3"/>
        </w:rPr>
        <w:t xml:space="preserve"> образования» согласно приложению 1 к настоящему приказу;</w:t>
      </w:r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2" w:name="z5"/>
      <w:bookmarkEnd w:id="2"/>
      <w:r w:rsidRPr="005B3720">
        <w:rPr>
          <w:rFonts w:ascii="Courier New" w:hAnsi="Courier New" w:cs="Courier New"/>
          <w:color w:val="000000"/>
          <w:spacing w:val="3"/>
        </w:rPr>
        <w:t>      2) </w:t>
      </w:r>
      <w:hyperlink r:id="rId6" w:anchor="z52" w:history="1">
        <w:r w:rsidRPr="005B3720">
          <w:rPr>
            <w:rStyle w:val="a4"/>
            <w:rFonts w:ascii="Courier New" w:hAnsi="Courier New" w:cs="Courier New"/>
            <w:color w:val="9A1616"/>
            <w:spacing w:val="3"/>
          </w:rPr>
          <w:t>стандарт</w:t>
        </w:r>
      </w:hyperlink>
      <w:r w:rsidRPr="005B3720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5B3720">
        <w:rPr>
          <w:rFonts w:ascii="Courier New" w:hAnsi="Courier New" w:cs="Courier New"/>
          <w:color w:val="000000"/>
          <w:spacing w:val="3"/>
        </w:rPr>
        <w:t xml:space="preserve">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B3720">
        <w:rPr>
          <w:rFonts w:ascii="Courier New" w:hAnsi="Courier New" w:cs="Courier New"/>
          <w:color w:val="000000"/>
          <w:spacing w:val="3"/>
        </w:rPr>
        <w:t>послесреднего</w:t>
      </w:r>
      <w:proofErr w:type="spellEnd"/>
      <w:r w:rsidRPr="005B3720">
        <w:rPr>
          <w:rFonts w:ascii="Courier New" w:hAnsi="Courier New" w:cs="Courier New"/>
          <w:color w:val="000000"/>
          <w:spacing w:val="3"/>
        </w:rPr>
        <w:t xml:space="preserve"> образования согласно приложению 2 к настоящему приказу.</w:t>
      </w:r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3" w:name="z6"/>
      <w:bookmarkEnd w:id="3"/>
      <w:r w:rsidRPr="005B3720">
        <w:rPr>
          <w:rFonts w:ascii="Courier New" w:hAnsi="Courier New" w:cs="Courier New"/>
          <w:color w:val="000000"/>
          <w:spacing w:val="3"/>
        </w:rPr>
        <w:t xml:space="preserve">      2. </w:t>
      </w:r>
      <w:proofErr w:type="gramStart"/>
      <w:r w:rsidRPr="005B3720">
        <w:rPr>
          <w:rFonts w:ascii="Courier New" w:hAnsi="Courier New" w:cs="Courier New"/>
          <w:color w:val="000000"/>
          <w:spacing w:val="3"/>
        </w:rPr>
        <w:t>Департаменту дошкольного и среднего образования, информационных технологий (</w:t>
      </w:r>
      <w:proofErr w:type="spellStart"/>
      <w:r w:rsidRPr="005B3720">
        <w:rPr>
          <w:rFonts w:ascii="Courier New" w:hAnsi="Courier New" w:cs="Courier New"/>
          <w:color w:val="000000"/>
          <w:spacing w:val="3"/>
        </w:rPr>
        <w:t>Жонтаева</w:t>
      </w:r>
      <w:proofErr w:type="spellEnd"/>
      <w:r w:rsidRPr="005B3720">
        <w:rPr>
          <w:rFonts w:ascii="Courier New" w:hAnsi="Courier New" w:cs="Courier New"/>
          <w:color w:val="000000"/>
          <w:spacing w:val="3"/>
        </w:rPr>
        <w:t xml:space="preserve"> Ж.) в установленном </w:t>
      </w:r>
      <w:r w:rsidRPr="005B3720">
        <w:rPr>
          <w:rFonts w:ascii="Courier New" w:hAnsi="Courier New" w:cs="Courier New"/>
          <w:color w:val="000000"/>
          <w:spacing w:val="3"/>
        </w:rPr>
        <w:lastRenderedPageBreak/>
        <w:t>законодательством порядке обеспечить:</w:t>
      </w:r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4" w:name="z7"/>
      <w:bookmarkEnd w:id="4"/>
      <w:r w:rsidRPr="005B3720">
        <w:rPr>
          <w:rFonts w:ascii="Courier New" w:hAnsi="Courier New" w:cs="Courier New"/>
          <w:color w:val="000000"/>
          <w:spacing w:val="3"/>
        </w:rPr>
        <w:t>      1) государственную регистрацию настоящего приказа в Министерстве юстиции Республики Казахстан;</w:t>
      </w:r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5" w:name="z8"/>
      <w:bookmarkEnd w:id="5"/>
      <w:r w:rsidRPr="005B3720">
        <w:rPr>
          <w:rFonts w:ascii="Courier New" w:hAnsi="Courier New" w:cs="Courier New"/>
          <w:color w:val="000000"/>
          <w:spacing w:val="3"/>
        </w:rPr>
        <w:t>      2) направление на официальное опубликование копии настоящего приказа в периодических печатных изданиях и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proofErr w:type="gramEnd"/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6" w:name="z9"/>
      <w:bookmarkEnd w:id="6"/>
      <w:r w:rsidRPr="005B3720">
        <w:rPr>
          <w:rFonts w:ascii="Courier New" w:hAnsi="Courier New" w:cs="Courier New"/>
          <w:color w:val="000000"/>
          <w:spacing w:val="3"/>
        </w:rPr>
        <w:t xml:space="preserve">      3) размещение настоящего приказа на </w:t>
      </w:r>
      <w:proofErr w:type="gramStart"/>
      <w:r w:rsidRPr="005B3720">
        <w:rPr>
          <w:rFonts w:ascii="Courier New" w:hAnsi="Courier New" w:cs="Courier New"/>
          <w:color w:val="000000"/>
          <w:spacing w:val="3"/>
        </w:rPr>
        <w:t>официальном</w:t>
      </w:r>
      <w:proofErr w:type="gramEnd"/>
      <w:r w:rsidRPr="005B3720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5B3720">
        <w:rPr>
          <w:rFonts w:ascii="Courier New" w:hAnsi="Courier New" w:cs="Courier New"/>
          <w:color w:val="000000"/>
          <w:spacing w:val="3"/>
        </w:rPr>
        <w:t>интернет-ресурсе</w:t>
      </w:r>
      <w:proofErr w:type="spellEnd"/>
      <w:r w:rsidRPr="005B3720">
        <w:rPr>
          <w:rFonts w:ascii="Courier New" w:hAnsi="Courier New" w:cs="Courier New"/>
          <w:color w:val="000000"/>
          <w:spacing w:val="3"/>
        </w:rPr>
        <w:t xml:space="preserve"> Министерства образования и науки Республики Казахстан.</w:t>
      </w:r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7" w:name="z10"/>
      <w:bookmarkEnd w:id="7"/>
      <w:r w:rsidRPr="005B3720">
        <w:rPr>
          <w:rFonts w:ascii="Courier New" w:hAnsi="Courier New" w:cs="Courier New"/>
          <w:color w:val="000000"/>
          <w:spacing w:val="3"/>
        </w:rPr>
        <w:t xml:space="preserve">      3. Контроль за исполнением настоящего приказа возложить на </w:t>
      </w:r>
      <w:proofErr w:type="spellStart"/>
      <w:proofErr w:type="gramStart"/>
      <w:r w:rsidRPr="005B3720">
        <w:rPr>
          <w:rFonts w:ascii="Courier New" w:hAnsi="Courier New" w:cs="Courier New"/>
          <w:color w:val="000000"/>
          <w:spacing w:val="3"/>
        </w:rPr>
        <w:t>вице-министра</w:t>
      </w:r>
      <w:proofErr w:type="spellEnd"/>
      <w:proofErr w:type="gramEnd"/>
      <w:r w:rsidRPr="005B3720">
        <w:rPr>
          <w:rFonts w:ascii="Courier New" w:hAnsi="Courier New" w:cs="Courier New"/>
          <w:color w:val="000000"/>
          <w:spacing w:val="3"/>
        </w:rPr>
        <w:t xml:space="preserve"> образования и науки Республики Казахстан </w:t>
      </w:r>
      <w:proofErr w:type="spellStart"/>
      <w:r w:rsidRPr="005B3720">
        <w:rPr>
          <w:rFonts w:ascii="Courier New" w:hAnsi="Courier New" w:cs="Courier New"/>
          <w:color w:val="000000"/>
          <w:spacing w:val="3"/>
        </w:rPr>
        <w:t>Имангалиева</w:t>
      </w:r>
      <w:proofErr w:type="spellEnd"/>
      <w:r w:rsidRPr="005B3720">
        <w:rPr>
          <w:rFonts w:ascii="Courier New" w:hAnsi="Courier New" w:cs="Courier New"/>
          <w:color w:val="000000"/>
          <w:spacing w:val="3"/>
        </w:rPr>
        <w:t xml:space="preserve"> Е.Н.</w:t>
      </w:r>
      <w:r w:rsidRPr="005B3720">
        <w:rPr>
          <w:rFonts w:ascii="Courier New" w:hAnsi="Courier New" w:cs="Courier New"/>
          <w:color w:val="000000"/>
          <w:spacing w:val="3"/>
        </w:rPr>
        <w:br/>
      </w:r>
      <w:bookmarkStart w:id="8" w:name="z11"/>
      <w:bookmarkEnd w:id="8"/>
      <w:r w:rsidRPr="005B3720">
        <w:rPr>
          <w:rFonts w:ascii="Courier New" w:hAnsi="Courier New" w:cs="Courier New"/>
          <w:color w:val="000000"/>
          <w:spacing w:val="3"/>
        </w:rPr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p w:rsidR="005B3720" w:rsidRPr="005B3720" w:rsidRDefault="005B3720" w:rsidP="005B3720">
      <w:pPr>
        <w:pStyle w:val="a3"/>
        <w:shd w:val="clear" w:color="auto" w:fill="FFFFFF"/>
        <w:spacing w:before="0" w:beforeAutospacing="0" w:after="0" w:afterAutospacing="0" w:line="651" w:lineRule="atLeast"/>
        <w:textAlignment w:val="baseline"/>
        <w:rPr>
          <w:rFonts w:ascii="Courier New" w:hAnsi="Courier New" w:cs="Courier New"/>
          <w:color w:val="000000"/>
          <w:spacing w:val="3"/>
        </w:rPr>
      </w:pPr>
      <w:r w:rsidRPr="005B3720">
        <w:rPr>
          <w:rFonts w:ascii="Courier New" w:hAnsi="Courier New" w:cs="Courier New"/>
          <w:color w:val="000000"/>
          <w:spacing w:val="3"/>
        </w:rPr>
        <w:t>      </w:t>
      </w:r>
      <w:r w:rsidRPr="005B3720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>Министр образования и науки</w:t>
      </w:r>
      <w:r w:rsidRPr="005B3720">
        <w:rPr>
          <w:rFonts w:ascii="Courier New" w:hAnsi="Courier New" w:cs="Courier New"/>
          <w:color w:val="000000"/>
          <w:spacing w:val="3"/>
        </w:rPr>
        <w:br/>
      </w:r>
      <w:r w:rsidRPr="005B3720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 xml:space="preserve">      Республики Казахстан                          А. </w:t>
      </w:r>
      <w:proofErr w:type="spellStart"/>
      <w:r w:rsidRPr="005B3720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>Саринжипов</w:t>
      </w:r>
      <w:proofErr w:type="spellEnd"/>
    </w:p>
    <w:p w:rsidR="00FD537C" w:rsidRPr="005B3720" w:rsidRDefault="00FD537C">
      <w:pPr>
        <w:rPr>
          <w:sz w:val="24"/>
          <w:szCs w:val="24"/>
        </w:rPr>
      </w:pPr>
    </w:p>
    <w:sectPr w:rsidR="00FD537C" w:rsidRPr="005B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5B3720"/>
    <w:rsid w:val="005B3720"/>
    <w:rsid w:val="00FD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37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3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2449" TargetMode="External"/><Relationship Id="rId5" Type="http://schemas.openxmlformats.org/officeDocument/2006/relationships/hyperlink" Target="http://adilet.zan.kz/rus/docs/V1500012449" TargetMode="External"/><Relationship Id="rId4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2017-02-22T10:14:00Z</dcterms:created>
  <dcterms:modified xsi:type="dcterms:W3CDTF">2017-02-22T10:14:00Z</dcterms:modified>
</cp:coreProperties>
</file>