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Приложение 1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приказу Министра образования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и науки Республики Казахстан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от 9 ноября 2015 года № 632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Стандарт государственной услуги «Прием документов для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прохождения аттестации на присвоение (подтверждение)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квалификационных категорий педагогическим работникам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приравненным к ним лицам организаций образования, реализующих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программы дошкольного воспитания и обучения, начального,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основного среднего, общего среднего, технического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 xml:space="preserve">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1. Общие положения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 (далее – государственная услуга).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0" w:name="z15"/>
      <w:bookmarkEnd w:id="0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" w:name="z16"/>
      <w:bookmarkEnd w:id="1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3. Государственная услуга </w:t>
      </w:r>
      <w:hyperlink r:id="rId4" w:anchor="z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оказывается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местными исполнительными органами областей, городов Астаны и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Алматы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 (далее –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" w:name="z17"/>
      <w:bookmarkEnd w:id="2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2. Порядок оказания государственной услуги 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4. Сроки оказания государственной услуги – 20 минут.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максимально допустимое время ожидания для сдачи пакета документов – 20 минут;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максимально допустимое время обслуживания – 20 минут.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" w:name="z23"/>
      <w:bookmarkEnd w:id="3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 5. Форма оказания государственной услуги: бумажная.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4" w:name="z24"/>
      <w:bookmarkEnd w:id="4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6. Результатом оказываемой государственной услуги является выдача расписки о приеме документов для прохождения </w:t>
      </w:r>
      <w:hyperlink r:id="rId5" w:anchor="z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аттестации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 согласно </w:t>
      </w:r>
      <w:hyperlink r:id="rId6" w:anchor="z48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 1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 Стандарту.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Форма предоставления результата оказания государственной услуги: бумажная.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5" w:name="z26"/>
      <w:bookmarkEnd w:id="5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6" w:name="z27"/>
      <w:bookmarkEnd w:id="6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8. График работы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с понедельника по пятницу включительно с 9.00 часов до 18.00, 18.30 часов, с перерывом на обед с 13.00 часов до 14.00, 14.30 часов, кроме </w:t>
      </w:r>
      <w:hyperlink r:id="rId7" w:anchor="z84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выходных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и </w:t>
      </w:r>
      <w:hyperlink r:id="rId8" w:anchor="z293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праздничных дней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, согласно трудовому законодательству Республики Казахстан.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7" w:name="z28"/>
      <w:bookmarkEnd w:id="7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 Прием осуществляется в порядке очереди, без предварительной записи и ускоренного обслуживания.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8" w:name="z30"/>
      <w:bookmarkEnd w:id="8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образования: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заявление на аттестацию согласно </w:t>
      </w:r>
      <w:hyperlink r:id="rId9" w:anchor="z51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 2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 Стандарту.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копия </w:t>
      </w:r>
      <w:hyperlink r:id="rId10" w:anchor="z37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документа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, удостоверяющего личность;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3) копия диплома об образовании;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4) копия </w:t>
      </w:r>
      <w:hyperlink r:id="rId11" w:anchor="z86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документа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о повышении квалификации;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5) копия </w:t>
      </w:r>
      <w:hyperlink r:id="rId12" w:anchor="z35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документа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, подтверждающего трудовую деятельность работника;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6) копия </w:t>
      </w:r>
      <w:hyperlink r:id="rId13" w:anchor="z117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удостоверения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  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7) сведения о профессиональных достижениях (при их наличии) в соответствии с </w:t>
      </w:r>
      <w:hyperlink r:id="rId14" w:anchor="z101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Правилами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проведения и условиями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образования, утвержденными приказом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3. Порядок обжалования решений, действий (бездействия) местных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исполнительных органов города республиканского значения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 xml:space="preserve">столицы, района (города областного значения) </w:t>
      </w:r>
      <w:proofErr w:type="spellStart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 xml:space="preserve">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(или) его должностных лиц по вопросам оказания государственных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услуг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10. Для обжалования решений, действий (бездействий)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 на имя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руководителя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почте или нарочно через канцелярию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адреса, которых размещены в </w:t>
      </w:r>
      <w:hyperlink r:id="rId15" w:anchor="z45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пункте 12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настоящего стандарта государственной услуги.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9" w:name="z39"/>
      <w:bookmarkEnd w:id="9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В жалобе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с указанием фамилии, имени, отчества (при его наличии) принявшего жалобу, срока и место получения ответа на жалобу.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0" w:name="z40"/>
      <w:bookmarkEnd w:id="10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Жалоба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государственных услуг, поступившая в адрес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подлежит рассмотрению в течение пяти рабочих дней со дня ее регистрации.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1" w:name="z41"/>
      <w:bookmarkEnd w:id="11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В случае несогласия с результатами оказания государственной услуги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может обратиться в </w:t>
      </w:r>
      <w:hyperlink r:id="rId16" w:anchor="z3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уполномоченный орган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по оценке 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контролю за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качеством оказания государственной услуги.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2" w:name="z42"/>
      <w:bookmarkEnd w:id="12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Жалоба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контролю за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3" w:name="z43"/>
      <w:bookmarkEnd w:id="13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      11. В случаях несогласия с результатами оказанной государственной услуги,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имеет право обратиться в суд в установленном </w:t>
      </w:r>
      <w:hyperlink r:id="rId17" w:anchor="z1455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законодательством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Республики Казахстан порядке.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4. Иные требования с учетом особенностей оказания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государственной услуги, в том числе оказываемой в электронной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форме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12. Адреса и места оказания государственной услуги размещены на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официальном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интернет-ресурсе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4" w:name="z46"/>
      <w:bookmarkEnd w:id="14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13.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18" w:anchor="z8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 xml:space="preserve">Единого </w:t>
        </w:r>
        <w:proofErr w:type="spellStart"/>
        <w:proofErr w:type="gramStart"/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контакт-центра</w:t>
        </w:r>
        <w:proofErr w:type="spellEnd"/>
        <w:proofErr w:type="gramEnd"/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по вопросам оказания государственных услуг.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5" w:name="z47"/>
      <w:bookmarkEnd w:id="15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14. Контактные телефоны справочных служб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государственной услуги 8-800-080-7777, единого </w:t>
      </w:r>
      <w:proofErr w:type="spellStart"/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контакт-центра</w:t>
      </w:r>
      <w:proofErr w:type="spellEnd"/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государственных услуг: 1414.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Приложение 1      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стандарту государственной услуги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«Прием документов для прохождения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аттестации на присвоение (подтверждение)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квалификационных категорий педагогическим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работникам и приравненным к ним лицам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организаций образования, реализующих программы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дошкольного воспитания и обучения, начального,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основного среднего, общего среднего, технического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Форма     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  <w:u w:val="single"/>
        </w:rPr>
        <w:t>(Фамилия, имя, при наличии отчество (далее - ФИО)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(адрес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</w:t>
      </w:r>
      <w:proofErr w:type="gramEnd"/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    </w:t>
      </w:r>
      <w:r w:rsidRPr="005F5F4B">
        <w:rPr>
          <w:rFonts w:ascii="Courier New" w:eastAsia="Times New Roman" w:hAnsi="Courier New" w:cs="Courier New"/>
          <w:b/>
          <w:bCs/>
          <w:color w:val="000000"/>
          <w:spacing w:val="3"/>
          <w:sz w:val="24"/>
          <w:szCs w:val="24"/>
          <w:bdr w:val="none" w:sz="0" w:space="0" w:color="auto" w:frame="1"/>
        </w:rPr>
        <w:t>Расписка №________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о приеме документов для прохождения аттестации на присвоение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(подтверждение) квалификационной категории педагогическим работникам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и приравненным к ним лицам организаций образования, реализующих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программы дошкольного воспитания и обучения, начального, основного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среднего, общего среднего, технического и профессионального,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Дана _____________________________________________ в том, что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    (Ф.И.О.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или его законного представителя)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получены документы (подчеркнуть нужное):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заявление на аттестацию согласно </w:t>
      </w:r>
      <w:hyperlink r:id="rId19" w:anchor="z51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 2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Стандарту;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копия документа, удостоверяющего личность;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3) копия диплома об образовании;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4) копия документа о повышении квалификации;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5) копия документа, подтверждающего трудовую деятельность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6) копия удостоверения о ранее присвоенной квалификационной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категории (кроме педагогических работников, перешедших из организации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высшего образования и не имеющих квалификационных категорий);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     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7) сведения о профессиональных достижениях (при их наличии) в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соответствии с Правилами проведения и условиями аттестации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гражданских служащих в сфере образования и науки, а также с Правилами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проведения и условиями аттестации педагогических работников 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приравненных к ним лиц, занимающих должности в организациях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образования, реализующих образовательные учебные программы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дошкольного, начального, основного среднего, общего среднего,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утвержденными </w:t>
      </w:r>
      <w:hyperlink r:id="rId20" w:anchor="z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приказом</w:t>
        </w:r>
        <w:proofErr w:type="gramEnd"/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и.о. Министра образования и науки Республики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Казахстан от 7 августа 2013 года № 323 (зарегистрированный в Реестре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государственной регистрации нормативных правовых актов за № 8678).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6" w:name="z21"/>
      <w:bookmarkEnd w:id="16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Примечание к подпункту 7): сведения о профессиональных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достижениях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дополнительно предоставляются в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экспертную группу ежегодно до 30 декабря.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Дата приема заявления « ___» _______________ 20___ года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 Ф.И.О. 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 (ответственного лица, принявшего документы)    подпись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Телефон ____________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Получил: Ф.И.О./подпись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«___» ____________ 20___ года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Приложение 2      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стандарту государственной услуги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«Прием документов для прохождения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аттестации на присвоение (подтверждение)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квалификационных категорий педагогическим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работникам и приравненным к ним лицам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организаций образования, реализующих программы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дошкольного воспитания и обучения, начального,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основного среднего, общего среднего, технического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Форма  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  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 наименование аттестационной комиссии по подтверждению/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 присвоению категорий)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 (фамилия, имя и отчество педагога (при наличии))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 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 (должность, место работы)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         </w:t>
      </w:r>
      <w:r w:rsidRPr="005F5F4B">
        <w:rPr>
          <w:rFonts w:ascii="Courier New" w:eastAsia="Times New Roman" w:hAnsi="Courier New" w:cs="Courier New"/>
          <w:b/>
          <w:bCs/>
          <w:color w:val="000000"/>
          <w:spacing w:val="3"/>
          <w:sz w:val="24"/>
          <w:szCs w:val="24"/>
          <w:bdr w:val="none" w:sz="0" w:space="0" w:color="auto" w:frame="1"/>
        </w:rPr>
        <w:t>ЗАЯВЛЕНИЕ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Прошу аттестовать меня в 20____ году на 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квалификационную категорию по должности _____________________________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В настоящее время имею __ категорию, действительную до ___ года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Основанием считаю следующие результаты работы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b/>
          <w:bCs/>
          <w:color w:val="000000"/>
          <w:spacing w:val="3"/>
          <w:sz w:val="24"/>
          <w:szCs w:val="24"/>
          <w:bdr w:val="none" w:sz="0" w:space="0" w:color="auto" w:frame="1"/>
        </w:rPr>
        <w:t>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b/>
          <w:bCs/>
          <w:color w:val="000000"/>
          <w:spacing w:val="3"/>
          <w:sz w:val="24"/>
          <w:szCs w:val="24"/>
          <w:bdr w:val="none" w:sz="0" w:space="0" w:color="auto" w:frame="1"/>
        </w:rPr>
        <w:t>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 С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ообщаю о себе следующие сведения: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 Образование:</w:t>
      </w:r>
    </w:p>
    <w:tbl>
      <w:tblPr>
        <w:tblW w:w="10500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0"/>
        <w:gridCol w:w="3500"/>
        <w:gridCol w:w="3500"/>
      </w:tblGrid>
      <w:tr w:rsidR="005F5F4B" w:rsidRPr="005F5F4B" w:rsidTr="005F5F4B">
        <w:trPr>
          <w:trHeight w:val="705"/>
        </w:trPr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lastRenderedPageBreak/>
              <w:t>Наименование учебного заведения</w:t>
            </w: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Период обучения</w:t>
            </w: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Специальность по диплому</w:t>
            </w:r>
          </w:p>
        </w:tc>
      </w:tr>
      <w:tr w:rsidR="005F5F4B" w:rsidRPr="005F5F4B" w:rsidTr="005F5F4B">
        <w:trPr>
          <w:trHeight w:val="345"/>
        </w:trPr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         Стаж работы:</w:t>
      </w:r>
    </w:p>
    <w:tbl>
      <w:tblPr>
        <w:tblW w:w="10500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3"/>
        <w:gridCol w:w="2612"/>
        <w:gridCol w:w="2663"/>
        <w:gridCol w:w="2612"/>
      </w:tblGrid>
      <w:tr w:rsidR="005F5F4B" w:rsidRPr="005F5F4B" w:rsidTr="005F5F4B">
        <w:trPr>
          <w:trHeight w:val="345"/>
        </w:trPr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Общий</w:t>
            </w: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По специальности</w:t>
            </w: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Педагогический</w:t>
            </w: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В данной организации образования</w:t>
            </w:r>
          </w:p>
        </w:tc>
      </w:tr>
      <w:tr w:rsidR="005F5F4B" w:rsidRPr="005F5F4B" w:rsidTr="005F5F4B">
        <w:trPr>
          <w:trHeight w:val="345"/>
        </w:trPr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Награды, звания, ученая степень, ученое звание с указанием года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получения (присвоения) _____________________________________________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С Правилами проведения аттестации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ознакомлен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«____»_________________20____ года 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                       (Подпись)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Приложение 2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приказу Министра образования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и науки Республики Казахстан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от 9 ноября 2015 года № 632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lastRenderedPageBreak/>
        <w:t>Стандарт государственной услуги «Прием документов для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прохождения аттестации на присвоение (подтверждение)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квалификационных категорий педагогическим работникам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приравненным к ним лицам республиканских подведомственных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организаций образования, реализующих программы дошкольного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воспитания и обучения, начального, основного среднего, общего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 xml:space="preserve">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1. Общие положения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 (далее – государственная услуга).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7" w:name="z55"/>
      <w:bookmarkEnd w:id="17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8" w:name="z56"/>
      <w:bookmarkEnd w:id="18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3. Государственная услуга </w:t>
      </w:r>
      <w:hyperlink r:id="rId21" w:anchor="z7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оказывается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Министерством и республиканскими подведомственными организациями образования (далее –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19" w:name="z57"/>
      <w:bookmarkEnd w:id="19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2. Порядок оказания государственной услуги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4. Сроки оказания государственной услуги – 20 минут.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максимально допустимое время ожидания для сдачи пакета документов – 20 минут;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максимально допустимое время обслуживания – 20 минут.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0" w:name="z62"/>
      <w:bookmarkEnd w:id="20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5. Форма оказания государственной услуги: бумажная.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1" w:name="z63"/>
      <w:bookmarkEnd w:id="21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6.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 согласно </w:t>
      </w:r>
      <w:hyperlink r:id="rId22" w:anchor="z88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 1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 Стандарту.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Форма предоставления результата оказания государственной услуги: бумажная.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2" w:name="z65"/>
      <w:bookmarkEnd w:id="22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3" w:name="z66"/>
      <w:bookmarkEnd w:id="23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8. График работы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4" w:name="z67"/>
      <w:bookmarkEnd w:id="24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5" w:name="z68"/>
      <w:bookmarkEnd w:id="25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Прием осуществляется в порядке очереди, без предварительной записи и ускоренного обслуживания.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6" w:name="z69"/>
      <w:bookmarkEnd w:id="26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9.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образования: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заявление на аттестацию согласно </w:t>
      </w:r>
      <w:hyperlink r:id="rId23" w:anchor="z9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 Стандарту;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копия документа, удостоверяющего личность;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3) копия диплома об образовании;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4) копия документа о повышении квалификации;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5) копия документа, подтверждающего трудовую деятельность  работника;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  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образования, утвержденными </w:t>
      </w:r>
      <w:hyperlink r:id="rId24" w:anchor="z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приказом</w:t>
        </w:r>
        <w:proofErr w:type="gramEnd"/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3. Порядок обжалования решений, действий (бездействия)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местных исполнительных органов города республиканского значения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 xml:space="preserve">и столицы, района (города областного значения) </w:t>
      </w:r>
      <w:proofErr w:type="spellStart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 xml:space="preserve"> и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(или) его должностных лиц по вопросам оказания государственных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услуг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10. Для обжалования решений, действий (бездействий)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почте или нарочно через канцелярию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адреса, которых размещены в </w:t>
      </w:r>
      <w:hyperlink r:id="rId25" w:anchor="z85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пункте 12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настоящего стандарта государственной услуги.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7" w:name="z79"/>
      <w:bookmarkEnd w:id="27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В жалобе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. Подтверждением принятия 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 xml:space="preserve">жалобы является регистрация (штамп, входящий номер и дата) в канцелярии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с указанием фамилии, имени, отчества (при его наличии) принявшего жалобу, срока и место получения ответа на жалобу.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8" w:name="z80"/>
      <w:bookmarkEnd w:id="28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Жалоба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государственных услуг, поступившая в адрес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подлежит рассмотрению в течение пяти рабочих дней со дня ее регистрации.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29" w:name="z81"/>
      <w:bookmarkEnd w:id="29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В случае несогласия с результатами оказания государственной услуги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может обратиться в уполномоченный орган по оценке 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контролю за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качеством оказания государственной услуги.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0" w:name="z82"/>
      <w:bookmarkEnd w:id="30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Жалоба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контролю за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1" w:name="z83"/>
      <w:bookmarkEnd w:id="31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lastRenderedPageBreak/>
        <w:t>4. Иные требования с учетом особенностей оказания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государственной услуги, в том числе оказываемой в электронной</w:t>
      </w: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br/>
        <w:t>форме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12. Адреса и места оказания государственной услуги размещены на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официальном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интернет-ресурсе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: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www.edu.gov.kz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2" w:name="z86"/>
      <w:bookmarkEnd w:id="32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13.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Услугополучатель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контакт-центра</w:t>
      </w:r>
      <w:proofErr w:type="spellEnd"/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государственных услуг.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3" w:name="z87"/>
      <w:bookmarkEnd w:id="33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14. Контактные телефоны справочных служб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государственной услуги 8-800-080-7777, единого </w:t>
      </w:r>
      <w:proofErr w:type="spellStart"/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контакт-центра</w:t>
      </w:r>
      <w:proofErr w:type="spellEnd"/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 вопросам оказания государственных услуг: 1414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Приложение 1     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стандарту государственной услуги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«Прием документов для прохождения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аттестации на присвоение (подтверждение)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квалификационных категорий педагогическим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работникам и приравненным к ним лицам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республиканских подведомственных организаций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образования, реализующих программы дошкольного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воспитания и обучения, начального, основного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среднего, общего среднего, технического и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Форма 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 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  <w:u w:val="single"/>
        </w:rPr>
        <w:t>Фамилия, имя, при наличии отчество (далее - ФИО)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       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                                  (адрес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)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       </w:t>
      </w:r>
      <w:r w:rsidRPr="005F5F4B">
        <w:rPr>
          <w:rFonts w:ascii="Courier New" w:eastAsia="Times New Roman" w:hAnsi="Courier New" w:cs="Courier New"/>
          <w:b/>
          <w:bCs/>
          <w:color w:val="000000"/>
          <w:spacing w:val="3"/>
          <w:sz w:val="24"/>
          <w:szCs w:val="24"/>
          <w:bdr w:val="none" w:sz="0" w:space="0" w:color="auto" w:frame="1"/>
        </w:rPr>
        <w:t>Расписка №________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о приеме документов для прохождения аттестации на присвоение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(подтверждение) квалификационной категории педагогическим работникам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и приравненным к ним лицам республиканских подведомственных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организаций образования, реализующих программы дошкольного воспитания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и обучения, начального, основного среднего, общего среднего,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</w:t>
      </w:r>
    </w:p>
    <w:p w:rsidR="005F5F4B" w:rsidRPr="005F5F4B" w:rsidRDefault="005F5F4B" w:rsidP="005F5F4B">
      <w:pPr>
        <w:shd w:val="clear" w:color="auto" w:fill="FFFFFF"/>
        <w:spacing w:after="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Дана ____________________________________________ в том, что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 (Ф.И.О.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или его законного представителя)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услугодателем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получены документы (подчеркнуть нужное):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1) заявление на аттестацию согласно </w:t>
      </w:r>
      <w:hyperlink r:id="rId26" w:anchor="z9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приложению 2</w:t>
        </w:r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к настоящему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Стандарту;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2) копия документа, удостоверяющего личность;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3) копия диплома об образовании;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4) копия документа о повышении квалификации;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5) копия документа, подтверждающего трудовую деятельность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6) копия удостоверения о ранее присвоенной квалификационной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категории (кроме педагогических работников, перешедших из организации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высшего образования и не имеющих квалификационных категорий);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     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7) сведения о профессиональных достижениях (при их наличии) в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соответствии с Правилами проведения и условиями аттестации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гражданских служащих в сфере образования и науки, а также с Правилами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проведения и условиями аттестации педагогических работников 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приравненных к ним лиц, занимающих должности в организациях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образования, реализующих образовательные учебные программы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дошкольного, начального, основного среднего, общего среднего,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технического и 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образования,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утвержденными </w:t>
      </w:r>
      <w:hyperlink r:id="rId27" w:anchor="z0" w:history="1">
        <w:r w:rsidRPr="005F5F4B">
          <w:rPr>
            <w:rFonts w:ascii="Courier New" w:eastAsia="Times New Roman" w:hAnsi="Courier New" w:cs="Courier New"/>
            <w:color w:val="9A1616"/>
            <w:spacing w:val="3"/>
            <w:sz w:val="24"/>
            <w:szCs w:val="24"/>
            <w:u w:val="single"/>
          </w:rPr>
          <w:t>приказом</w:t>
        </w:r>
        <w:proofErr w:type="gramEnd"/>
      </w:hyperlink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и.о. Министра образования и науки Республики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Казахстан от 7 августа 2013 года № 323 (зарегистрированный в Реестре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государственной регистрации нормативных правовых актов за № 8678).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bookmarkStart w:id="34" w:name="z25"/>
      <w:bookmarkEnd w:id="34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Примечание к подпункту 7: сведения о профессиональных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достижениях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услугополучателем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дополнительно предоставляются в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экспертную группу ежегодно до 30 декабря.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Дата приема заявления «___» _______________ 20__ года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Ф.И.О. 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(ответственного лица, принявшего документы)       подпись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 Телефон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П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олучил: Ф.И.О./подпись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услугополучателя</w:t>
      </w:r>
      <w:proofErr w:type="spellEnd"/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«___» ___________ 20__ года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Приложение 2          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 стандарту государственной услуги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«Прием документов для прохождения 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аттестации на присвоение (подтверждение)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квалификационных категорий педагогическим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работникам и приравненным к ним лицам  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республиканских подведомственных организаций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образования, реализующих программы дошкольного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воспитания и обучения, начального, основного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среднего, общего среднего, технического и  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 xml:space="preserve">профессионального,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послесреднего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образования»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Форма 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наименование аттестационной комиссии по подтверждению/присвоению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       категорий)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lastRenderedPageBreak/>
        <w:t>           (фамилия, имя и отчество педагога (при наличии))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 (должность, место работы)</w:t>
      </w:r>
    </w:p>
    <w:p w:rsidR="005F5F4B" w:rsidRPr="005F5F4B" w:rsidRDefault="005F5F4B" w:rsidP="005F5F4B">
      <w:pPr>
        <w:shd w:val="clear" w:color="auto" w:fill="FFFFFF"/>
        <w:spacing w:before="514" w:after="309" w:line="891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1E1E1E"/>
          <w:sz w:val="24"/>
          <w:szCs w:val="24"/>
        </w:rPr>
        <w:t>ЗАЯВЛЕНИЕ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Прошу аттестовать меня в 20____ году на _____ квалификационную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категорию по  должности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В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 настоящее время имею ___ категорию, действительную </w:t>
      </w:r>
      <w:proofErr w:type="spell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до____года</w:t>
      </w:r>
      <w:proofErr w:type="spell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Основанием считаю следующие результаты работы 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_____________________________________________________________________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_____________________________________________________________________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 Сообщаю о себе следующие сведения: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       Образование:</w:t>
      </w:r>
    </w:p>
    <w:tbl>
      <w:tblPr>
        <w:tblW w:w="10500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0"/>
        <w:gridCol w:w="3500"/>
        <w:gridCol w:w="3500"/>
      </w:tblGrid>
      <w:tr w:rsidR="005F5F4B" w:rsidRPr="005F5F4B" w:rsidTr="005F5F4B">
        <w:trPr>
          <w:trHeight w:val="495"/>
        </w:trPr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lastRenderedPageBreak/>
              <w:t>Наименование учебного заведения</w:t>
            </w: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Период обучения</w:t>
            </w: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651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Специальность по диплому</w:t>
            </w:r>
          </w:p>
        </w:tc>
      </w:tr>
      <w:tr w:rsidR="005F5F4B" w:rsidRPr="005F5F4B" w:rsidTr="005F5F4B">
        <w:trPr>
          <w:trHeight w:val="345"/>
        </w:trPr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                              Стаж работы:</w:t>
      </w:r>
    </w:p>
    <w:tbl>
      <w:tblPr>
        <w:tblW w:w="10500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8"/>
        <w:gridCol w:w="2525"/>
        <w:gridCol w:w="2464"/>
        <w:gridCol w:w="2833"/>
      </w:tblGrid>
      <w:tr w:rsidR="005F5F4B" w:rsidRPr="005F5F4B" w:rsidTr="005F5F4B">
        <w:trPr>
          <w:trHeight w:val="345"/>
        </w:trPr>
        <w:tc>
          <w:tcPr>
            <w:tcW w:w="261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Общий</w:t>
            </w:r>
          </w:p>
        </w:tc>
        <w:tc>
          <w:tcPr>
            <w:tcW w:w="246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По специальности</w:t>
            </w:r>
          </w:p>
        </w:tc>
        <w:tc>
          <w:tcPr>
            <w:tcW w:w="201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Педагогический</w:t>
            </w:r>
          </w:p>
        </w:tc>
        <w:tc>
          <w:tcPr>
            <w:tcW w:w="276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360" w:line="34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</w:pPr>
            <w:r w:rsidRPr="005F5F4B">
              <w:rPr>
                <w:rFonts w:ascii="Courier New" w:eastAsia="Times New Roman" w:hAnsi="Courier New" w:cs="Courier New"/>
                <w:color w:val="000000"/>
                <w:spacing w:val="3"/>
                <w:sz w:val="24"/>
                <w:szCs w:val="24"/>
              </w:rPr>
              <w:t>В данной организации образования</w:t>
            </w:r>
          </w:p>
        </w:tc>
      </w:tr>
      <w:tr w:rsidR="005F5F4B" w:rsidRPr="005F5F4B" w:rsidTr="005F5F4B">
        <w:trPr>
          <w:trHeight w:val="345"/>
        </w:trPr>
        <w:tc>
          <w:tcPr>
            <w:tcW w:w="261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03" w:type="dxa"/>
              <w:left w:w="171" w:type="dxa"/>
              <w:bottom w:w="103" w:type="dxa"/>
              <w:right w:w="171" w:type="dxa"/>
            </w:tcMar>
            <w:hideMark/>
          </w:tcPr>
          <w:p w:rsidR="005F5F4B" w:rsidRPr="005F5F4B" w:rsidRDefault="005F5F4B" w:rsidP="005F5F4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      Награды, звания, ученая степень, ученое звание с указанием года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получения (присвоения) ______________________________________________</w:t>
      </w:r>
    </w:p>
    <w:p w:rsidR="005F5F4B" w:rsidRPr="005F5F4B" w:rsidRDefault="005F5F4B" w:rsidP="005F5F4B">
      <w:pPr>
        <w:shd w:val="clear" w:color="auto" w:fill="FFFFFF"/>
        <w:spacing w:after="360" w:line="651" w:lineRule="atLeast"/>
        <w:textAlignment w:val="baseline"/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</w:pP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 xml:space="preserve">      С Правилами проведения аттестации </w:t>
      </w:r>
      <w:proofErr w:type="gramStart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t>ознакомлен</w:t>
      </w:r>
      <w:proofErr w:type="gramEnd"/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 «__»____________20____ года __________________________</w:t>
      </w:r>
      <w:r w:rsidRPr="005F5F4B">
        <w:rPr>
          <w:rFonts w:ascii="Courier New" w:eastAsia="Times New Roman" w:hAnsi="Courier New" w:cs="Courier New"/>
          <w:color w:val="000000"/>
          <w:spacing w:val="3"/>
          <w:sz w:val="24"/>
          <w:szCs w:val="24"/>
        </w:rPr>
        <w:br/>
        <w:t>                                         (Подпись)</w:t>
      </w:r>
    </w:p>
    <w:p w:rsidR="00596934" w:rsidRPr="005F5F4B" w:rsidRDefault="00596934">
      <w:pPr>
        <w:rPr>
          <w:sz w:val="24"/>
          <w:szCs w:val="24"/>
        </w:rPr>
      </w:pPr>
    </w:p>
    <w:sectPr w:rsidR="00596934" w:rsidRPr="005F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5F5F4B"/>
    <w:rsid w:val="00596934"/>
    <w:rsid w:val="005F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F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F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5F4B"/>
  </w:style>
  <w:style w:type="character" w:styleId="a4">
    <w:name w:val="Hyperlink"/>
    <w:basedOn w:val="a0"/>
    <w:uiPriority w:val="99"/>
    <w:semiHidden/>
    <w:unhideWhenUsed/>
    <w:rsid w:val="005F5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1300008678" TargetMode="External"/><Relationship Id="rId18" Type="http://schemas.openxmlformats.org/officeDocument/2006/relationships/hyperlink" Target="http://adilet.zan.kz/rus/docs/V1600013324" TargetMode="External"/><Relationship Id="rId26" Type="http://schemas.openxmlformats.org/officeDocument/2006/relationships/hyperlink" Target="http://adilet.zan.kz/rus/docs/V15000124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600013075" TargetMode="Externa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K1500000414" TargetMode="External"/><Relationship Id="rId17" Type="http://schemas.openxmlformats.org/officeDocument/2006/relationships/hyperlink" Target="http://adilet.zan.kz/rus/docs/K1500000377" TargetMode="External"/><Relationship Id="rId25" Type="http://schemas.openxmlformats.org/officeDocument/2006/relationships/hyperlink" Target="http://adilet.zan.kz/rus/docs/V15000124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U1600000349" TargetMode="External"/><Relationship Id="rId20" Type="http://schemas.openxmlformats.org/officeDocument/2006/relationships/hyperlink" Target="http://adilet.zan.kz/rus/docs/V130000867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11" Type="http://schemas.openxmlformats.org/officeDocument/2006/relationships/hyperlink" Target="http://adilet.zan.kz/rus/docs/V1600013420" TargetMode="External"/><Relationship Id="rId24" Type="http://schemas.openxmlformats.org/officeDocument/2006/relationships/hyperlink" Target="http://adilet.zan.kz/rus/docs/V1300008678" TargetMode="External"/><Relationship Id="rId5" Type="http://schemas.openxmlformats.org/officeDocument/2006/relationships/hyperlink" Target="http://adilet.zan.kz/rus/docs/V1600013317" TargetMode="External"/><Relationship Id="rId15" Type="http://schemas.openxmlformats.org/officeDocument/2006/relationships/hyperlink" Target="http://adilet.zan.kz/rus/docs/V1500012449" TargetMode="External"/><Relationship Id="rId23" Type="http://schemas.openxmlformats.org/officeDocument/2006/relationships/hyperlink" Target="http://adilet.zan.kz/rus/docs/V150001244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dilet.zan.kz/rus/docs/Z1300000073" TargetMode="External"/><Relationship Id="rId19" Type="http://schemas.openxmlformats.org/officeDocument/2006/relationships/hyperlink" Target="http://adilet.zan.kz/rus/docs/V1500012449" TargetMode="External"/><Relationship Id="rId4" Type="http://schemas.openxmlformats.org/officeDocument/2006/relationships/hyperlink" Target="http://adilet.zan.kz/rus/docs/V1600013075" TargetMode="External"/><Relationship Id="rId9" Type="http://schemas.openxmlformats.org/officeDocument/2006/relationships/hyperlink" Target="http://adilet.zan.kz/rus/docs/V1500012449" TargetMode="External"/><Relationship Id="rId14" Type="http://schemas.openxmlformats.org/officeDocument/2006/relationships/hyperlink" Target="http://adilet.zan.kz/rus/docs/V1300008678" TargetMode="External"/><Relationship Id="rId22" Type="http://schemas.openxmlformats.org/officeDocument/2006/relationships/hyperlink" Target="http://adilet.zan.kz/rus/docs/V1500012449" TargetMode="External"/><Relationship Id="rId27" Type="http://schemas.openxmlformats.org/officeDocument/2006/relationships/hyperlink" Target="http://adilet.zan.kz/rus/docs/V1300008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3754</Words>
  <Characters>21399</Characters>
  <Application>Microsoft Office Word</Application>
  <DocSecurity>0</DocSecurity>
  <Lines>178</Lines>
  <Paragraphs>50</Paragraphs>
  <ScaleCrop>false</ScaleCrop>
  <Company/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2017-02-22T10:37:00Z</dcterms:created>
  <dcterms:modified xsi:type="dcterms:W3CDTF">2017-02-22T10:38:00Z</dcterms:modified>
</cp:coreProperties>
</file>