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21" w:rsidRDefault="00611141" w:rsidP="00611141">
      <w:pPr>
        <w:pStyle w:val="a4"/>
        <w:tabs>
          <w:tab w:val="left" w:pos="79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611141" w:rsidRDefault="00611141" w:rsidP="00611141">
      <w:pPr>
        <w:pStyle w:val="a4"/>
        <w:tabs>
          <w:tab w:val="left" w:pos="79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ГУ "СОШ№13"</w:t>
      </w:r>
    </w:p>
    <w:p w:rsidR="00611141" w:rsidRDefault="00611141" w:rsidP="00611141">
      <w:pPr>
        <w:pStyle w:val="a4"/>
        <w:tabs>
          <w:tab w:val="left" w:pos="79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611141" w:rsidRDefault="00611141" w:rsidP="00611141">
      <w:pPr>
        <w:pStyle w:val="a4"/>
        <w:tabs>
          <w:tab w:val="left" w:pos="79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С.М.</w:t>
      </w:r>
    </w:p>
    <w:p w:rsidR="00CB08E4" w:rsidRPr="00E11821" w:rsidRDefault="00CB08E4" w:rsidP="00E1182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1141" w:rsidRDefault="00611141" w:rsidP="00CB08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141" w:rsidRDefault="00611141" w:rsidP="00CB08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8E4" w:rsidRDefault="00611141" w:rsidP="00CB08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11821">
        <w:rPr>
          <w:rFonts w:ascii="Times New Roman" w:hAnsi="Times New Roman" w:cs="Times New Roman"/>
          <w:b/>
          <w:sz w:val="24"/>
          <w:szCs w:val="24"/>
        </w:rPr>
        <w:t>по</w:t>
      </w:r>
      <w:r w:rsidR="00CD5858" w:rsidRPr="00E11821">
        <w:rPr>
          <w:rFonts w:ascii="Times New Roman" w:hAnsi="Times New Roman" w:cs="Times New Roman"/>
          <w:b/>
          <w:sz w:val="24"/>
          <w:szCs w:val="24"/>
        </w:rPr>
        <w:t xml:space="preserve"> внедрению трё</w:t>
      </w:r>
      <w:r w:rsidR="00CB08E4" w:rsidRPr="00E11821">
        <w:rPr>
          <w:rFonts w:ascii="Times New Roman" w:hAnsi="Times New Roman" w:cs="Times New Roman"/>
          <w:b/>
          <w:sz w:val="24"/>
          <w:szCs w:val="24"/>
        </w:rPr>
        <w:t>х</w:t>
      </w:r>
      <w:r w:rsidR="00D75C32" w:rsidRPr="00E11821">
        <w:rPr>
          <w:rFonts w:ascii="Times New Roman" w:hAnsi="Times New Roman" w:cs="Times New Roman"/>
          <w:b/>
          <w:sz w:val="24"/>
          <w:szCs w:val="24"/>
        </w:rPr>
        <w:t>ъ</w:t>
      </w:r>
      <w:r w:rsidR="00CB08E4" w:rsidRPr="00E11821">
        <w:rPr>
          <w:rFonts w:ascii="Times New Roman" w:hAnsi="Times New Roman" w:cs="Times New Roman"/>
          <w:b/>
          <w:sz w:val="24"/>
          <w:szCs w:val="24"/>
        </w:rPr>
        <w:t>язычного образования</w:t>
      </w:r>
    </w:p>
    <w:p w:rsidR="00611141" w:rsidRDefault="00611141" w:rsidP="00CB08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600F6C" w:rsidRDefault="00600F6C" w:rsidP="00CB08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F6C" w:rsidRPr="00F5560A" w:rsidRDefault="00600F6C" w:rsidP="00600F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F5560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 xml:space="preserve">Формирование языковой среды и условий, способствующих внедрению  трехъязычного образования 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5560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 xml:space="preserve">- мотивация всех участников образовательного процесса на реализацию Дорожной карты внедрения трехъязычного обучения в РК </w:t>
      </w:r>
      <w:r w:rsidRPr="00F5560A">
        <w:rPr>
          <w:rFonts w:ascii="Times New Roman" w:hAnsi="Times New Roman" w:cs="Times New Roman"/>
          <w:b/>
          <w:sz w:val="24"/>
          <w:szCs w:val="24"/>
        </w:rPr>
        <w:t>ЧЕРЕЗ</w:t>
      </w:r>
      <w:r w:rsidRPr="00F5560A">
        <w:rPr>
          <w:rFonts w:ascii="Times New Roman" w:hAnsi="Times New Roman" w:cs="Times New Roman"/>
          <w:sz w:val="24"/>
          <w:szCs w:val="24"/>
        </w:rPr>
        <w:t>: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* развитие казахского языка;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* поддержку русского языка;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* внедрение английского языка;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апробация: преподавание </w:t>
      </w:r>
      <w:r w:rsidRPr="00F5560A">
        <w:rPr>
          <w:rFonts w:ascii="Times New Roman" w:hAnsi="Times New Roman" w:cs="Times New Roman"/>
          <w:sz w:val="24"/>
          <w:szCs w:val="24"/>
        </w:rPr>
        <w:t>истории Казахстана на казахском языке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- изучение планирования внеурочной деятельности АОО «НИШ»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-развитие функциональной грамотности в чтении, письме, говорении на трёх языках;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-формирование межкультурных компетенций;</w:t>
      </w:r>
    </w:p>
    <w:p w:rsidR="00600F6C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-содействие в создании в школе престижности трёхъязычной образовательной среды.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67" w:type="dxa"/>
        <w:tblInd w:w="-601" w:type="dxa"/>
        <w:tblLayout w:type="fixed"/>
        <w:tblLook w:val="04A0"/>
      </w:tblPr>
      <w:tblGrid>
        <w:gridCol w:w="851"/>
        <w:gridCol w:w="4081"/>
        <w:gridCol w:w="1204"/>
        <w:gridCol w:w="2229"/>
        <w:gridCol w:w="2302"/>
      </w:tblGrid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</w:t>
            </w: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ind w:left="330" w:hanging="3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00F6C" w:rsidRPr="00E11821" w:rsidTr="003A6685">
        <w:tc>
          <w:tcPr>
            <w:tcW w:w="10667" w:type="dxa"/>
            <w:gridSpan w:val="5"/>
          </w:tcPr>
          <w:p w:rsidR="00600F6C" w:rsidRPr="00E11821" w:rsidRDefault="00600F6C" w:rsidP="003A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1.Внесение изменений в Рабочие учебные планы.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Разработка учебного плана с учётом изменений и дополнений, внесённых  в ГОСО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РУП в соответствии с изменениями ГОСО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обновления содержания образования в 1-х классах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одного из компонентов обновления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образования-трёъхязычия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F6C" w:rsidRPr="00E11821" w:rsidTr="003A6685">
        <w:tc>
          <w:tcPr>
            <w:tcW w:w="10667" w:type="dxa"/>
            <w:gridSpan w:val="5"/>
          </w:tcPr>
          <w:p w:rsidR="00600F6C" w:rsidRPr="00E11821" w:rsidRDefault="00600F6C" w:rsidP="003A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2.Исследовательская деятельность.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 с педагогами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ИНеУ:консультирование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 внедрения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трёхъязычия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 «</w:t>
            </w:r>
            <w:proofErr w:type="spellStart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Трёхъязычие</w:t>
            </w:r>
            <w:proofErr w:type="spellEnd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один из приоритетов современного образования: состояние, перспективы»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Утилова</w:t>
            </w:r>
            <w:proofErr w:type="spellEnd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 -преподаватель </w:t>
            </w:r>
            <w:proofErr w:type="spellStart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ИНеУ</w:t>
            </w:r>
            <w:proofErr w:type="spellEnd"/>
          </w:p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ЗДВУР СОШ№13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результатов внедрения </w:t>
            </w:r>
            <w:proofErr w:type="spellStart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трёхъязычия</w:t>
            </w:r>
            <w:proofErr w:type="spellEnd"/>
            <w:r w:rsidRPr="00E11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выявление перспектив развития</w:t>
            </w:r>
          </w:p>
        </w:tc>
      </w:tr>
      <w:tr w:rsidR="00600F6C" w:rsidRPr="00E11821" w:rsidTr="003A6685">
        <w:tc>
          <w:tcPr>
            <w:tcW w:w="10667" w:type="dxa"/>
            <w:gridSpan w:val="5"/>
          </w:tcPr>
          <w:p w:rsidR="00600F6C" w:rsidRPr="00E11821" w:rsidRDefault="00600F6C" w:rsidP="003A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3.Методологические и учебно-методическое обеспечение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психолого-педагогического мониторинга  результатов внедрения в практику преподавания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трёхъязычия</w:t>
            </w:r>
            <w:proofErr w:type="spellEnd"/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внедрения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трёхъязычия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проблем внедрения и организация коррекционной </w:t>
            </w:r>
            <w:r w:rsidRPr="00E11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Введение преподавания истории Казахстана на казахском языке (8а класс)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Аскарова Л.Ж.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Внедрение трёхъязычного обучения через развитие казахского языка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вариативную часть Рабочего плана. Освоение  спецкурсов по английскому, казахскому, русскому языкам.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2016 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Интеграция предметов, формирование функциональной грамотности.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интегрированных уроков (химия</w:t>
            </w: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-английский, физика - английский, информатика-английский, история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Казахстана-казахский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 язык)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Интеграция предметов, формирование функциональной грамотности.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Продолжение функционирования тематического кружка"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Englisharoudus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" 2-6 классы.  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Расширение познавательного интереса учащихся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Организация  проектной деятельности учащихся на казахском, английском  языках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Токпанова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Совершенствование функциональной грамотности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внедрения</w:t>
            </w: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 спецкурсов по формированию и расширению коммуникативной компетентности в рамках изучения английского языка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познавательного интереса, учебных достижений учащихся 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английского языка (открытие углубленного изучения английского языка в 5а классе)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владение иностранным языком 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Разработка  и проведение внеклассных мероприятий с использованием трёх языков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Аскарова Л.Ж.</w:t>
            </w:r>
          </w:p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трёхъязычия</w:t>
            </w:r>
            <w:proofErr w:type="spellEnd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, стабильная положительная мотивация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методико-дидактического пособия,  включающего задания по истории Казахстана  с использованием  казахского языка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Аскарова Л.Ж.</w:t>
            </w:r>
          </w:p>
        </w:tc>
        <w:tc>
          <w:tcPr>
            <w:tcW w:w="2302" w:type="dxa"/>
          </w:tcPr>
          <w:p w:rsidR="00600F6C" w:rsidRPr="00A3125B" w:rsidRDefault="00A3125B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5B">
              <w:rPr>
                <w:rFonts w:ascii="Times New Roman" w:hAnsi="Times New Roman" w:cs="Times New Roman"/>
                <w:sz w:val="24"/>
                <w:szCs w:val="24"/>
              </w:rPr>
              <w:t>Обеспечение методико-дидактическим материалом по преподаванию истории Казахстана на казахском языке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081" w:type="dxa"/>
          </w:tcPr>
          <w:p w:rsidR="00600F6C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языковой Летней школы. Открытие клуба общения.</w:t>
            </w:r>
          </w:p>
        </w:tc>
        <w:tc>
          <w:tcPr>
            <w:tcW w:w="1204" w:type="dxa"/>
          </w:tcPr>
          <w:p w:rsidR="00600F6C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</w:tc>
        <w:tc>
          <w:tcPr>
            <w:tcW w:w="2229" w:type="dxa"/>
          </w:tcPr>
          <w:p w:rsidR="00600F6C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00F6C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302" w:type="dxa"/>
          </w:tcPr>
          <w:p w:rsidR="00600F6C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коммуникативных компетенций</w:t>
            </w:r>
          </w:p>
        </w:tc>
      </w:tr>
      <w:tr w:rsidR="00600F6C" w:rsidRPr="00E11821" w:rsidTr="003A6685">
        <w:tc>
          <w:tcPr>
            <w:tcW w:w="10667" w:type="dxa"/>
            <w:gridSpan w:val="5"/>
          </w:tcPr>
          <w:p w:rsidR="00600F6C" w:rsidRPr="00E11821" w:rsidRDefault="00600F6C" w:rsidP="003A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t>4.Подготовка кадров, повышение квалификации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в условиях трёхъязычного образования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Лысенко Е.В.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профессиональных компетенций в области преподавания с использованием </w:t>
            </w:r>
            <w:r w:rsidRPr="00E11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трёх языков</w:t>
            </w:r>
          </w:p>
        </w:tc>
      </w:tr>
      <w:tr w:rsidR="00600F6C" w:rsidRPr="00E11821" w:rsidTr="003A6685">
        <w:tc>
          <w:tcPr>
            <w:tcW w:w="10667" w:type="dxa"/>
            <w:gridSpan w:val="5"/>
          </w:tcPr>
          <w:p w:rsidR="00600F6C" w:rsidRPr="00E11821" w:rsidRDefault="00600F6C" w:rsidP="003A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5.Информационное сопровождение</w:t>
            </w:r>
          </w:p>
        </w:tc>
      </w:tr>
      <w:tr w:rsidR="00600F6C" w:rsidRPr="00E11821" w:rsidTr="003A6685">
        <w:tc>
          <w:tcPr>
            <w:tcW w:w="85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81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Реализация пропагандисткой работы по информационному сопровождению трёхъязычного образования, его популяризация (сайт школы, стенд «Полиглот», информационные плакаты в фойе и в учебных кабинетах)</w:t>
            </w:r>
          </w:p>
        </w:tc>
        <w:tc>
          <w:tcPr>
            <w:tcW w:w="1204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2229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Бойченко С.А.</w:t>
            </w:r>
          </w:p>
        </w:tc>
        <w:tc>
          <w:tcPr>
            <w:tcW w:w="2302" w:type="dxa"/>
          </w:tcPr>
          <w:p w:rsidR="00600F6C" w:rsidRPr="00E11821" w:rsidRDefault="00600F6C" w:rsidP="003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21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 пропаганда </w:t>
            </w:r>
            <w:proofErr w:type="spellStart"/>
            <w:r w:rsidRPr="00E11821">
              <w:rPr>
                <w:rFonts w:ascii="Times New Roman" w:hAnsi="Times New Roman" w:cs="Times New Roman"/>
                <w:sz w:val="24"/>
                <w:szCs w:val="24"/>
              </w:rPr>
              <w:t>трёхъязычия</w:t>
            </w:r>
            <w:proofErr w:type="spellEnd"/>
          </w:p>
        </w:tc>
      </w:tr>
    </w:tbl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0F6C" w:rsidRPr="00470F53" w:rsidRDefault="00600F6C" w:rsidP="00600F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70F5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 xml:space="preserve">- </w:t>
      </w:r>
      <w:r w:rsidRPr="00F5560A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F5560A">
        <w:rPr>
          <w:rFonts w:ascii="Times New Roman" w:hAnsi="Times New Roman" w:cs="Times New Roman"/>
          <w:sz w:val="24"/>
          <w:szCs w:val="24"/>
        </w:rPr>
        <w:t>-анализ имеющегося  опыта и ресурсов;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 xml:space="preserve">- разработка и апробация программы по внедрению </w:t>
      </w:r>
      <w:proofErr w:type="spellStart"/>
      <w:r w:rsidRPr="00F5560A">
        <w:rPr>
          <w:rFonts w:ascii="Times New Roman" w:hAnsi="Times New Roman" w:cs="Times New Roman"/>
          <w:sz w:val="24"/>
          <w:szCs w:val="24"/>
        </w:rPr>
        <w:t>трёхъязычия</w:t>
      </w:r>
      <w:proofErr w:type="spellEnd"/>
      <w:r w:rsidRPr="00F5560A">
        <w:rPr>
          <w:rFonts w:ascii="Times New Roman" w:hAnsi="Times New Roman" w:cs="Times New Roman"/>
          <w:sz w:val="24"/>
          <w:szCs w:val="24"/>
        </w:rPr>
        <w:t>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-увеличение доли учащихся, владеющих тремя языками;</w:t>
      </w:r>
    </w:p>
    <w:p w:rsidR="00600F6C" w:rsidRPr="00F5560A" w:rsidRDefault="00600F6C" w:rsidP="00600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60A">
        <w:rPr>
          <w:rFonts w:ascii="Times New Roman" w:hAnsi="Times New Roman" w:cs="Times New Roman"/>
          <w:sz w:val="24"/>
          <w:szCs w:val="24"/>
        </w:rPr>
        <w:t>-увеличение доли педаго</w:t>
      </w:r>
      <w:r>
        <w:rPr>
          <w:rFonts w:ascii="Times New Roman" w:hAnsi="Times New Roman" w:cs="Times New Roman"/>
          <w:sz w:val="24"/>
          <w:szCs w:val="24"/>
        </w:rPr>
        <w:t xml:space="preserve">гов, использующих </w:t>
      </w:r>
      <w:r w:rsidRPr="00F55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несколько языков</w:t>
      </w:r>
      <w:r w:rsidRPr="00F5560A">
        <w:rPr>
          <w:rFonts w:ascii="Times New Roman" w:hAnsi="Times New Roman" w:cs="Times New Roman"/>
          <w:sz w:val="24"/>
          <w:szCs w:val="24"/>
        </w:rPr>
        <w:t xml:space="preserve"> в преподавании.</w:t>
      </w:r>
    </w:p>
    <w:p w:rsidR="00600F6C" w:rsidRPr="00F5560A" w:rsidRDefault="00600F6C" w:rsidP="00600F6C">
      <w:pPr>
        <w:tabs>
          <w:tab w:val="left" w:pos="29"/>
          <w:tab w:val="left" w:pos="304"/>
        </w:tabs>
        <w:spacing w:after="0" w:line="240" w:lineRule="auto"/>
        <w:ind w:left="81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556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600F6C" w:rsidRPr="00F5560A" w:rsidRDefault="00600F6C" w:rsidP="00600F6C"/>
    <w:sectPr w:rsidR="00600F6C" w:rsidRPr="00F5560A" w:rsidSect="00E118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79A9"/>
    <w:rsid w:val="00017309"/>
    <w:rsid w:val="00033536"/>
    <w:rsid w:val="00047D2D"/>
    <w:rsid w:val="00077EC8"/>
    <w:rsid w:val="00096F57"/>
    <w:rsid w:val="000B5328"/>
    <w:rsid w:val="001B6C18"/>
    <w:rsid w:val="001C4B54"/>
    <w:rsid w:val="00252DAA"/>
    <w:rsid w:val="00263E9E"/>
    <w:rsid w:val="00265341"/>
    <w:rsid w:val="002672B7"/>
    <w:rsid w:val="0029044E"/>
    <w:rsid w:val="002C6D7B"/>
    <w:rsid w:val="00313F52"/>
    <w:rsid w:val="00327FA5"/>
    <w:rsid w:val="00373A38"/>
    <w:rsid w:val="00376517"/>
    <w:rsid w:val="003B095A"/>
    <w:rsid w:val="003D09FB"/>
    <w:rsid w:val="003D2F30"/>
    <w:rsid w:val="004179A9"/>
    <w:rsid w:val="00455C42"/>
    <w:rsid w:val="00470F53"/>
    <w:rsid w:val="004F673F"/>
    <w:rsid w:val="00534C53"/>
    <w:rsid w:val="005830F5"/>
    <w:rsid w:val="005B6FA4"/>
    <w:rsid w:val="005C2E21"/>
    <w:rsid w:val="005D378C"/>
    <w:rsid w:val="005E31EA"/>
    <w:rsid w:val="005E61EA"/>
    <w:rsid w:val="005F330D"/>
    <w:rsid w:val="00600F6C"/>
    <w:rsid w:val="00611141"/>
    <w:rsid w:val="00611F53"/>
    <w:rsid w:val="0062348D"/>
    <w:rsid w:val="00633189"/>
    <w:rsid w:val="00637709"/>
    <w:rsid w:val="00684C7D"/>
    <w:rsid w:val="00693CF2"/>
    <w:rsid w:val="006C4A74"/>
    <w:rsid w:val="006F0EE4"/>
    <w:rsid w:val="006F102A"/>
    <w:rsid w:val="007054C0"/>
    <w:rsid w:val="00710ECF"/>
    <w:rsid w:val="00710F84"/>
    <w:rsid w:val="007505CC"/>
    <w:rsid w:val="007628D2"/>
    <w:rsid w:val="00772470"/>
    <w:rsid w:val="0078287C"/>
    <w:rsid w:val="00791D62"/>
    <w:rsid w:val="007A2FD6"/>
    <w:rsid w:val="007E730A"/>
    <w:rsid w:val="00841338"/>
    <w:rsid w:val="00843BF5"/>
    <w:rsid w:val="00855F32"/>
    <w:rsid w:val="00865A8C"/>
    <w:rsid w:val="008741F2"/>
    <w:rsid w:val="008B6CD7"/>
    <w:rsid w:val="008B76B2"/>
    <w:rsid w:val="008C126B"/>
    <w:rsid w:val="008C30EC"/>
    <w:rsid w:val="008C6B78"/>
    <w:rsid w:val="00922208"/>
    <w:rsid w:val="00930B87"/>
    <w:rsid w:val="0097261B"/>
    <w:rsid w:val="0098504B"/>
    <w:rsid w:val="009A3254"/>
    <w:rsid w:val="009B70D2"/>
    <w:rsid w:val="009E686A"/>
    <w:rsid w:val="00A00FAE"/>
    <w:rsid w:val="00A2365F"/>
    <w:rsid w:val="00A24849"/>
    <w:rsid w:val="00A30525"/>
    <w:rsid w:val="00A3125B"/>
    <w:rsid w:val="00A53029"/>
    <w:rsid w:val="00A73FE8"/>
    <w:rsid w:val="00A77F09"/>
    <w:rsid w:val="00A840B1"/>
    <w:rsid w:val="00AE65B9"/>
    <w:rsid w:val="00B06D6B"/>
    <w:rsid w:val="00B546E4"/>
    <w:rsid w:val="00B94EEE"/>
    <w:rsid w:val="00B97094"/>
    <w:rsid w:val="00BC0757"/>
    <w:rsid w:val="00BD2A38"/>
    <w:rsid w:val="00BD39DE"/>
    <w:rsid w:val="00C176AF"/>
    <w:rsid w:val="00C82F1B"/>
    <w:rsid w:val="00CB08E4"/>
    <w:rsid w:val="00CC631D"/>
    <w:rsid w:val="00CD5858"/>
    <w:rsid w:val="00CF0886"/>
    <w:rsid w:val="00D459CA"/>
    <w:rsid w:val="00D75C32"/>
    <w:rsid w:val="00DF1968"/>
    <w:rsid w:val="00E11821"/>
    <w:rsid w:val="00E75703"/>
    <w:rsid w:val="00E84FEB"/>
    <w:rsid w:val="00E867B8"/>
    <w:rsid w:val="00EE1A59"/>
    <w:rsid w:val="00EF2159"/>
    <w:rsid w:val="00EF25ED"/>
    <w:rsid w:val="00EF7DCE"/>
    <w:rsid w:val="00F03E96"/>
    <w:rsid w:val="00F14848"/>
    <w:rsid w:val="00F27AAE"/>
    <w:rsid w:val="00F5560A"/>
    <w:rsid w:val="00F93D74"/>
    <w:rsid w:val="00FC35C8"/>
    <w:rsid w:val="00FC3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08E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2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KvAnT</cp:lastModifiedBy>
  <cp:revision>106</cp:revision>
  <cp:lastPrinted>2016-07-11T11:05:00Z</cp:lastPrinted>
  <dcterms:created xsi:type="dcterms:W3CDTF">2015-10-26T15:52:00Z</dcterms:created>
  <dcterms:modified xsi:type="dcterms:W3CDTF">2017-02-22T16:48:00Z</dcterms:modified>
</cp:coreProperties>
</file>