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p w:rsidR="00AE2065" w:rsidRPr="00AE2065" w:rsidRDefault="00AE2065" w:rsidP="00AE2065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AE2065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fldChar w:fldCharType="begin"/>
      </w:r>
      <w:r w:rsidRPr="00AE2065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instrText xml:space="preserve"> HYPERLINK "http://japsix.ru/krizis-podrostkovogo-vozrasta/" \o "Кризис подросткового возраста" </w:instrText>
      </w:r>
      <w:r w:rsidRPr="00AE2065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fldChar w:fldCharType="separate"/>
      </w:r>
      <w:r w:rsidRPr="00AE2065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Кризис подросткового возраста</w:t>
      </w:r>
      <w:r w:rsidRPr="00AE2065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fldChar w:fldCharType="end"/>
      </w:r>
    </w:p>
    <w:bookmarkEnd w:id="0"/>
    <w:p w:rsidR="00AE2065" w:rsidRPr="00AE2065" w:rsidRDefault="00AE2065" w:rsidP="00AE2065">
      <w:pPr>
        <w:spacing w:before="100" w:beforeAutospacing="1" w:after="100" w:afterAutospacing="1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2065">
        <w:rPr>
          <w:rFonts w:ascii="Times New Roman" w:eastAsia="Times New Roman" w:hAnsi="Times New Roman" w:cs="Times New Roman"/>
          <w:sz w:val="24"/>
          <w:szCs w:val="24"/>
          <w:lang w:eastAsia="ru-RU"/>
        </w:rPr>
        <w:t>Любой кризис проходит тяжело, но</w:t>
      </w:r>
      <w:r w:rsidRPr="00AE206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о кризисе подросткового переходного возраста</w:t>
      </w:r>
      <w:r w:rsidRPr="00AE20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прямо ходят легенды. И некоторые родители начинают всерьез опасаться, что могут элементарно не пережить всех тех ужасов, которыми с ними делятся знакомые 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приятели.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Ребенок идет в разнос, </w:t>
      </w:r>
      <w:r w:rsidRPr="00AE2065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становится неуправляемым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Pr="00AE20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начинает пить, курить, гулять, слушать дикую музыку, красить волосы в синий цвет, наносить татуировки, прокалывать нос, уши, брови, пупки, перестает учиться, попадает в дурную кампанию, </w:t>
      </w:r>
      <w:hyperlink r:id="rId6" w:tgtFrame="_blank" w:tooltip="Ребенок ушел из дома" w:history="1">
        <w:r w:rsidRPr="00AE206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уходит из дома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т.д.</w:t>
      </w:r>
      <w:proofErr w:type="gramEnd"/>
      <w:r w:rsidRPr="00AE20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Благо, хоть все это не одномоментно приходит в голову подростку, иначе родителям реально до сумасшедшего дома было бы недалеко. </w:t>
      </w:r>
    </w:p>
    <w:p w:rsidR="00AE2065" w:rsidRPr="00AE2065" w:rsidRDefault="00AE2065" w:rsidP="00AE2065">
      <w:pPr>
        <w:spacing w:before="100" w:beforeAutospacing="1" w:after="100" w:afterAutospacing="1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20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Как и </w:t>
      </w:r>
      <w:hyperlink r:id="rId7" w:tgtFrame="_blank" w:tooltip="Кризис среднего возраста" w:history="1">
        <w:r w:rsidRPr="00AE2065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кризис среднего возраста,</w:t>
        </w:r>
      </w:hyperlink>
      <w:r w:rsidRPr="00AE20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подростковый кризис характеризуется проявлениями душевной </w:t>
      </w:r>
      <w:proofErr w:type="spellStart"/>
      <w:r w:rsidRPr="00AE2065">
        <w:rPr>
          <w:rFonts w:ascii="Times New Roman" w:eastAsia="Times New Roman" w:hAnsi="Times New Roman" w:cs="Times New Roman"/>
          <w:sz w:val="24"/>
          <w:szCs w:val="24"/>
          <w:lang w:eastAsia="ru-RU"/>
        </w:rPr>
        <w:t>дезадаптации</w:t>
      </w:r>
      <w:proofErr w:type="spellEnd"/>
      <w:r w:rsidRPr="00AE2065">
        <w:rPr>
          <w:rFonts w:ascii="Times New Roman" w:eastAsia="Times New Roman" w:hAnsi="Times New Roman" w:cs="Times New Roman"/>
          <w:sz w:val="24"/>
          <w:szCs w:val="24"/>
          <w:lang w:eastAsia="ru-RU"/>
        </w:rPr>
        <w:t>, недовольством собой и окружением, повышенной раздражительностью, плохо подавляемой или вовсе не подавляемой агрессией. Подросток чувствует, что по-старому он жить больше не может, а как жить по-новому, он себе не представляет.</w:t>
      </w:r>
    </w:p>
    <w:p w:rsidR="00AE2065" w:rsidRPr="00AE2065" w:rsidRDefault="00AE2065" w:rsidP="00AE2065">
      <w:pPr>
        <w:spacing w:before="100" w:beforeAutospacing="1" w:after="100" w:afterAutospacing="1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20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 времени </w:t>
      </w:r>
      <w:r w:rsidRPr="00AE206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психологический подростковый кризис совпадает с глобальными физиологическими переменами</w:t>
      </w:r>
      <w:r w:rsidRPr="00AE20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организме подростка, подросший ребенок и вовсе дезорганизуется, процессы возбуждения в нервной системе начинают преобладать, рост внутренних органов не поспевает за ростом скелета, что связано с многочисленными вегетативными расстройствами. И плюс к этому </w:t>
      </w:r>
      <w:r w:rsidRPr="00AE206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гормональный взрыв</w:t>
      </w:r>
      <w:r w:rsidRPr="00AE20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полового созревания. Есть от чего снести крышу.</w:t>
      </w:r>
    </w:p>
    <w:p w:rsidR="00AE2065" w:rsidRPr="00AE2065" w:rsidRDefault="00AE2065" w:rsidP="00AE2065">
      <w:pPr>
        <w:spacing w:before="100" w:beforeAutospacing="1" w:after="100" w:afterAutospacing="1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2065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 что кризис подросткового переходного возраста — всегда испытание. И для молодого человека или девушки. И для его родителей, которые прекрасно помнят, как они еще недавно управлялись со своим чадом, направляли и руководили, а теперь прежние методы дают сбои, а то и вовсе не работают.</w:t>
      </w:r>
    </w:p>
    <w:p w:rsidR="00AE2065" w:rsidRPr="00AE2065" w:rsidRDefault="00AE2065" w:rsidP="00AE206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u w:val="single"/>
          <w:lang w:eastAsia="ru-RU"/>
        </w:rPr>
      </w:pPr>
      <w:r w:rsidRPr="00AE2065">
        <w:rPr>
          <w:rFonts w:ascii="Times New Roman" w:eastAsia="Times New Roman" w:hAnsi="Times New Roman" w:cs="Times New Roman"/>
          <w:b/>
          <w:bCs/>
          <w:sz w:val="36"/>
          <w:szCs w:val="36"/>
          <w:u w:val="single"/>
          <w:lang w:eastAsia="ru-RU"/>
        </w:rPr>
        <w:t>Признаки кризиса подросткового возраста</w:t>
      </w:r>
    </w:p>
    <w:p w:rsidR="00AE2065" w:rsidRPr="00AE2065" w:rsidRDefault="00AE2065" w:rsidP="00AE206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206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Пререкания по пустякам, иногда из-за каждого слова с родителями.</w:t>
      </w:r>
    </w:p>
    <w:p w:rsidR="00AE2065" w:rsidRPr="00AE2065" w:rsidRDefault="00AE2065" w:rsidP="00AE206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2065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Стремление настоять на своем, во что бы то ни стало.</w:t>
      </w:r>
    </w:p>
    <w:p w:rsidR="00AE2065" w:rsidRPr="00AE2065" w:rsidRDefault="00AE2065" w:rsidP="00AE206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2065">
        <w:rPr>
          <w:rFonts w:ascii="Times New Roman" w:eastAsia="Times New Roman" w:hAnsi="Times New Roman" w:cs="Times New Roman"/>
          <w:sz w:val="24"/>
          <w:szCs w:val="24"/>
          <w:lang w:eastAsia="ru-RU"/>
        </w:rPr>
        <w:t>Быстрые перемены в настроении.</w:t>
      </w:r>
    </w:p>
    <w:p w:rsidR="00AE2065" w:rsidRPr="00AE2065" w:rsidRDefault="00AE2065" w:rsidP="00AE2065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2065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Частые недомогания (сердцебиения, головные боли, падение или повышение артериального давления, расстройство желудка).</w:t>
      </w:r>
    </w:p>
    <w:p w:rsidR="00AE2065" w:rsidRPr="00AE2065" w:rsidRDefault="00AE2065" w:rsidP="00AE2065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2065">
        <w:rPr>
          <w:rFonts w:ascii="Times New Roman" w:eastAsia="Times New Roman" w:hAnsi="Times New Roman" w:cs="Times New Roman"/>
          <w:sz w:val="24"/>
          <w:szCs w:val="24"/>
          <w:lang w:eastAsia="ru-RU"/>
        </w:rPr>
        <w:t>Неадекватное поведение.</w:t>
      </w:r>
    </w:p>
    <w:p w:rsidR="00AE2065" w:rsidRPr="00AE2065" w:rsidRDefault="00AE2065" w:rsidP="00AE2065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2065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Странное, с точки зрения взрослых, чувство юмора.</w:t>
      </w:r>
    </w:p>
    <w:p w:rsidR="00AE2065" w:rsidRPr="00AE2065" w:rsidRDefault="00AE2065" w:rsidP="00AE2065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E2065">
        <w:rPr>
          <w:rFonts w:ascii="Times New Roman" w:eastAsia="Times New Roman" w:hAnsi="Times New Roman" w:cs="Times New Roman"/>
          <w:sz w:val="24"/>
          <w:szCs w:val="24"/>
          <w:lang w:eastAsia="ru-RU"/>
        </w:rPr>
        <w:t>Девиантное</w:t>
      </w:r>
      <w:proofErr w:type="spellEnd"/>
      <w:r w:rsidRPr="00AE20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(отклоняющееся поведение) — </w:t>
      </w:r>
      <w:hyperlink r:id="rId8" w:tgtFrame="_blank" w:tooltip="Домашний вор (что делать, если дети воруют дома?)" w:history="1">
        <w:r w:rsidRPr="00AE206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воровство</w:t>
        </w:r>
      </w:hyperlink>
      <w:r w:rsidRPr="00AE2065">
        <w:rPr>
          <w:rFonts w:ascii="Times New Roman" w:eastAsia="Times New Roman" w:hAnsi="Times New Roman" w:cs="Times New Roman"/>
          <w:sz w:val="24"/>
          <w:szCs w:val="24"/>
          <w:lang w:eastAsia="ru-RU"/>
        </w:rPr>
        <w:t>, наркотики, алкоголизация, драки, половая распущенность.</w:t>
      </w:r>
    </w:p>
    <w:p w:rsidR="00AE2065" w:rsidRPr="00AE2065" w:rsidRDefault="00AE2065" w:rsidP="00AE2065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2065">
        <w:rPr>
          <w:rFonts w:ascii="Times New Roman" w:eastAsia="Times New Roman" w:hAnsi="Times New Roman" w:cs="Times New Roman"/>
          <w:sz w:val="24"/>
          <w:szCs w:val="24"/>
          <w:lang w:eastAsia="ru-RU"/>
        </w:rPr>
        <w:t>Шокирующие высказывания, грубость.</w:t>
      </w:r>
    </w:p>
    <w:p w:rsidR="00AE2065" w:rsidRPr="00AE2065" w:rsidRDefault="00AE2065" w:rsidP="00AE2065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2065">
        <w:rPr>
          <w:rFonts w:ascii="Times New Roman" w:eastAsia="Times New Roman" w:hAnsi="Times New Roman" w:cs="Times New Roman"/>
          <w:sz w:val="24"/>
          <w:szCs w:val="24"/>
          <w:lang w:eastAsia="ru-RU"/>
        </w:rPr>
        <w:t>Экзальтация поступков.</w:t>
      </w:r>
    </w:p>
    <w:p w:rsidR="00AE2065" w:rsidRPr="00AE2065" w:rsidRDefault="00AE2065" w:rsidP="00AE2065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206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Вызывающий внешний вид.</w:t>
      </w:r>
    </w:p>
    <w:p w:rsidR="00AE2065" w:rsidRPr="00AE2065" w:rsidRDefault="00AE2065" w:rsidP="00AE2065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206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Повышенный интерес к теме секса и навязчивое стремление не показать вида, что эта тема его волнует.</w:t>
      </w:r>
    </w:p>
    <w:p w:rsidR="00AE2065" w:rsidRPr="00AE2065" w:rsidRDefault="00AE2065" w:rsidP="00AE2065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2065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Собственные теории в философии, политике, склонность к теоретизированию.</w:t>
      </w:r>
    </w:p>
    <w:p w:rsidR="00AE2065" w:rsidRPr="00AE2065" w:rsidRDefault="00AE2065" w:rsidP="00AE2065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9" w:tgtFrame="_blank" w:tooltip="Что делать, если вас обижают? Психология обиды" w:history="1">
        <w:r w:rsidRPr="00AE206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Обидчивость</w:t>
        </w:r>
      </w:hyperlink>
      <w:r w:rsidRPr="00AE2065">
        <w:rPr>
          <w:rFonts w:ascii="Times New Roman" w:eastAsia="Times New Roman" w:hAnsi="Times New Roman" w:cs="Times New Roman"/>
          <w:sz w:val="24"/>
          <w:szCs w:val="24"/>
          <w:lang w:eastAsia="ru-RU"/>
        </w:rPr>
        <w:t>, болезненное самолюбие.</w:t>
      </w:r>
    </w:p>
    <w:p w:rsidR="00AE2065" w:rsidRPr="00AE2065" w:rsidRDefault="00AE2065" w:rsidP="00AE206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206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Главное в подростковом возрасте</w:t>
      </w:r>
      <w:r w:rsidRPr="00AE20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добиться от взрослых принятие его новых прав (но не обязанностей), его самостоятельности  и независимости в принятии решений, по-новому утвердиться в обществе, получить новые возможности.  В подростковом возрасте формируется повышенная критичность — свержение авторитетов, в первую очередь, родителей. Больше всего ценится мнение сверстников (</w:t>
      </w:r>
      <w:proofErr w:type="spellStart"/>
      <w:r w:rsidRPr="00AE2065">
        <w:rPr>
          <w:rFonts w:ascii="Times New Roman" w:eastAsia="Times New Roman" w:hAnsi="Times New Roman" w:cs="Times New Roman"/>
          <w:sz w:val="24"/>
          <w:szCs w:val="24"/>
          <w:lang w:eastAsia="ru-RU"/>
        </w:rPr>
        <w:t>референтной</w:t>
      </w:r>
      <w:proofErr w:type="spellEnd"/>
      <w:r w:rsidRPr="00AE20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группы) и стремление разобраться в себе — подросток активно начинает интересоваться психологией, своей личностью, самопознанием.</w:t>
      </w:r>
      <w:r w:rsidRPr="00AE206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AE2065" w:rsidRPr="00AE2065" w:rsidRDefault="00AE2065" w:rsidP="00AE206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AE2065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Как наиболее безболезненно родителям пережить кризис подросткового возраста?</w:t>
      </w:r>
    </w:p>
    <w:p w:rsidR="00AE2065" w:rsidRPr="00AE2065" w:rsidRDefault="00AE2065" w:rsidP="00AE2065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20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Все время помнить, что это </w:t>
      </w:r>
      <w:r w:rsidRPr="00AE206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временно.</w:t>
      </w:r>
    </w:p>
    <w:p w:rsidR="00AE2065" w:rsidRPr="00AE2065" w:rsidRDefault="00AE2065" w:rsidP="00AE2065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20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Понимать, что подросток должен найти, где </w:t>
      </w:r>
      <w:r w:rsidRPr="00AE206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реализовать себя</w:t>
      </w:r>
      <w:r w:rsidRPr="00AE20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(музыка, творчество, увлечения).</w:t>
      </w:r>
    </w:p>
    <w:p w:rsidR="00AE2065" w:rsidRPr="00AE2065" w:rsidRDefault="00AE2065" w:rsidP="00AE2065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20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Подросток для успешного преодоления кризиса должен быть </w:t>
      </w:r>
      <w:r w:rsidRPr="00AE206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принимаем хоть в какой-нибудь социальной группе</w:t>
      </w:r>
      <w:r w:rsidRPr="00AE20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клуб, команда, двор, школа, </w:t>
      </w:r>
      <w:proofErr w:type="gramStart"/>
      <w:r w:rsidRPr="00AE2065">
        <w:rPr>
          <w:rFonts w:ascii="Times New Roman" w:eastAsia="Times New Roman" w:hAnsi="Times New Roman" w:cs="Times New Roman"/>
          <w:sz w:val="24"/>
          <w:szCs w:val="24"/>
          <w:lang w:eastAsia="ru-RU"/>
        </w:rPr>
        <w:t>рок-тусовка</w:t>
      </w:r>
      <w:proofErr w:type="gramEnd"/>
      <w:r w:rsidRPr="00AE20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прочее.</w:t>
      </w:r>
    </w:p>
    <w:p w:rsidR="00AE2065" w:rsidRPr="00AE2065" w:rsidRDefault="00AE2065" w:rsidP="00AE2065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20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Родителям придется запастись терпением и пониманием  — неплохо </w:t>
      </w:r>
      <w:r w:rsidRPr="00AE206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вспомнить свой собственный подростковый возраст</w:t>
      </w:r>
      <w:r w:rsidRPr="00AE20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без «розовых очков» своей несомненной пушистости.</w:t>
      </w:r>
    </w:p>
    <w:p w:rsidR="00AE2065" w:rsidRPr="00AE2065" w:rsidRDefault="00AE2065" w:rsidP="00AE2065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20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Необходима </w:t>
      </w:r>
      <w:r w:rsidRPr="00AE206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безусловная любовь</w:t>
      </w:r>
      <w:r w:rsidRPr="00AE2065">
        <w:rPr>
          <w:rFonts w:ascii="Times New Roman" w:eastAsia="Times New Roman" w:hAnsi="Times New Roman" w:cs="Times New Roman"/>
          <w:sz w:val="24"/>
          <w:szCs w:val="24"/>
          <w:lang w:eastAsia="ru-RU"/>
        </w:rPr>
        <w:t>, т. е.  ребенка любим не за что-то (хорошая учеба, примерное поведение, вежливость), а просто за то, что он ваш сын или дочь.</w:t>
      </w:r>
    </w:p>
    <w:p w:rsidR="00AE2065" w:rsidRPr="00AE2065" w:rsidRDefault="00AE2065" w:rsidP="00AE2065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20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Научиться и научить ребенка </w:t>
      </w:r>
      <w:r w:rsidRPr="00AE206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находить плюсы</w:t>
      </w:r>
      <w:r w:rsidRPr="00AE20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даже в </w:t>
      </w:r>
      <w:proofErr w:type="gramStart"/>
      <w:r w:rsidRPr="00AE2065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самом</w:t>
      </w:r>
      <w:proofErr w:type="gramEnd"/>
      <w:r w:rsidRPr="00AE20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плохом.</w:t>
      </w:r>
    </w:p>
    <w:p w:rsidR="00AE2065" w:rsidRPr="00AE2065" w:rsidRDefault="00AE2065" w:rsidP="00AE2065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20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Важно </w:t>
      </w:r>
      <w:r w:rsidRPr="00AE206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формирование границы безопасности</w:t>
      </w:r>
      <w:r w:rsidRPr="00AE2065">
        <w:rPr>
          <w:rFonts w:ascii="Times New Roman" w:eastAsia="Times New Roman" w:hAnsi="Times New Roman" w:cs="Times New Roman"/>
          <w:sz w:val="24"/>
          <w:szCs w:val="24"/>
          <w:lang w:eastAsia="ru-RU"/>
        </w:rPr>
        <w:t>, то, что развивает вашего ребенка и безопасно для его жизни и здоровья, то позволительно, но есть и граница, которая еще не для него, так как он может попасть в ситуацию, с которой не сможет справиться.</w:t>
      </w:r>
    </w:p>
    <w:p w:rsidR="00C7752D" w:rsidRDefault="00262CDC"/>
    <w:sectPr w:rsidR="00C775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1E424A"/>
    <w:multiLevelType w:val="multilevel"/>
    <w:tmpl w:val="AB9298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8BA774F"/>
    <w:multiLevelType w:val="multilevel"/>
    <w:tmpl w:val="A3C4FE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B9D2D5E"/>
    <w:multiLevelType w:val="multilevel"/>
    <w:tmpl w:val="461297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CB951ED"/>
    <w:multiLevelType w:val="multilevel"/>
    <w:tmpl w:val="931C38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E503640"/>
    <w:multiLevelType w:val="multilevel"/>
    <w:tmpl w:val="D80AA0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8244254"/>
    <w:multiLevelType w:val="multilevel"/>
    <w:tmpl w:val="BD944E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5211B7E"/>
    <w:multiLevelType w:val="multilevel"/>
    <w:tmpl w:val="F1166C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7D13EDD"/>
    <w:multiLevelType w:val="multilevel"/>
    <w:tmpl w:val="AFACC7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8935967"/>
    <w:multiLevelType w:val="multilevel"/>
    <w:tmpl w:val="38EC12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A454629"/>
    <w:multiLevelType w:val="multilevel"/>
    <w:tmpl w:val="95240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C3471A4"/>
    <w:multiLevelType w:val="multilevel"/>
    <w:tmpl w:val="DA36F1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7B71F2E"/>
    <w:multiLevelType w:val="multilevel"/>
    <w:tmpl w:val="B9963B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DB809F0"/>
    <w:multiLevelType w:val="multilevel"/>
    <w:tmpl w:val="B7B2B9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3F543D1"/>
    <w:multiLevelType w:val="multilevel"/>
    <w:tmpl w:val="DB804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4CB6B14"/>
    <w:multiLevelType w:val="multilevel"/>
    <w:tmpl w:val="451E18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4EC622E"/>
    <w:multiLevelType w:val="multilevel"/>
    <w:tmpl w:val="8D8463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A3E4622"/>
    <w:multiLevelType w:val="multilevel"/>
    <w:tmpl w:val="B3D813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5F65682E"/>
    <w:multiLevelType w:val="multilevel"/>
    <w:tmpl w:val="1794D4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73875522"/>
    <w:multiLevelType w:val="multilevel"/>
    <w:tmpl w:val="6FB860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F885B36"/>
    <w:multiLevelType w:val="multilevel"/>
    <w:tmpl w:val="01BA79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2"/>
  </w:num>
  <w:num w:numId="2">
    <w:abstractNumId w:val="3"/>
  </w:num>
  <w:num w:numId="3">
    <w:abstractNumId w:val="8"/>
  </w:num>
  <w:num w:numId="4">
    <w:abstractNumId w:val="2"/>
  </w:num>
  <w:num w:numId="5">
    <w:abstractNumId w:val="17"/>
  </w:num>
  <w:num w:numId="6">
    <w:abstractNumId w:val="10"/>
  </w:num>
  <w:num w:numId="7">
    <w:abstractNumId w:val="7"/>
  </w:num>
  <w:num w:numId="8">
    <w:abstractNumId w:val="18"/>
  </w:num>
  <w:num w:numId="9">
    <w:abstractNumId w:val="19"/>
  </w:num>
  <w:num w:numId="10">
    <w:abstractNumId w:val="0"/>
  </w:num>
  <w:num w:numId="11">
    <w:abstractNumId w:val="4"/>
  </w:num>
  <w:num w:numId="12">
    <w:abstractNumId w:val="6"/>
  </w:num>
  <w:num w:numId="13">
    <w:abstractNumId w:val="11"/>
  </w:num>
  <w:num w:numId="14">
    <w:abstractNumId w:val="16"/>
  </w:num>
  <w:num w:numId="15">
    <w:abstractNumId w:val="5"/>
  </w:num>
  <w:num w:numId="16">
    <w:abstractNumId w:val="15"/>
  </w:num>
  <w:num w:numId="17">
    <w:abstractNumId w:val="13"/>
  </w:num>
  <w:num w:numId="18">
    <w:abstractNumId w:val="14"/>
  </w:num>
  <w:num w:numId="19">
    <w:abstractNumId w:val="9"/>
  </w:num>
  <w:num w:numId="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319A"/>
    <w:rsid w:val="001D121C"/>
    <w:rsid w:val="00262CDC"/>
    <w:rsid w:val="004A319A"/>
    <w:rsid w:val="00AE2065"/>
    <w:rsid w:val="00E12C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80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0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japsix.ru/domashnij-vor-chto-delat-esli-deti-voruyut-doma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japsix.ru/krizis-srednego-vozrasta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japsix.ru/rebenok-ushel-iz-doma/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japsix.ru/chto-delat-esli-vas-obizhayut-psihologiya-obidy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682</Words>
  <Characters>3892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2016-11-23T08:32:00Z</dcterms:created>
  <dcterms:modified xsi:type="dcterms:W3CDTF">2016-11-23T08:42:00Z</dcterms:modified>
</cp:coreProperties>
</file>