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CC" w:rsidRPr="006D68CC" w:rsidRDefault="006D68CC" w:rsidP="006D68CC">
      <w:pPr>
        <w:pStyle w:val="a3"/>
        <w:ind w:left="360"/>
        <w:jc w:val="center"/>
        <w:rPr>
          <w:b/>
          <w:sz w:val="48"/>
          <w:szCs w:val="48"/>
        </w:rPr>
      </w:pPr>
      <w:bookmarkStart w:id="0" w:name="_GoBack"/>
      <w:r w:rsidRPr="006D68CC">
        <w:rPr>
          <w:b/>
          <w:sz w:val="48"/>
          <w:szCs w:val="48"/>
        </w:rPr>
        <w:t>Методы снятия нервного напряжения.</w:t>
      </w:r>
      <w:bookmarkEnd w:id="0"/>
    </w:p>
    <w:p w:rsidR="006D68CC" w:rsidRPr="006D68CC" w:rsidRDefault="006D68CC" w:rsidP="006D68CC">
      <w:pPr>
        <w:pStyle w:val="a3"/>
        <w:ind w:left="360"/>
        <w:rPr>
          <w:sz w:val="32"/>
          <w:szCs w:val="32"/>
        </w:rPr>
      </w:pPr>
      <w:r w:rsidRPr="006D68CC">
        <w:rPr>
          <w:sz w:val="32"/>
          <w:szCs w:val="32"/>
        </w:rPr>
        <w:t>Внутренние физиологические ощущения (дыхание, пульс, температура) – это спасительные поручни, на которые можно опереться, чтобы не поддаться минутной слабости, не впасть в отчаяние, чтобы избавиться от неприятных мыслей и нежелательных эмоций, связанных с конфликтными ситуациями.</w:t>
      </w:r>
    </w:p>
    <w:p w:rsidR="00C7752D" w:rsidRPr="006D68CC" w:rsidRDefault="006D68CC" w:rsidP="006D68CC">
      <w:pPr>
        <w:rPr>
          <w:sz w:val="32"/>
          <w:szCs w:val="32"/>
        </w:rPr>
      </w:pPr>
      <w:r w:rsidRPr="006D68CC">
        <w:rPr>
          <w:sz w:val="32"/>
          <w:szCs w:val="32"/>
        </w:rPr>
        <w:t>Что же может помочь нам снять нервное напряжение?</w:t>
      </w:r>
    </w:p>
    <w:p w:rsidR="006D68CC" w:rsidRPr="006D68CC" w:rsidRDefault="006D68CC" w:rsidP="006D68CC">
      <w:pPr>
        <w:pStyle w:val="a3"/>
        <w:jc w:val="center"/>
        <w:rPr>
          <w:b/>
          <w:i/>
          <w:sz w:val="32"/>
          <w:szCs w:val="32"/>
        </w:rPr>
      </w:pPr>
      <w:r w:rsidRPr="006D68CC">
        <w:rPr>
          <w:b/>
          <w:i/>
          <w:sz w:val="32"/>
          <w:szCs w:val="32"/>
        </w:rPr>
        <w:t>Памятка «Настройся на лучшее»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 xml:space="preserve">Отвлечение: спортивные игры, обращение к любимому виду искусства (просмотреть хорошую комедию, послушать талантливую музыку, посетить выставку, сходить в гости к хорошим знакомым, общение с природой, отпуск, занятия танцами). 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 xml:space="preserve">Переключение: Посмотрите по сторонам, стараясь обращать внимание </w:t>
      </w:r>
      <w:proofErr w:type="gramStart"/>
      <w:r w:rsidRPr="006D68CC">
        <w:rPr>
          <w:sz w:val="32"/>
          <w:szCs w:val="32"/>
        </w:rPr>
        <w:t>на те</w:t>
      </w:r>
      <w:proofErr w:type="gramEnd"/>
      <w:r w:rsidRPr="006D68CC">
        <w:rPr>
          <w:sz w:val="32"/>
          <w:szCs w:val="32"/>
        </w:rPr>
        <w:t xml:space="preserve"> мелкие детали окружения, которых обычно не замечаете. При этом мысленно во всех подробностях проговорите (про себя) то, что вы видите, например: “Какая ужасная расцветка у его рубашки… Интересно, а чья фотография в такой красивой рамке? Из этого окна открывается неплохой вид</w:t>
      </w:r>
      <w:proofErr w:type="gramStart"/>
      <w:r w:rsidRPr="006D68CC">
        <w:rPr>
          <w:sz w:val="32"/>
          <w:szCs w:val="32"/>
        </w:rPr>
        <w:t xml:space="preserve">..” </w:t>
      </w:r>
      <w:proofErr w:type="gramEnd"/>
      <w:r w:rsidRPr="006D68CC">
        <w:rPr>
          <w:sz w:val="32"/>
          <w:szCs w:val="32"/>
        </w:rPr>
        <w:t>и так далее – пока не почувствуете, что понемногу успокаиваетесь.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Когда это необходимо, обратитесь за профессиональной помощью. Если вам кажется, что возникший стресс настолько силён (превращается в хронический), что все известные вам способы борьбы с ним не помогают, возможно, имеет смысл обратиться за помощью к профессионалам. Психолог или психотерапевт поможет улучшить настрой.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Ароматерапия.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Аутотренинг (самовнушение) /игры-формулы/.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Работа над дыханием.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Массаж.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“Трудотерапия”.</w:t>
      </w:r>
    </w:p>
    <w:p w:rsidR="006D68CC" w:rsidRPr="006D68CC" w:rsidRDefault="006D68CC" w:rsidP="006D68CC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6D68CC">
        <w:rPr>
          <w:sz w:val="32"/>
          <w:szCs w:val="32"/>
        </w:rPr>
        <w:t>Блок различных упражнений.</w:t>
      </w:r>
    </w:p>
    <w:p w:rsidR="006D68CC" w:rsidRPr="006D68CC" w:rsidRDefault="006D68CC" w:rsidP="006D68CC">
      <w:pPr>
        <w:rPr>
          <w:sz w:val="32"/>
          <w:szCs w:val="32"/>
        </w:rPr>
      </w:pPr>
    </w:p>
    <w:p w:rsidR="006D68CC" w:rsidRPr="006D68CC" w:rsidRDefault="006D68CC" w:rsidP="006D68CC">
      <w:pPr>
        <w:rPr>
          <w:sz w:val="32"/>
          <w:szCs w:val="32"/>
        </w:rPr>
      </w:pPr>
    </w:p>
    <w:p w:rsidR="006D68CC" w:rsidRPr="006D68CC" w:rsidRDefault="006D68CC" w:rsidP="006D68CC">
      <w:pPr>
        <w:rPr>
          <w:sz w:val="32"/>
          <w:szCs w:val="32"/>
        </w:rPr>
      </w:pPr>
    </w:p>
    <w:p w:rsidR="006D68CC" w:rsidRPr="006D68CC" w:rsidRDefault="006D68CC" w:rsidP="006D68CC">
      <w:pPr>
        <w:rPr>
          <w:sz w:val="32"/>
          <w:szCs w:val="32"/>
        </w:rPr>
      </w:pPr>
    </w:p>
    <w:sectPr w:rsidR="006D68CC" w:rsidRPr="006D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20C"/>
    <w:multiLevelType w:val="multilevel"/>
    <w:tmpl w:val="F0C2F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A"/>
    <w:rsid w:val="001D121C"/>
    <w:rsid w:val="0024321A"/>
    <w:rsid w:val="006D68CC"/>
    <w:rsid w:val="00E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68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68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2016-11-24T05:08:00Z</dcterms:created>
  <dcterms:modified xsi:type="dcterms:W3CDTF">2016-11-24T05:09:00Z</dcterms:modified>
</cp:coreProperties>
</file>