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296" w:rsidRPr="00A45296" w:rsidRDefault="00A45296" w:rsidP="00A4529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bookmarkStart w:id="0" w:name="_GoBack"/>
      <w:r w:rsidRPr="00A45296">
        <w:rPr>
          <w:rFonts w:ascii="Times New Roman" w:eastAsia="Times New Roman" w:hAnsi="Times New Roman" w:cs="Times New Roman"/>
          <w:b/>
          <w:bCs/>
          <w:i/>
          <w:iCs/>
          <w:color w:val="294425"/>
          <w:sz w:val="28"/>
          <w:szCs w:val="28"/>
          <w:lang w:eastAsia="ru-RU"/>
        </w:rPr>
        <w:t>Задание 13.</w:t>
      </w:r>
    </w:p>
    <w:p w:rsidR="00A45296" w:rsidRPr="00A45296" w:rsidRDefault="00A45296" w:rsidP="00A45296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A45296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      Какое предложение соответствует схеме: </w:t>
      </w:r>
      <w:r w:rsidRPr="00A45296">
        <w:rPr>
          <w:rFonts w:ascii="Times New Roman" w:eastAsia="Times New Roman" w:hAnsi="Times New Roman" w:cs="Times New Roman"/>
          <w:color w:val="294425"/>
          <w:sz w:val="28"/>
          <w:szCs w:val="28"/>
          <w:u w:val="single"/>
          <w:lang w:eastAsia="ru-RU"/>
        </w:rPr>
        <w:t xml:space="preserve">числительное + существительное </w:t>
      </w:r>
      <w:r w:rsidRPr="00A45296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     глагол</w:t>
      </w:r>
    </w:p>
    <w:p w:rsidR="00A45296" w:rsidRPr="00A45296" w:rsidRDefault="00A45296" w:rsidP="00A45296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A45296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1. </w:t>
      </w:r>
      <w:r w:rsidRPr="00A45296">
        <w:rPr>
          <w:rFonts w:ascii="Times New Roman" w:eastAsia="Times New Roman" w:hAnsi="Times New Roman" w:cs="Times New Roman"/>
          <w:i/>
          <w:iCs/>
          <w:color w:val="294425"/>
          <w:sz w:val="28"/>
          <w:szCs w:val="28"/>
          <w:lang w:eastAsia="ru-RU"/>
        </w:rPr>
        <w:t>Однажды в столицу приехали двое обманщиков.</w:t>
      </w:r>
    </w:p>
    <w:p w:rsidR="00A45296" w:rsidRPr="00A45296" w:rsidRDefault="00A45296" w:rsidP="00A45296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A45296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2. </w:t>
      </w:r>
      <w:r w:rsidRPr="00A45296">
        <w:rPr>
          <w:rFonts w:ascii="Times New Roman" w:eastAsia="Times New Roman" w:hAnsi="Times New Roman" w:cs="Times New Roman"/>
          <w:i/>
          <w:iCs/>
          <w:color w:val="294425"/>
          <w:sz w:val="28"/>
          <w:szCs w:val="28"/>
          <w:lang w:eastAsia="ru-RU"/>
        </w:rPr>
        <w:t>Двум обманщикам отвели большую комнату.</w:t>
      </w:r>
    </w:p>
    <w:p w:rsidR="00A45296" w:rsidRPr="00A45296" w:rsidRDefault="00A45296" w:rsidP="00A45296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A45296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3. </w:t>
      </w:r>
      <w:r w:rsidRPr="00A45296">
        <w:rPr>
          <w:rFonts w:ascii="Times New Roman" w:eastAsia="Times New Roman" w:hAnsi="Times New Roman" w:cs="Times New Roman"/>
          <w:i/>
          <w:iCs/>
          <w:color w:val="294425"/>
          <w:sz w:val="28"/>
          <w:szCs w:val="28"/>
          <w:lang w:eastAsia="ru-RU"/>
        </w:rPr>
        <w:t>Оба министра ни в чём не сознались</w:t>
      </w:r>
      <w:r w:rsidRPr="00A45296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.</w:t>
      </w:r>
    </w:p>
    <w:p w:rsidR="00A45296" w:rsidRPr="00A45296" w:rsidRDefault="00A45296" w:rsidP="00A4529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A45296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      </w:t>
      </w:r>
      <w:r w:rsidRPr="00A45296">
        <w:rPr>
          <w:rFonts w:ascii="Times New Roman" w:eastAsia="Times New Roman" w:hAnsi="Times New Roman" w:cs="Times New Roman"/>
          <w:b/>
          <w:bCs/>
          <w:i/>
          <w:iCs/>
          <w:color w:val="294425"/>
          <w:sz w:val="28"/>
          <w:szCs w:val="28"/>
          <w:lang w:eastAsia="ru-RU"/>
        </w:rPr>
        <w:t>Задание 14.</w:t>
      </w:r>
    </w:p>
    <w:p w:rsidR="00A45296" w:rsidRPr="00A45296" w:rsidRDefault="00A45296" w:rsidP="00A45296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A45296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       Определите необходимость запятой между однородными членами перед союзом и.</w:t>
      </w:r>
    </w:p>
    <w:p w:rsidR="00A45296" w:rsidRPr="00A45296" w:rsidRDefault="00A45296" w:rsidP="00A45296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A45296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1. </w:t>
      </w:r>
      <w:r w:rsidRPr="00A45296">
        <w:rPr>
          <w:rFonts w:ascii="Times New Roman" w:eastAsia="Times New Roman" w:hAnsi="Times New Roman" w:cs="Times New Roman"/>
          <w:i/>
          <w:iCs/>
          <w:color w:val="294425"/>
          <w:sz w:val="28"/>
          <w:szCs w:val="28"/>
          <w:lang w:eastAsia="ru-RU"/>
        </w:rPr>
        <w:t>Мне слышался вечерний звон, гул домой бегущих табунов и дальний лай знакомых псов</w:t>
      </w:r>
      <w:r w:rsidRPr="00A45296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.</w:t>
      </w:r>
    </w:p>
    <w:p w:rsidR="00A45296" w:rsidRPr="00A45296" w:rsidRDefault="00A45296" w:rsidP="00A45296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A45296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2. </w:t>
      </w:r>
      <w:r w:rsidRPr="00A45296">
        <w:rPr>
          <w:rFonts w:ascii="Times New Roman" w:eastAsia="Times New Roman" w:hAnsi="Times New Roman" w:cs="Times New Roman"/>
          <w:i/>
          <w:iCs/>
          <w:color w:val="294425"/>
          <w:sz w:val="28"/>
          <w:szCs w:val="28"/>
          <w:lang w:eastAsia="ru-RU"/>
        </w:rPr>
        <w:t>И помнил я кольчуги звон и блеск ружья и гордый, непреклонный взор и молодых моих сестёр</w:t>
      </w:r>
      <w:r w:rsidRPr="00A45296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.</w:t>
      </w:r>
    </w:p>
    <w:p w:rsidR="00A45296" w:rsidRPr="00A45296" w:rsidRDefault="00A45296" w:rsidP="00A45296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A45296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А. Запятая ставится.     </w:t>
      </w:r>
      <w:proofErr w:type="gramStart"/>
      <w:r w:rsidRPr="00A45296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Б</w:t>
      </w:r>
      <w:proofErr w:type="gramEnd"/>
      <w:r w:rsidRPr="00A45296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 - Запятая не ставится.</w:t>
      </w:r>
    </w:p>
    <w:p w:rsidR="00A45296" w:rsidRPr="00A45296" w:rsidRDefault="00A45296" w:rsidP="00A4529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A45296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      </w:t>
      </w:r>
      <w:r w:rsidRPr="00A45296">
        <w:rPr>
          <w:rFonts w:ascii="Times New Roman" w:eastAsia="Times New Roman" w:hAnsi="Times New Roman" w:cs="Times New Roman"/>
          <w:b/>
          <w:bCs/>
          <w:i/>
          <w:iCs/>
          <w:color w:val="294425"/>
          <w:sz w:val="28"/>
          <w:szCs w:val="28"/>
          <w:lang w:eastAsia="ru-RU"/>
        </w:rPr>
        <w:t>Задание 15.</w:t>
      </w:r>
    </w:p>
    <w:p w:rsidR="00A45296" w:rsidRPr="00A45296" w:rsidRDefault="00A45296" w:rsidP="00A45296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A45296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      Выберите предложение с правильно расставленными знаками препинания при однородных членах с обобщающим словом.</w:t>
      </w:r>
    </w:p>
    <w:p w:rsidR="00A45296" w:rsidRPr="00A45296" w:rsidRDefault="00A45296" w:rsidP="00A45296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A45296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1. </w:t>
      </w:r>
      <w:r w:rsidRPr="00A45296">
        <w:rPr>
          <w:rFonts w:ascii="Times New Roman" w:eastAsia="Times New Roman" w:hAnsi="Times New Roman" w:cs="Times New Roman"/>
          <w:i/>
          <w:iCs/>
          <w:color w:val="294425"/>
          <w:sz w:val="28"/>
          <w:szCs w:val="28"/>
          <w:lang w:eastAsia="ru-RU"/>
        </w:rPr>
        <w:t>От дома, от деревьев, и от голубятни, и от галереи — от всего побежали далеко длинные тени</w:t>
      </w:r>
      <w:r w:rsidRPr="00A45296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.</w:t>
      </w:r>
    </w:p>
    <w:p w:rsidR="007F3A18" w:rsidRPr="00A45296" w:rsidRDefault="00A45296" w:rsidP="00A45296">
      <w:pPr>
        <w:rPr>
          <w:sz w:val="28"/>
          <w:szCs w:val="28"/>
        </w:rPr>
      </w:pPr>
      <w:r w:rsidRPr="00A45296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2. </w:t>
      </w:r>
      <w:r w:rsidRPr="00A45296">
        <w:rPr>
          <w:rFonts w:ascii="Times New Roman" w:eastAsia="Times New Roman" w:hAnsi="Times New Roman" w:cs="Times New Roman"/>
          <w:i/>
          <w:iCs/>
          <w:color w:val="294425"/>
          <w:sz w:val="28"/>
          <w:szCs w:val="28"/>
          <w:lang w:eastAsia="ru-RU"/>
        </w:rPr>
        <w:t>В Обломовке верили всему — и оборотням, и мертвецам</w:t>
      </w:r>
      <w:bookmarkEnd w:id="0"/>
    </w:p>
    <w:sectPr w:rsidR="007F3A18" w:rsidRPr="00A45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753D"/>
    <w:multiLevelType w:val="multilevel"/>
    <w:tmpl w:val="CDD28E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DE9"/>
    <w:rsid w:val="007F3A18"/>
    <w:rsid w:val="00997DE9"/>
    <w:rsid w:val="00A4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2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2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2017-03-11T05:09:00Z</dcterms:created>
  <dcterms:modified xsi:type="dcterms:W3CDTF">2017-03-11T05:09:00Z</dcterms:modified>
</cp:coreProperties>
</file>