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FA2" w:rsidRPr="00BC7FA2" w:rsidRDefault="00BC7FA2" w:rsidP="00BC7FA2">
      <w:pPr>
        <w:spacing w:after="0" w:line="720" w:lineRule="atLeast"/>
        <w:textAlignment w:val="baseline"/>
        <w:outlineLvl w:val="0"/>
        <w:rPr>
          <w:rFonts w:ascii="inherit" w:eastAsia="Times New Roman" w:hAnsi="inherit" w:cs="Times New Roman"/>
          <w:b/>
          <w:bCs/>
          <w:color w:val="000000"/>
          <w:kern w:val="36"/>
          <w:sz w:val="54"/>
          <w:szCs w:val="54"/>
          <w:lang w:eastAsia="ru-RU"/>
        </w:rPr>
      </w:pPr>
      <w:r w:rsidRPr="00BC7FA2">
        <w:rPr>
          <w:rFonts w:ascii="inherit" w:eastAsia="Times New Roman" w:hAnsi="inherit" w:cs="Times New Roman"/>
          <w:b/>
          <w:bCs/>
          <w:color w:val="000000"/>
          <w:kern w:val="36"/>
          <w:sz w:val="54"/>
          <w:szCs w:val="54"/>
          <w:lang w:eastAsia="ru-RU"/>
        </w:rPr>
        <w:t xml:space="preserve">Настройки конфиденциальности </w:t>
      </w:r>
      <w:proofErr w:type="spellStart"/>
      <w:r w:rsidRPr="00BC7FA2">
        <w:rPr>
          <w:rFonts w:ascii="inherit" w:eastAsia="Times New Roman" w:hAnsi="inherit" w:cs="Times New Roman"/>
          <w:b/>
          <w:bCs/>
          <w:color w:val="000000"/>
          <w:kern w:val="36"/>
          <w:sz w:val="54"/>
          <w:szCs w:val="54"/>
          <w:lang w:eastAsia="ru-RU"/>
        </w:rPr>
        <w:t>Facebook</w:t>
      </w:r>
      <w:proofErr w:type="spellEnd"/>
    </w:p>
    <w:p w:rsidR="00BC7FA2" w:rsidRPr="00BC7FA2" w:rsidRDefault="00BC7FA2" w:rsidP="00BC7FA2">
      <w:pPr>
        <w:shd w:val="clear" w:color="auto" w:fill="FFFFFF"/>
        <w:spacing w:after="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b/>
          <w:bCs/>
          <w:color w:val="373737"/>
          <w:sz w:val="23"/>
          <w:szCs w:val="23"/>
          <w:bdr w:val="none" w:sz="0" w:space="0" w:color="auto" w:frame="1"/>
          <w:lang w:eastAsia="ru-RU"/>
        </w:rPr>
        <w:t>Где находятся настройки конфиденциальности?</w:t>
      </w:r>
    </w:p>
    <w:p w:rsidR="00BC7FA2" w:rsidRPr="00BC7FA2" w:rsidRDefault="00BC7FA2" w:rsidP="00BC7FA2">
      <w:pPr>
        <w:shd w:val="clear" w:color="auto" w:fill="FFFFFF"/>
        <w:spacing w:after="39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color w:val="373737"/>
          <w:sz w:val="23"/>
          <w:szCs w:val="23"/>
          <w:lang w:eastAsia="ru-RU"/>
        </w:rPr>
        <w:t>Для просмотра и изменения своих настроек:</w:t>
      </w:r>
    </w:p>
    <w:p w:rsidR="00BC7FA2" w:rsidRPr="00BC7FA2" w:rsidRDefault="00BC7FA2" w:rsidP="00BC7FA2">
      <w:pPr>
        <w:shd w:val="clear" w:color="auto" w:fill="FFFFFF"/>
        <w:spacing w:after="39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color w:val="373737"/>
          <w:sz w:val="23"/>
          <w:szCs w:val="23"/>
          <w:lang w:eastAsia="ru-RU"/>
        </w:rPr>
        <w:t>1. Нажмите значок </w:t>
      </w:r>
      <w:r w:rsidRPr="00BC7FA2">
        <w:rPr>
          <w:rFonts w:ascii="inherit" w:eastAsia="Times New Roman" w:hAnsi="inherit" w:cs="Times New Roman"/>
          <w:noProof/>
          <w:color w:val="373737"/>
          <w:sz w:val="23"/>
          <w:szCs w:val="23"/>
          <w:lang w:eastAsia="ru-RU"/>
        </w:rPr>
        <mc:AlternateContent>
          <mc:Choice Requires="wps">
            <w:drawing>
              <wp:inline distT="0" distB="0" distL="0" distR="0">
                <wp:extent cx="114300" cy="123825"/>
                <wp:effectExtent l="0" t="0" r="0" b="0"/>
                <wp:docPr id="6" name="Прямоугольник 6" descr="http://dragon.ak.fbcdn.net/cfs-ak-ash3/676673/329/454185581308206_108777073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B58DB8" id="Прямоугольник 6" o:spid="_x0000_s1026" alt="http://dragon.ak.fbcdn.net/cfs-ak-ash3/676673/329/454185581308206_1087770733.png"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" filled="f" stroked="f">
                <o:lock v:ext="edit" aspectratio="t"/>
                <w10:anchorlock/>
              </v:rect>
            </w:pict>
          </mc:Fallback>
        </mc:AlternateContent>
      </w:r>
      <w:r w:rsidRPr="00BC7FA2">
        <w:rPr>
          <w:rFonts w:ascii="inherit" w:eastAsia="Times New Roman" w:hAnsi="inherit" w:cs="Times New Roman"/>
          <w:color w:val="373737"/>
          <w:sz w:val="23"/>
          <w:szCs w:val="23"/>
          <w:lang w:eastAsia="ru-RU"/>
        </w:rPr>
        <w:t>  в верхнем правом углу страницы и выберите пункт </w:t>
      </w:r>
      <w:r w:rsidRPr="00BC7FA2">
        <w:rPr>
          <w:rFonts w:ascii="inherit" w:eastAsia="Times New Roman" w:hAnsi="inherit" w:cs="Times New Roman"/>
          <w:b/>
          <w:bCs/>
          <w:color w:val="373737"/>
          <w:sz w:val="23"/>
          <w:szCs w:val="23"/>
          <w:lang w:eastAsia="ru-RU"/>
        </w:rPr>
        <w:t>Конфиденциальность</w:t>
      </w:r>
      <w:r w:rsidRPr="00BC7FA2">
        <w:rPr>
          <w:rFonts w:ascii="inherit" w:eastAsia="Times New Roman" w:hAnsi="inherit" w:cs="Times New Roman"/>
          <w:color w:val="373737"/>
          <w:sz w:val="23"/>
          <w:szCs w:val="23"/>
          <w:lang w:eastAsia="ru-RU"/>
        </w:rPr>
        <w:t> из раскрывающегося меню.</w:t>
      </w:r>
    </w:p>
    <w:p w:rsidR="00BC7FA2" w:rsidRPr="00BC7FA2" w:rsidRDefault="00BC7FA2" w:rsidP="00BC7FA2">
      <w:pPr>
        <w:shd w:val="clear" w:color="auto" w:fill="FFFFFF"/>
        <w:spacing w:after="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noProof/>
          <w:color w:val="1FA3E4"/>
          <w:sz w:val="23"/>
          <w:szCs w:val="23"/>
          <w:bdr w:val="none" w:sz="0" w:space="0" w:color="auto" w:frame="1"/>
          <w:lang w:eastAsia="ru-RU"/>
        </w:rPr>
        <w:drawing>
          <wp:inline distT="0" distB="0" distL="0" distR="0">
            <wp:extent cx="9696450" cy="2962275"/>
            <wp:effectExtent l="0" t="0" r="0" b="9525"/>
            <wp:docPr id="5" name="Рисунок 5" descr="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0" cy="2962275"/>
                    </a:xfrm>
                    <a:prstGeom prst="rect">
                      <a:avLst/>
                    </a:prstGeom>
                    <a:noFill/>
                    <a:ln>
                      <a:noFill/>
                    </a:ln>
                  </pic:spPr>
                </pic:pic>
              </a:graphicData>
            </a:graphic>
          </wp:inline>
        </w:drawing>
      </w:r>
      <w:r w:rsidRPr="00BC7FA2">
        <w:rPr>
          <w:rFonts w:ascii="inherit" w:eastAsia="Times New Roman" w:hAnsi="inherit" w:cs="Times New Roman"/>
          <w:color w:val="373737"/>
          <w:sz w:val="23"/>
          <w:szCs w:val="23"/>
          <w:lang w:eastAsia="ru-RU"/>
        </w:rPr>
        <w:t>2. Нажмите на названии нужной настройки конфиденциальности, чтобы изменить ее. Вы можете регулировать видимость ваших публикаций и доступность информации, размещённой на вашей странице (электронной почты, номера мобильного телефона).</w:t>
      </w:r>
    </w:p>
    <w:p w:rsidR="00BC7FA2" w:rsidRPr="00BC7FA2" w:rsidRDefault="00BC7FA2" w:rsidP="00BC7FA2">
      <w:pPr>
        <w:shd w:val="clear" w:color="auto" w:fill="FFFFFF"/>
        <w:spacing w:after="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noProof/>
          <w:color w:val="1FA3E4"/>
          <w:sz w:val="23"/>
          <w:szCs w:val="23"/>
          <w:bdr w:val="none" w:sz="0" w:space="0" w:color="auto" w:frame="1"/>
          <w:lang w:eastAsia="ru-RU"/>
        </w:rPr>
        <w:lastRenderedPageBreak/>
        <w:drawing>
          <wp:inline distT="0" distB="0" distL="0" distR="0">
            <wp:extent cx="9553575" cy="3743325"/>
            <wp:effectExtent l="0" t="0" r="9525" b="9525"/>
            <wp:docPr id="4" name="Рисунок 4" descr="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53575" cy="3743325"/>
                    </a:xfrm>
                    <a:prstGeom prst="rect">
                      <a:avLst/>
                    </a:prstGeom>
                    <a:noFill/>
                    <a:ln>
                      <a:noFill/>
                    </a:ln>
                  </pic:spPr>
                </pic:pic>
              </a:graphicData>
            </a:graphic>
          </wp:inline>
        </w:drawing>
      </w:r>
    </w:p>
    <w:p w:rsidR="00BC7FA2" w:rsidRPr="00BC7FA2" w:rsidRDefault="00BC7FA2" w:rsidP="00BC7FA2">
      <w:pPr>
        <w:shd w:val="clear" w:color="auto" w:fill="FFFFFF"/>
        <w:spacing w:after="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noProof/>
          <w:color w:val="1FA3E4"/>
          <w:sz w:val="23"/>
          <w:szCs w:val="23"/>
          <w:bdr w:val="none" w:sz="0" w:space="0" w:color="auto" w:frame="1"/>
          <w:lang w:eastAsia="ru-RU"/>
        </w:rPr>
        <w:drawing>
          <wp:inline distT="0" distB="0" distL="0" distR="0">
            <wp:extent cx="9401175" cy="4562475"/>
            <wp:effectExtent l="0" t="0" r="9525" b="9525"/>
            <wp:docPr id="3" name="Рисунок 3" descr="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01175" cy="4562475"/>
                    </a:xfrm>
                    <a:prstGeom prst="rect">
                      <a:avLst/>
                    </a:prstGeom>
                    <a:noFill/>
                    <a:ln>
                      <a:noFill/>
                    </a:ln>
                  </pic:spPr>
                </pic:pic>
              </a:graphicData>
            </a:graphic>
          </wp:inline>
        </w:drawing>
      </w:r>
      <w:r w:rsidRPr="00BC7FA2">
        <w:rPr>
          <w:rFonts w:ascii="inherit" w:eastAsia="Times New Roman" w:hAnsi="inherit" w:cs="Times New Roman"/>
          <w:color w:val="373737"/>
          <w:sz w:val="23"/>
          <w:szCs w:val="23"/>
          <w:lang w:eastAsia="ru-RU"/>
        </w:rPr>
        <w:t>С помощью столбца слева можно просмотреть и другие настройки. Например, вы можете ограничить возможность других пользователей делать публикации на вашей странице.</w:t>
      </w:r>
    </w:p>
    <w:p w:rsidR="00BC7FA2" w:rsidRPr="00BC7FA2" w:rsidRDefault="00BC7FA2" w:rsidP="00BC7FA2">
      <w:pPr>
        <w:shd w:val="clear" w:color="auto" w:fill="FFFFFF"/>
        <w:spacing w:after="39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color w:val="373737"/>
          <w:sz w:val="23"/>
          <w:szCs w:val="23"/>
          <w:lang w:eastAsia="ru-RU"/>
        </w:rPr>
        <w:t xml:space="preserve">Просмотр меток — это параметр, позволяющий Вам одобрять или отклонять метки, которые пользователи добавляют к Вашим публикациям. Когда этот параметр включен, то при каждом </w:t>
      </w:r>
      <w:r w:rsidRPr="00BC7FA2">
        <w:rPr>
          <w:rFonts w:ascii="inherit" w:eastAsia="Times New Roman" w:hAnsi="inherit" w:cs="Times New Roman"/>
          <w:color w:val="373737"/>
          <w:sz w:val="23"/>
          <w:szCs w:val="23"/>
          <w:lang w:eastAsia="ru-RU"/>
        </w:rPr>
        <w:lastRenderedPageBreak/>
        <w:t>добавлении метки к Вашей фотографии или публикации, эта метка не появится, пока Вы ее не одобрите.</w:t>
      </w:r>
    </w:p>
    <w:p w:rsidR="00BC7FA2" w:rsidRPr="00BC7FA2" w:rsidRDefault="00BC7FA2" w:rsidP="00BC7FA2">
      <w:pPr>
        <w:shd w:val="clear" w:color="auto" w:fill="FFFFFF"/>
        <w:spacing w:after="39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color w:val="373737"/>
          <w:sz w:val="23"/>
          <w:szCs w:val="23"/>
          <w:lang w:eastAsia="ru-RU"/>
        </w:rPr>
        <w:t xml:space="preserve">Для включения </w:t>
      </w:r>
      <w:proofErr w:type="gramStart"/>
      <w:r w:rsidRPr="00BC7FA2">
        <w:rPr>
          <w:rFonts w:ascii="inherit" w:eastAsia="Times New Roman" w:hAnsi="inherit" w:cs="Times New Roman"/>
          <w:color w:val="373737"/>
          <w:sz w:val="23"/>
          <w:szCs w:val="23"/>
          <w:lang w:eastAsia="ru-RU"/>
        </w:rPr>
        <w:t>функции  »</w:t>
      </w:r>
      <w:proofErr w:type="gramEnd"/>
      <w:r w:rsidRPr="00BC7FA2">
        <w:rPr>
          <w:rFonts w:ascii="inherit" w:eastAsia="Times New Roman" w:hAnsi="inherit" w:cs="Times New Roman"/>
          <w:color w:val="373737"/>
          <w:sz w:val="23"/>
          <w:szCs w:val="23"/>
          <w:lang w:eastAsia="ru-RU"/>
        </w:rPr>
        <w:t>Просмотра меток»:</w:t>
      </w:r>
    </w:p>
    <w:p w:rsidR="00BC7FA2" w:rsidRPr="00BC7FA2" w:rsidRDefault="00BC7FA2" w:rsidP="00BC7FA2">
      <w:pPr>
        <w:shd w:val="clear" w:color="auto" w:fill="FFFFFF"/>
        <w:spacing w:after="39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color w:val="373737"/>
          <w:sz w:val="23"/>
          <w:szCs w:val="23"/>
          <w:lang w:eastAsia="ru-RU"/>
        </w:rPr>
        <w:t>1. В левом столбце нажмите Хроника и отметки.</w:t>
      </w:r>
    </w:p>
    <w:p w:rsidR="00BC7FA2" w:rsidRPr="00BC7FA2" w:rsidRDefault="00BC7FA2" w:rsidP="00BC7FA2">
      <w:pPr>
        <w:shd w:val="clear" w:color="auto" w:fill="FFFFFF"/>
        <w:spacing w:after="390" w:line="240" w:lineRule="auto"/>
        <w:textAlignment w:val="baseline"/>
        <w:rPr>
          <w:rFonts w:ascii="inherit" w:eastAsia="Times New Roman" w:hAnsi="inherit" w:cs="Times New Roman"/>
          <w:color w:val="373737"/>
          <w:sz w:val="23"/>
          <w:szCs w:val="23"/>
          <w:lang w:eastAsia="ru-RU"/>
        </w:rPr>
      </w:pPr>
      <w:proofErr w:type="gramStart"/>
      <w:r w:rsidRPr="00BC7FA2">
        <w:rPr>
          <w:rFonts w:ascii="inherit" w:eastAsia="Times New Roman" w:hAnsi="inherit" w:cs="Times New Roman"/>
          <w:color w:val="373737"/>
          <w:sz w:val="23"/>
          <w:szCs w:val="23"/>
          <w:lang w:eastAsia="ru-RU"/>
        </w:rPr>
        <w:t>2 .Найдите</w:t>
      </w:r>
      <w:proofErr w:type="gramEnd"/>
      <w:r w:rsidRPr="00BC7FA2">
        <w:rPr>
          <w:rFonts w:ascii="inherit" w:eastAsia="Times New Roman" w:hAnsi="inherit" w:cs="Times New Roman"/>
          <w:color w:val="373737"/>
          <w:sz w:val="23"/>
          <w:szCs w:val="23"/>
          <w:lang w:eastAsia="ru-RU"/>
        </w:rPr>
        <w:t xml:space="preserve"> пункт «Как я могу управлять настройками отметок, сделанных другими пользователями, и рекомендациями отметок».</w:t>
      </w:r>
    </w:p>
    <w:p w:rsidR="00BC7FA2" w:rsidRPr="00BC7FA2" w:rsidRDefault="00BC7FA2" w:rsidP="00BC7FA2">
      <w:pPr>
        <w:shd w:val="clear" w:color="auto" w:fill="FFFFFF"/>
        <w:spacing w:after="39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color w:val="373737"/>
          <w:sz w:val="23"/>
          <w:szCs w:val="23"/>
          <w:lang w:eastAsia="ru-RU"/>
        </w:rPr>
        <w:t>3. Нажмите «Редактировать» и выберите соответствующие настройки</w:t>
      </w:r>
    </w:p>
    <w:p w:rsidR="00BC7FA2" w:rsidRPr="00BC7FA2" w:rsidRDefault="00BC7FA2" w:rsidP="00BC7FA2">
      <w:pPr>
        <w:shd w:val="clear" w:color="auto" w:fill="FFFFFF"/>
        <w:spacing w:after="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noProof/>
          <w:color w:val="1FA3E4"/>
          <w:sz w:val="23"/>
          <w:szCs w:val="23"/>
          <w:bdr w:val="none" w:sz="0" w:space="0" w:color="auto" w:frame="1"/>
          <w:lang w:eastAsia="ru-RU"/>
        </w:rPr>
        <w:drawing>
          <wp:inline distT="0" distB="0" distL="0" distR="0">
            <wp:extent cx="9401175" cy="4867275"/>
            <wp:effectExtent l="0" t="0" r="9525" b="9525"/>
            <wp:docPr id="2" name="Рисунок 2" descr="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1175" cy="4867275"/>
                    </a:xfrm>
                    <a:prstGeom prst="rect">
                      <a:avLst/>
                    </a:prstGeom>
                    <a:noFill/>
                    <a:ln>
                      <a:noFill/>
                    </a:ln>
                  </pic:spPr>
                </pic:pic>
              </a:graphicData>
            </a:graphic>
          </wp:inline>
        </w:drawing>
      </w:r>
    </w:p>
    <w:p w:rsidR="00BC7FA2" w:rsidRPr="00BC7FA2" w:rsidRDefault="00BC7FA2" w:rsidP="00BC7FA2">
      <w:pPr>
        <w:shd w:val="clear" w:color="auto" w:fill="FFFFFF"/>
        <w:spacing w:after="39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color w:val="373737"/>
          <w:sz w:val="23"/>
          <w:szCs w:val="23"/>
          <w:lang w:eastAsia="ru-RU"/>
        </w:rPr>
        <w:t>Когда «Просмотр меток» включен, Вы будете получать уведомления при появлении публикации для проверки. Вы можете одобрить или игнорировать запрос на метку, перейдя к самой метке.</w:t>
      </w:r>
    </w:p>
    <w:p w:rsidR="00BC7FA2" w:rsidRPr="00BC7FA2" w:rsidRDefault="00BC7FA2" w:rsidP="00BC7FA2">
      <w:pPr>
        <w:shd w:val="clear" w:color="auto" w:fill="FFFFFF"/>
        <w:spacing w:after="39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color w:val="373737"/>
          <w:sz w:val="23"/>
          <w:szCs w:val="23"/>
          <w:lang w:eastAsia="ru-RU"/>
        </w:rPr>
        <w:t>Вы также можете контролировать конфиденциальность публикаций, фотографий и других материалов непосредственно в момент публикации.</w:t>
      </w:r>
    </w:p>
    <w:p w:rsidR="00BC7FA2" w:rsidRPr="00BC7FA2" w:rsidRDefault="00BC7FA2" w:rsidP="00BC7FA2">
      <w:pPr>
        <w:shd w:val="clear" w:color="auto" w:fill="FFFFFF"/>
        <w:spacing w:after="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noProof/>
          <w:color w:val="1FA3E4"/>
          <w:sz w:val="23"/>
          <w:szCs w:val="23"/>
          <w:bdr w:val="none" w:sz="0" w:space="0" w:color="auto" w:frame="1"/>
          <w:lang w:eastAsia="ru-RU"/>
        </w:rPr>
        <w:lastRenderedPageBreak/>
        <w:drawing>
          <wp:inline distT="0" distB="0" distL="0" distR="0">
            <wp:extent cx="4962525" cy="3181350"/>
            <wp:effectExtent l="0" t="0" r="9525" b="0"/>
            <wp:docPr id="1" name="Рисунок 1" descr="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2525" cy="3181350"/>
                    </a:xfrm>
                    <a:prstGeom prst="rect">
                      <a:avLst/>
                    </a:prstGeom>
                    <a:noFill/>
                    <a:ln>
                      <a:noFill/>
                    </a:ln>
                  </pic:spPr>
                </pic:pic>
              </a:graphicData>
            </a:graphic>
          </wp:inline>
        </w:drawing>
      </w:r>
    </w:p>
    <w:p w:rsidR="00BC7FA2" w:rsidRPr="00BC7FA2" w:rsidRDefault="00BC7FA2" w:rsidP="00BC7FA2">
      <w:pPr>
        <w:shd w:val="clear" w:color="auto" w:fill="FFFFFF"/>
        <w:spacing w:after="39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color w:val="373737"/>
          <w:sz w:val="23"/>
          <w:szCs w:val="23"/>
          <w:lang w:eastAsia="ru-RU"/>
        </w:rPr>
        <w:t>Данный инструмент запоминает аудиторию, с которой Вы делились информацией в прошлый раз, и использует ее снова, пока Вы не измените этот параметр. Например, при выборе «доступно всем» для публикации, Ваша следующая публикация также будет доступна всем, пока Вы не смените настройку аудитории при публикации. Этот один инструмент может отображаться в нескольких местах, таких как Ваши быстрые и стандартные настройки конфиденциальности. Когда Вы вносите изменения в настройки переключателя аудитории в одном месте, изменение распространяет свое действие на весь инструмент, вне зависимости от того, где он отображается.</w:t>
      </w:r>
    </w:p>
    <w:p w:rsidR="00BC7FA2" w:rsidRPr="00BC7FA2" w:rsidRDefault="00BC7FA2" w:rsidP="00BC7FA2">
      <w:pPr>
        <w:shd w:val="clear" w:color="auto" w:fill="FFFFFF"/>
        <w:spacing w:after="390" w:line="240" w:lineRule="auto"/>
        <w:textAlignment w:val="baseline"/>
        <w:rPr>
          <w:rFonts w:ascii="inherit" w:eastAsia="Times New Roman" w:hAnsi="inherit" w:cs="Times New Roman"/>
          <w:color w:val="373737"/>
          <w:sz w:val="23"/>
          <w:szCs w:val="23"/>
          <w:lang w:eastAsia="ru-RU"/>
        </w:rPr>
      </w:pPr>
      <w:r w:rsidRPr="00BC7FA2">
        <w:rPr>
          <w:rFonts w:ascii="inherit" w:eastAsia="Times New Roman" w:hAnsi="inherit" w:cs="Times New Roman"/>
          <w:color w:val="373737"/>
          <w:sz w:val="23"/>
          <w:szCs w:val="23"/>
          <w:lang w:eastAsia="ru-RU"/>
        </w:rPr>
        <w:t>Переключатель аудитории также отображается рядом с материалами, которые Вы уже разместили, чтобы было понятно, кто может видеть каждую конкретную публикацию. Если Вы хотите изменить аудиторию публикации после ее размещения, просто нажмите переключатель аудитории и задайте новую аудиторию.</w:t>
      </w:r>
    </w:p>
    <w:p w:rsidR="003C25EB" w:rsidRDefault="003C25EB">
      <w:bookmarkStart w:id="0" w:name="_GoBack"/>
      <w:bookmarkEnd w:id="0"/>
    </w:p>
    <w:sectPr w:rsidR="003C2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A2"/>
    <w:rsid w:val="003C25EB"/>
    <w:rsid w:val="00BC7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3E8C2-8C9E-4A5D-A72C-1A72478B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7F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FA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C7F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7FA2"/>
    <w:rPr>
      <w:b/>
      <w:bCs/>
    </w:rPr>
  </w:style>
  <w:style w:type="character" w:customStyle="1" w:styleId="apple-converted-space">
    <w:name w:val="apple-converted-space"/>
    <w:basedOn w:val="a0"/>
    <w:rsid w:val="00BC7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170222">
      <w:bodyDiv w:val="1"/>
      <w:marLeft w:val="0"/>
      <w:marRight w:val="0"/>
      <w:marTop w:val="0"/>
      <w:marBottom w:val="0"/>
      <w:divBdr>
        <w:top w:val="none" w:sz="0" w:space="0" w:color="auto"/>
        <w:left w:val="none" w:sz="0" w:space="0" w:color="auto"/>
        <w:bottom w:val="none" w:sz="0" w:space="0" w:color="auto"/>
        <w:right w:val="none" w:sz="0" w:space="0" w:color="auto"/>
      </w:divBdr>
      <w:divsChild>
        <w:div w:id="1226254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kaznet.kz/wp-content/uploads/3.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safekaznet.kz/wp-content/uploads/5.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fekaznet.kz/wp-content/uploads/2.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safekaznet.kz/wp-content/uploads/4.jpg" TargetMode="External"/><Relationship Id="rId4" Type="http://schemas.openxmlformats.org/officeDocument/2006/relationships/hyperlink" Target="http://www.safekaznet.kz/wp-content/uploads/1.jp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Антонова</dc:creator>
  <cp:keywords/>
  <dc:description/>
  <cp:lastModifiedBy>Алёна Антонова</cp:lastModifiedBy>
  <cp:revision>1</cp:revision>
  <dcterms:created xsi:type="dcterms:W3CDTF">2016-10-18T15:36:00Z</dcterms:created>
  <dcterms:modified xsi:type="dcterms:W3CDTF">2016-10-18T15:36:00Z</dcterms:modified>
</cp:coreProperties>
</file>