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C07" w:rsidRDefault="00B14C07" w:rsidP="000F2E43">
      <w:pPr>
        <w:pStyle w:val="rubrikser"/>
        <w:shd w:val="clear" w:color="auto" w:fill="FFFFFF"/>
        <w:jc w:val="center"/>
        <w:textAlignment w:val="top"/>
        <w:rPr>
          <w:b/>
          <w:bCs/>
          <w:sz w:val="28"/>
          <w:szCs w:val="28"/>
          <w:lang w:val="kk-KZ"/>
        </w:rPr>
      </w:pPr>
      <w:r w:rsidRPr="000E1581">
        <w:rPr>
          <w:b/>
          <w:bCs/>
          <w:sz w:val="28"/>
          <w:szCs w:val="28"/>
        </w:rPr>
        <w:t>ПРОФИЛЬНОГО ЛАГЕРЯ «ДОБРЯНА»</w:t>
      </w:r>
      <w:r w:rsidR="00DC39B4">
        <w:rPr>
          <w:b/>
          <w:bCs/>
          <w:sz w:val="28"/>
          <w:szCs w:val="28"/>
          <w:lang w:val="kk-KZ"/>
        </w:rPr>
        <w:t xml:space="preserve"> БЕЙІНДІК ОТРЯДЫНЫҢ</w:t>
      </w:r>
    </w:p>
    <w:p w:rsidR="00DC39B4" w:rsidRPr="00DC39B4" w:rsidRDefault="00DC39B4" w:rsidP="000F2E43">
      <w:pPr>
        <w:pStyle w:val="rubrikser"/>
        <w:shd w:val="clear" w:color="auto" w:fill="FFFFFF"/>
        <w:jc w:val="center"/>
        <w:textAlignment w:val="top"/>
        <w:rPr>
          <w:b/>
          <w:bCs/>
          <w:sz w:val="28"/>
          <w:szCs w:val="28"/>
          <w:lang w:val="kk-KZ"/>
        </w:rPr>
      </w:pPr>
      <w:r>
        <w:rPr>
          <w:b/>
          <w:bCs/>
          <w:sz w:val="28"/>
          <w:szCs w:val="28"/>
          <w:lang w:val="kk-KZ"/>
        </w:rPr>
        <w:t>БАҒДАРЛАМАСЫ</w:t>
      </w:r>
    </w:p>
    <w:p w:rsidR="00B14C07" w:rsidRPr="002D2B09" w:rsidRDefault="00DC39B4" w:rsidP="000F2E43">
      <w:pPr>
        <w:pStyle w:val="rubrikser"/>
        <w:shd w:val="clear" w:color="auto" w:fill="FFFFFF"/>
        <w:jc w:val="center"/>
        <w:textAlignment w:val="top"/>
        <w:rPr>
          <w:b/>
          <w:bCs/>
          <w:sz w:val="28"/>
          <w:szCs w:val="28"/>
          <w:lang w:val="kk-KZ"/>
        </w:rPr>
      </w:pPr>
      <w:r>
        <w:rPr>
          <w:b/>
          <w:bCs/>
          <w:sz w:val="28"/>
          <w:szCs w:val="28"/>
          <w:lang w:val="kk-KZ"/>
        </w:rPr>
        <w:t>ЖАЗ</w:t>
      </w:r>
      <w:r w:rsidR="002D2B09" w:rsidRPr="002D2B09">
        <w:rPr>
          <w:b/>
          <w:bCs/>
          <w:sz w:val="28"/>
          <w:szCs w:val="28"/>
          <w:lang w:val="kk-KZ"/>
        </w:rPr>
        <w:t xml:space="preserve"> -201</w:t>
      </w:r>
      <w:r w:rsidR="002D2B09">
        <w:rPr>
          <w:b/>
          <w:bCs/>
          <w:sz w:val="28"/>
          <w:szCs w:val="28"/>
          <w:lang w:val="kk-KZ"/>
        </w:rPr>
        <w:t>8</w:t>
      </w:r>
    </w:p>
    <w:p w:rsidR="00B14C07" w:rsidRPr="002D2B09" w:rsidRDefault="00B14C07" w:rsidP="000F2E43">
      <w:pPr>
        <w:pStyle w:val="rubrikser"/>
        <w:shd w:val="clear" w:color="auto" w:fill="FFFFFF"/>
        <w:jc w:val="center"/>
        <w:textAlignment w:val="top"/>
        <w:rPr>
          <w:b/>
          <w:bCs/>
          <w:sz w:val="28"/>
          <w:szCs w:val="28"/>
          <w:lang w:val="kk-KZ"/>
        </w:rPr>
      </w:pPr>
      <w:r w:rsidRPr="002D2B09">
        <w:rPr>
          <w:b/>
          <w:bCs/>
          <w:sz w:val="28"/>
          <w:szCs w:val="28"/>
          <w:lang w:val="kk-KZ"/>
        </w:rPr>
        <w:t>«</w:t>
      </w:r>
      <w:r w:rsidR="000E1581">
        <w:rPr>
          <w:b/>
          <w:bCs/>
          <w:sz w:val="28"/>
          <w:szCs w:val="28"/>
          <w:lang w:val="kk-KZ"/>
        </w:rPr>
        <w:t>ӘЛЕМ</w:t>
      </w:r>
      <w:r w:rsidR="006A3FF9" w:rsidRPr="002D2B09">
        <w:rPr>
          <w:b/>
          <w:bCs/>
          <w:sz w:val="28"/>
          <w:szCs w:val="28"/>
          <w:lang w:val="kk-KZ"/>
        </w:rPr>
        <w:t>.</w:t>
      </w:r>
      <w:r w:rsidR="006A3FF9" w:rsidRPr="000E1581">
        <w:rPr>
          <w:b/>
          <w:bCs/>
          <w:sz w:val="28"/>
          <w:szCs w:val="28"/>
          <w:lang w:val="kk-KZ"/>
        </w:rPr>
        <w:t xml:space="preserve"> БАЛА.</w:t>
      </w:r>
      <w:r w:rsidRPr="002D2B09">
        <w:rPr>
          <w:b/>
          <w:bCs/>
          <w:sz w:val="28"/>
          <w:szCs w:val="28"/>
          <w:lang w:val="kk-KZ"/>
        </w:rPr>
        <w:t>»</w:t>
      </w:r>
    </w:p>
    <w:p w:rsidR="00DC39B4" w:rsidRPr="00DC39B4" w:rsidRDefault="00DC39B4" w:rsidP="00DC39B4">
      <w:pPr>
        <w:rPr>
          <w:color w:val="000000"/>
          <w:sz w:val="28"/>
          <w:szCs w:val="28"/>
          <w:shd w:val="clear" w:color="auto" w:fill="FFFFFF"/>
          <w:lang w:val="kk-KZ"/>
        </w:rPr>
      </w:pPr>
      <w:r w:rsidRPr="00DC39B4">
        <w:rPr>
          <w:color w:val="000000"/>
          <w:sz w:val="28"/>
          <w:szCs w:val="28"/>
          <w:shd w:val="clear" w:color="auto" w:fill="FFFFFF"/>
          <w:lang w:val="kk-KZ"/>
        </w:rPr>
        <w:t xml:space="preserve">Бұл бағдарлама оқушының әлеуметтік-мәдени бейімделуіне, оны азаматтық және адамгершілік </w:t>
      </w:r>
      <w:r>
        <w:rPr>
          <w:color w:val="000000"/>
          <w:sz w:val="28"/>
          <w:szCs w:val="28"/>
          <w:shd w:val="clear" w:color="auto" w:fill="FFFFFF"/>
          <w:lang w:val="kk-KZ"/>
        </w:rPr>
        <w:t>әрекетке</w:t>
      </w:r>
      <w:r w:rsidRPr="00DC39B4">
        <w:rPr>
          <w:color w:val="000000"/>
          <w:sz w:val="28"/>
          <w:szCs w:val="28"/>
          <w:shd w:val="clear" w:color="auto" w:fill="FFFFFF"/>
          <w:lang w:val="kk-KZ"/>
        </w:rPr>
        <w:t xml:space="preserve"> дайындауға бағытталған. </w:t>
      </w:r>
    </w:p>
    <w:p w:rsidR="00DC39B4" w:rsidRPr="00DC39B4" w:rsidRDefault="00DC39B4" w:rsidP="00DC39B4">
      <w:pPr>
        <w:rPr>
          <w:color w:val="000000"/>
          <w:sz w:val="28"/>
          <w:szCs w:val="28"/>
          <w:shd w:val="clear" w:color="auto" w:fill="FFFFFF"/>
          <w:lang w:val="kk-KZ"/>
        </w:rPr>
      </w:pPr>
    </w:p>
    <w:p w:rsidR="00DC39B4" w:rsidRDefault="00DC39B4" w:rsidP="00DC39B4">
      <w:pPr>
        <w:rPr>
          <w:color w:val="000000"/>
          <w:sz w:val="28"/>
          <w:szCs w:val="28"/>
          <w:shd w:val="clear" w:color="auto" w:fill="FFFFFF"/>
          <w:lang w:val="kk-KZ"/>
        </w:rPr>
      </w:pPr>
      <w:r w:rsidRPr="00DC39B4">
        <w:rPr>
          <w:color w:val="000000"/>
          <w:sz w:val="28"/>
          <w:szCs w:val="28"/>
          <w:shd w:val="clear" w:color="auto" w:fill="FFFFFF"/>
          <w:lang w:val="kk-KZ"/>
        </w:rPr>
        <w:t>Бағдарламада бала тұлғасының әлеуметтік, мәдени және кәсіби өзін-өзі анықтауы, шығармашылық тұрғыдан өзін-өзі жүзеге асыруы үшін жағдай жасалған. Бағдарлама педагогикалық тұрғыдан орынды, өйткені баланың жеке қабілеттерін жан-жақты ашуға ықпал етеді, оларды сабақта қарастыра алмайды, балалардың түрлі қызмет түрлеріне қызығушылығын дамытуға, қоғамның нәтижелі, мақұлдайтын іс-әрекетіне белсенді қатысуға тілек білдіреді. Қызметтің мұндай түрі белгілі бір аспектіде оқушылардың ұжымдық қарым-қатынас тәжірибесін байытады, бұл өз жиынтығында үлкен тәрбиелік әсер береді.</w:t>
      </w:r>
    </w:p>
    <w:p w:rsidR="00DC39B4" w:rsidRDefault="00DC39B4" w:rsidP="006A3FF9">
      <w:pPr>
        <w:rPr>
          <w:color w:val="000000"/>
          <w:sz w:val="28"/>
          <w:szCs w:val="28"/>
          <w:shd w:val="clear" w:color="auto" w:fill="FFFFFF"/>
          <w:lang w:val="kk-KZ"/>
        </w:rPr>
      </w:pPr>
      <w:r w:rsidRPr="00DC39B4">
        <w:rPr>
          <w:color w:val="000000"/>
          <w:sz w:val="28"/>
          <w:szCs w:val="28"/>
          <w:shd w:val="clear" w:color="auto" w:fill="FFFFFF"/>
          <w:lang w:val="kk-KZ"/>
        </w:rPr>
        <w:t>Бағдарламаның өзектілігі баланың, жасөспірімнің құндылықтар негізінде Өзін-өзі анықтауға қабілетті азаматтық қоғамның белсенді мүшесі позициясына көшуінен, мақсаттың өз түсінігін жетілдіруден, қоғам мен жекелеген институттарды қайта құру жобаларын әзірлеуден, осы жобаларды іске асырудан тұрады. Басқаша айтқанда, әңгіме әлеуметтік шығармашылықтың жас субъектісін қалыптастыру туралы болып отыр.</w:t>
      </w:r>
    </w:p>
    <w:p w:rsidR="00DC39B4" w:rsidRDefault="006A3FF9" w:rsidP="006A3FF9">
      <w:pPr>
        <w:rPr>
          <w:color w:val="000000"/>
          <w:sz w:val="28"/>
          <w:szCs w:val="28"/>
          <w:shd w:val="clear" w:color="auto" w:fill="FFFFFF"/>
          <w:lang w:val="kk-KZ"/>
        </w:rPr>
      </w:pPr>
      <w:r w:rsidRPr="00DC39B4">
        <w:rPr>
          <w:color w:val="000000"/>
          <w:sz w:val="28"/>
          <w:szCs w:val="28"/>
          <w:lang w:val="kk-KZ"/>
        </w:rPr>
        <w:br/>
      </w:r>
      <w:r w:rsidR="00DC39B4" w:rsidRPr="00DC39B4">
        <w:rPr>
          <w:color w:val="000000"/>
          <w:sz w:val="28"/>
          <w:szCs w:val="28"/>
          <w:shd w:val="clear" w:color="auto" w:fill="FFFFFF"/>
          <w:lang w:val="kk-KZ"/>
        </w:rPr>
        <w:t>Әлеуметтік шығармашылық-әлеуметтік қызметтің жоғары нысаны; әлеуметтік қатынастар мен қоғамдық болмыстың сапалы жаңа нысандарын қайта құруға және құруға бағытталған жасампаз процесс.</w:t>
      </w:r>
      <w:r w:rsidRPr="00DC39B4">
        <w:rPr>
          <w:color w:val="000000"/>
          <w:sz w:val="28"/>
          <w:szCs w:val="28"/>
          <w:lang w:val="kk-KZ"/>
        </w:rPr>
        <w:br/>
      </w:r>
      <w:r w:rsidRPr="00DC39B4">
        <w:rPr>
          <w:color w:val="000000"/>
          <w:sz w:val="28"/>
          <w:szCs w:val="28"/>
          <w:lang w:val="kk-KZ"/>
        </w:rPr>
        <w:br/>
      </w:r>
      <w:r w:rsidR="00DC39B4" w:rsidRPr="00DC39B4">
        <w:rPr>
          <w:color w:val="000000"/>
          <w:sz w:val="28"/>
          <w:szCs w:val="28"/>
          <w:shd w:val="clear" w:color="auto" w:fill="FFFFFF"/>
          <w:lang w:val="kk-KZ"/>
        </w:rPr>
        <w:t>Бұл бағдарлама бірнеше бөлімнен тұратын "қарқынды" түрінде құрылған. Оларды игеру кезінде экскурсиялар, қалалық шығармашылық көрмелерге, қала мен өлкенің ескерткіш орындары мен көрікті жерлеріне бару көзделген.   Балалардың жас ерекшеліктеріне сәйкес әр түрлі қызмет түрлерін (оқу, еңбек, коммуникативтік, қозғалыс, көркем), қоршаған табиғи және әлеуметтік ортаға бейімделе білу, өз денсаулығы мен дене мәдениетін қолдау және нығайту.</w:t>
      </w:r>
    </w:p>
    <w:p w:rsidR="008E6E3F" w:rsidRDefault="006A3FF9" w:rsidP="006A3FF9">
      <w:pPr>
        <w:rPr>
          <w:color w:val="000000"/>
          <w:sz w:val="28"/>
          <w:szCs w:val="28"/>
          <w:shd w:val="clear" w:color="auto" w:fill="FFFFFF"/>
          <w:lang w:val="kk-KZ"/>
        </w:rPr>
      </w:pPr>
      <w:r w:rsidRPr="00DC39B4">
        <w:rPr>
          <w:color w:val="000000"/>
          <w:sz w:val="28"/>
          <w:szCs w:val="28"/>
          <w:lang w:val="kk-KZ"/>
        </w:rPr>
        <w:br/>
      </w:r>
      <w:r w:rsidR="008E6E3F" w:rsidRPr="008E6E3F">
        <w:rPr>
          <w:color w:val="000000"/>
          <w:sz w:val="28"/>
          <w:szCs w:val="28"/>
          <w:shd w:val="clear" w:color="auto" w:fill="FFFFFF"/>
          <w:lang w:val="kk-KZ"/>
        </w:rPr>
        <w:t>Сабақтан тыс іс-әрекеттің нақты түрінің бағдарламасы 11 жастан 16 жасқа дейінгі балалар мен жасөспірімдерге арналған және шығармашылық әлеуеттің өсуін, танымдық уәждерді, құрдастарымен және ересектермен танымдық қызметте өзара іс-қимыл жасау формаларын байытуды қамтамасыз ететін әр баланың (дарынды балалар мен денсаулық мүмкіндіктері шектеулі балаларды қоса алғанда) жеке ерекшеліктерін есепке алуды, ұйымдастыру нысандарының алуан түрлілігін көздейді. Жақын және алыс шетелдердің құрдастарымен тәжірибе және білім алмасу</w:t>
      </w:r>
      <w:r w:rsidR="008E6E3F">
        <w:rPr>
          <w:color w:val="000000"/>
          <w:sz w:val="28"/>
          <w:szCs w:val="28"/>
          <w:shd w:val="clear" w:color="auto" w:fill="FFFFFF"/>
          <w:lang w:val="kk-KZ"/>
        </w:rPr>
        <w:t>.</w:t>
      </w:r>
    </w:p>
    <w:p w:rsidR="006820EE" w:rsidRPr="008E6E3F" w:rsidRDefault="006A3FF9" w:rsidP="006A3FF9">
      <w:pPr>
        <w:rPr>
          <w:bCs/>
          <w:color w:val="000000"/>
          <w:sz w:val="28"/>
          <w:szCs w:val="28"/>
          <w:shd w:val="clear" w:color="auto" w:fill="FFFFFF"/>
          <w:lang w:val="kk-KZ"/>
        </w:rPr>
      </w:pPr>
      <w:r w:rsidRPr="008E6E3F">
        <w:rPr>
          <w:color w:val="000000"/>
          <w:sz w:val="28"/>
          <w:szCs w:val="28"/>
          <w:lang w:val="kk-KZ"/>
        </w:rPr>
        <w:lastRenderedPageBreak/>
        <w:br/>
      </w:r>
      <w:r w:rsidR="008E6E3F" w:rsidRPr="008E6E3F">
        <w:rPr>
          <w:b/>
          <w:bCs/>
          <w:color w:val="000000"/>
          <w:sz w:val="28"/>
          <w:szCs w:val="28"/>
          <w:shd w:val="clear" w:color="auto" w:fill="FFFFFF"/>
          <w:lang w:val="kk-KZ"/>
        </w:rPr>
        <w:t xml:space="preserve">Бағдарламаның мақсаты: </w:t>
      </w:r>
      <w:r w:rsidR="008E6E3F" w:rsidRPr="008E6E3F">
        <w:rPr>
          <w:bCs/>
          <w:color w:val="000000"/>
          <w:sz w:val="28"/>
          <w:szCs w:val="28"/>
          <w:shd w:val="clear" w:color="auto" w:fill="FFFFFF"/>
          <w:lang w:val="kk-KZ"/>
        </w:rPr>
        <w:t>Қазақстан азаматы ретінде "Мен" ұғымын ұғыну түрінде азаматтық инденттілік негіздерін қалыптастыру, өз Отаны, халқы мен тарихы үшін қатыстылық пен мақтаныш сезімін қалыптастыру, өзінің мәдени тәжірибесін кеңейту.</w:t>
      </w:r>
    </w:p>
    <w:p w:rsidR="008E6E3F" w:rsidRPr="008E6E3F" w:rsidRDefault="008E6E3F" w:rsidP="006A3FF9">
      <w:pPr>
        <w:rPr>
          <w:color w:val="000000"/>
          <w:sz w:val="28"/>
          <w:szCs w:val="28"/>
          <w:shd w:val="clear" w:color="auto" w:fill="FFFFFF"/>
          <w:lang w:val="kk-KZ"/>
        </w:rPr>
      </w:pPr>
    </w:p>
    <w:p w:rsidR="006A3FF9" w:rsidRPr="008E6E3F" w:rsidRDefault="008E6E3F" w:rsidP="006A3FF9">
      <w:pPr>
        <w:rPr>
          <w:sz w:val="28"/>
          <w:szCs w:val="28"/>
          <w:lang w:val="kk-KZ"/>
        </w:rPr>
      </w:pPr>
      <w:r w:rsidRPr="008E6E3F">
        <w:rPr>
          <w:color w:val="000000"/>
          <w:sz w:val="28"/>
          <w:szCs w:val="28"/>
          <w:shd w:val="clear" w:color="auto" w:fill="FFFFFF"/>
          <w:lang w:val="kk-KZ"/>
        </w:rPr>
        <w:t xml:space="preserve">Бұл бағдарлама келесі міндеттерді шешуге </w:t>
      </w:r>
      <w:r>
        <w:rPr>
          <w:color w:val="000000"/>
          <w:sz w:val="28"/>
          <w:szCs w:val="28"/>
          <w:shd w:val="clear" w:color="auto" w:fill="FFFFFF"/>
          <w:lang w:val="kk-KZ"/>
        </w:rPr>
        <w:t>бағытталған</w:t>
      </w:r>
      <w:r w:rsidR="006A3FF9" w:rsidRPr="008E6E3F">
        <w:rPr>
          <w:color w:val="000000"/>
          <w:sz w:val="28"/>
          <w:szCs w:val="28"/>
          <w:shd w:val="clear" w:color="auto" w:fill="FFFFFF"/>
          <w:lang w:val="kk-KZ"/>
        </w:rPr>
        <w:t>:</w:t>
      </w:r>
      <w:r w:rsidR="006A3FF9" w:rsidRPr="008E6E3F">
        <w:rPr>
          <w:color w:val="000000"/>
          <w:sz w:val="28"/>
          <w:szCs w:val="28"/>
          <w:lang w:val="kk-KZ"/>
        </w:rPr>
        <w:br/>
      </w:r>
    </w:p>
    <w:p w:rsidR="008E6E3F" w:rsidRPr="008E6E3F" w:rsidRDefault="008E6E3F" w:rsidP="008E6E3F">
      <w:pPr>
        <w:numPr>
          <w:ilvl w:val="0"/>
          <w:numId w:val="12"/>
        </w:numPr>
        <w:shd w:val="clear" w:color="auto" w:fill="FFFFFF"/>
        <w:spacing w:before="100" w:beforeAutospacing="1" w:after="100" w:afterAutospacing="1" w:line="276" w:lineRule="auto"/>
        <w:rPr>
          <w:color w:val="000000"/>
          <w:sz w:val="28"/>
          <w:szCs w:val="28"/>
          <w:lang w:val="kk-KZ"/>
        </w:rPr>
      </w:pPr>
      <w:r w:rsidRPr="008E6E3F">
        <w:rPr>
          <w:color w:val="000000"/>
          <w:sz w:val="28"/>
          <w:szCs w:val="28"/>
          <w:lang w:val="kk-KZ"/>
        </w:rPr>
        <w:t>Мұражайларға бару және қызықты адамдармен кездесу ұйымдастыру арқылы туған өлке тарихының, мәдениетінің, табиғатының өзіндік ерекшелігін зерттеу;</w:t>
      </w:r>
    </w:p>
    <w:p w:rsidR="008E6E3F" w:rsidRPr="008E6E3F" w:rsidRDefault="008E6E3F" w:rsidP="008E6E3F">
      <w:pPr>
        <w:numPr>
          <w:ilvl w:val="0"/>
          <w:numId w:val="12"/>
        </w:numPr>
        <w:shd w:val="clear" w:color="auto" w:fill="FFFFFF"/>
        <w:spacing w:before="100" w:beforeAutospacing="1" w:after="100" w:afterAutospacing="1" w:line="276" w:lineRule="auto"/>
        <w:rPr>
          <w:color w:val="000000"/>
          <w:sz w:val="28"/>
          <w:szCs w:val="28"/>
          <w:lang w:val="kk-KZ"/>
        </w:rPr>
      </w:pPr>
      <w:r w:rsidRPr="008E6E3F">
        <w:rPr>
          <w:color w:val="000000"/>
          <w:sz w:val="28"/>
          <w:szCs w:val="28"/>
          <w:lang w:val="kk-KZ"/>
        </w:rPr>
        <w:t>Экологиялық ойлауды дамыту; экологиялық сауаттылықты қалыптастыру;</w:t>
      </w:r>
    </w:p>
    <w:p w:rsidR="008E6E3F" w:rsidRPr="008E6E3F" w:rsidRDefault="008E6E3F" w:rsidP="008E6E3F">
      <w:pPr>
        <w:numPr>
          <w:ilvl w:val="0"/>
          <w:numId w:val="12"/>
        </w:numPr>
        <w:shd w:val="clear" w:color="auto" w:fill="FFFFFF"/>
        <w:spacing w:before="100" w:beforeAutospacing="1" w:after="100" w:afterAutospacing="1" w:line="276" w:lineRule="auto"/>
        <w:rPr>
          <w:color w:val="000000"/>
          <w:sz w:val="28"/>
          <w:szCs w:val="28"/>
          <w:lang w:val="kk-KZ"/>
        </w:rPr>
      </w:pPr>
      <w:r w:rsidRPr="008E6E3F">
        <w:rPr>
          <w:color w:val="000000"/>
          <w:sz w:val="28"/>
          <w:szCs w:val="28"/>
          <w:lang w:val="kk-KZ"/>
        </w:rPr>
        <w:t>Адамның жалпы әл-ауқаты үшін жауапкершілігін сезіну;</w:t>
      </w:r>
    </w:p>
    <w:p w:rsidR="008E6E3F" w:rsidRPr="008E6E3F" w:rsidRDefault="008E6E3F" w:rsidP="008E6E3F">
      <w:pPr>
        <w:numPr>
          <w:ilvl w:val="0"/>
          <w:numId w:val="12"/>
        </w:numPr>
        <w:shd w:val="clear" w:color="auto" w:fill="FFFFFF"/>
        <w:spacing w:before="100" w:beforeAutospacing="1" w:after="100" w:afterAutospacing="1" w:line="276" w:lineRule="auto"/>
        <w:rPr>
          <w:color w:val="000000"/>
          <w:sz w:val="28"/>
          <w:szCs w:val="28"/>
          <w:lang w:val="kk-KZ"/>
        </w:rPr>
      </w:pPr>
      <w:r w:rsidRPr="008E6E3F">
        <w:rPr>
          <w:color w:val="000000"/>
          <w:sz w:val="28"/>
          <w:szCs w:val="28"/>
          <w:lang w:val="kk-KZ"/>
        </w:rPr>
        <w:t>Басқа мемлекеттердің азаматтарына құрмет пен төзімділікке баулу.</w:t>
      </w:r>
    </w:p>
    <w:p w:rsidR="00BF22B2" w:rsidRPr="008E6E3F" w:rsidRDefault="008E6E3F" w:rsidP="008E6E3F">
      <w:pPr>
        <w:numPr>
          <w:ilvl w:val="0"/>
          <w:numId w:val="12"/>
        </w:numPr>
        <w:shd w:val="clear" w:color="auto" w:fill="FFFFFF"/>
        <w:spacing w:before="100" w:beforeAutospacing="1" w:after="100" w:afterAutospacing="1" w:line="276" w:lineRule="auto"/>
        <w:rPr>
          <w:color w:val="000000"/>
          <w:sz w:val="28"/>
          <w:szCs w:val="28"/>
          <w:lang w:val="kk-KZ"/>
        </w:rPr>
      </w:pPr>
      <w:r w:rsidRPr="008E6E3F">
        <w:rPr>
          <w:color w:val="000000"/>
          <w:sz w:val="28"/>
          <w:szCs w:val="28"/>
          <w:lang w:val="kk-KZ"/>
        </w:rPr>
        <w:t>Шығармашылық және танымдық қабілеттерін дамыту</w:t>
      </w:r>
      <w:r>
        <w:rPr>
          <w:color w:val="000000"/>
          <w:sz w:val="28"/>
          <w:szCs w:val="28"/>
          <w:lang w:val="kk-KZ"/>
        </w:rPr>
        <w:t>ға.</w:t>
      </w:r>
    </w:p>
    <w:p w:rsidR="009D5B69" w:rsidRPr="009D5B69" w:rsidRDefault="009D5B69" w:rsidP="009D5B69">
      <w:pPr>
        <w:shd w:val="clear" w:color="auto" w:fill="FFFFFF"/>
        <w:spacing w:before="100" w:beforeAutospacing="1" w:after="100" w:afterAutospacing="1" w:line="276" w:lineRule="auto"/>
        <w:rPr>
          <w:bCs/>
          <w:color w:val="000000"/>
          <w:sz w:val="28"/>
          <w:szCs w:val="28"/>
          <w:shd w:val="clear" w:color="auto" w:fill="FFFFFF"/>
          <w:lang w:val="kk-KZ"/>
        </w:rPr>
      </w:pPr>
      <w:r w:rsidRPr="009D5B69">
        <w:rPr>
          <w:bCs/>
          <w:color w:val="000000"/>
          <w:sz w:val="28"/>
          <w:szCs w:val="28"/>
          <w:shd w:val="clear" w:color="auto" w:fill="FFFFFF"/>
          <w:lang w:val="kk-KZ"/>
        </w:rPr>
        <w:t>Бағдарламаның негізіне қойылған негізгі қағида</w:t>
      </w:r>
      <w:r>
        <w:rPr>
          <w:bCs/>
          <w:color w:val="000000"/>
          <w:sz w:val="28"/>
          <w:szCs w:val="28"/>
          <w:shd w:val="clear" w:color="auto" w:fill="FFFFFF"/>
          <w:lang w:val="kk-KZ"/>
        </w:rPr>
        <w:t>лар</w:t>
      </w:r>
      <w:r w:rsidRPr="009D5B69">
        <w:rPr>
          <w:bCs/>
          <w:color w:val="000000"/>
          <w:sz w:val="28"/>
          <w:szCs w:val="28"/>
          <w:shd w:val="clear" w:color="auto" w:fill="FFFFFF"/>
          <w:lang w:val="kk-KZ"/>
        </w:rPr>
        <w:t>:</w:t>
      </w:r>
    </w:p>
    <w:p w:rsidR="009D5B69" w:rsidRPr="009D5B69" w:rsidRDefault="009D5B69" w:rsidP="009D5B69">
      <w:pPr>
        <w:pStyle w:val="a6"/>
        <w:numPr>
          <w:ilvl w:val="0"/>
          <w:numId w:val="13"/>
        </w:numPr>
        <w:shd w:val="clear" w:color="auto" w:fill="FFFFFF"/>
        <w:spacing w:before="100" w:beforeAutospacing="1" w:after="100" w:afterAutospacing="1" w:line="276" w:lineRule="auto"/>
        <w:rPr>
          <w:bCs/>
          <w:color w:val="000000"/>
          <w:sz w:val="28"/>
          <w:szCs w:val="28"/>
          <w:shd w:val="clear" w:color="auto" w:fill="FFFFFF"/>
          <w:lang w:val="kk-KZ"/>
        </w:rPr>
      </w:pPr>
      <w:r w:rsidRPr="009D5B69">
        <w:rPr>
          <w:bCs/>
          <w:color w:val="000000"/>
          <w:sz w:val="28"/>
          <w:szCs w:val="28"/>
          <w:shd w:val="clear" w:color="auto" w:fill="FFFFFF"/>
          <w:lang w:val="kk-KZ"/>
        </w:rPr>
        <w:t>әрбір баланың жеке ерекшеліктерін ескеретін қолжетімділік қағидаты, олардың дамуы үшін қолайлы жағдай жасау;</w:t>
      </w:r>
    </w:p>
    <w:p w:rsidR="009D5B69" w:rsidRPr="009D5B69" w:rsidRDefault="009D5B69" w:rsidP="009D5B69">
      <w:pPr>
        <w:pStyle w:val="a6"/>
        <w:numPr>
          <w:ilvl w:val="0"/>
          <w:numId w:val="13"/>
        </w:numPr>
        <w:shd w:val="clear" w:color="auto" w:fill="FFFFFF"/>
        <w:spacing w:before="100" w:beforeAutospacing="1" w:after="100" w:afterAutospacing="1" w:line="276" w:lineRule="auto"/>
        <w:rPr>
          <w:bCs/>
          <w:color w:val="000000"/>
          <w:sz w:val="28"/>
          <w:szCs w:val="28"/>
          <w:shd w:val="clear" w:color="auto" w:fill="FFFFFF"/>
          <w:lang w:val="kk-KZ"/>
        </w:rPr>
      </w:pPr>
      <w:r w:rsidRPr="009D5B69">
        <w:rPr>
          <w:bCs/>
          <w:color w:val="000000"/>
          <w:sz w:val="28"/>
          <w:szCs w:val="28"/>
          <w:shd w:val="clear" w:color="auto" w:fill="FFFFFF"/>
          <w:lang w:val="kk-KZ"/>
        </w:rPr>
        <w:t>мұғалім мен оқушы мен отбасының ынтымақтастығын көздейтін демократиялылық принципі;</w:t>
      </w:r>
    </w:p>
    <w:p w:rsidR="009D5B69" w:rsidRPr="009D5B69" w:rsidRDefault="009D5B69" w:rsidP="009D5B69">
      <w:pPr>
        <w:pStyle w:val="a6"/>
        <w:numPr>
          <w:ilvl w:val="0"/>
          <w:numId w:val="13"/>
        </w:numPr>
        <w:shd w:val="clear" w:color="auto" w:fill="FFFFFF"/>
        <w:spacing w:before="100" w:beforeAutospacing="1" w:after="100" w:afterAutospacing="1" w:line="276" w:lineRule="auto"/>
        <w:rPr>
          <w:bCs/>
          <w:color w:val="000000"/>
          <w:sz w:val="28"/>
          <w:szCs w:val="28"/>
          <w:shd w:val="clear" w:color="auto" w:fill="FFFFFF"/>
          <w:lang w:val="kk-KZ"/>
        </w:rPr>
      </w:pPr>
      <w:r w:rsidRPr="009D5B69">
        <w:rPr>
          <w:bCs/>
          <w:color w:val="000000"/>
          <w:sz w:val="28"/>
          <w:szCs w:val="28"/>
          <w:shd w:val="clear" w:color="auto" w:fill="FFFFFF"/>
          <w:lang w:val="kk-KZ"/>
        </w:rPr>
        <w:t>практикамен тексерілген көздерден материалды іріктеуді көздейтін ғылымилықтар;</w:t>
      </w:r>
    </w:p>
    <w:p w:rsidR="009D5B69" w:rsidRPr="009D5B69" w:rsidRDefault="009D5B69" w:rsidP="009D5B69">
      <w:pPr>
        <w:pStyle w:val="a6"/>
        <w:numPr>
          <w:ilvl w:val="0"/>
          <w:numId w:val="13"/>
        </w:numPr>
        <w:shd w:val="clear" w:color="auto" w:fill="FFFFFF"/>
        <w:spacing w:before="100" w:beforeAutospacing="1" w:after="100" w:afterAutospacing="1" w:line="276" w:lineRule="auto"/>
        <w:rPr>
          <w:bCs/>
          <w:color w:val="000000"/>
          <w:sz w:val="28"/>
          <w:szCs w:val="28"/>
          <w:shd w:val="clear" w:color="auto" w:fill="FFFFFF"/>
          <w:lang w:val="kk-KZ"/>
        </w:rPr>
      </w:pPr>
      <w:r w:rsidRPr="009D5B69">
        <w:rPr>
          <w:bCs/>
          <w:color w:val="000000"/>
          <w:sz w:val="28"/>
          <w:szCs w:val="28"/>
          <w:shd w:val="clear" w:color="auto" w:fill="FFFFFF"/>
          <w:lang w:val="kk-KZ"/>
        </w:rPr>
        <w:t>жүйелілік пен реттілік-бағдарламада білім белгілі бір жүйеде беріледі, осы білім қорын жинай отырып, балалар оларды тәжірибеде қолдана алады.</w:t>
      </w:r>
    </w:p>
    <w:p w:rsidR="009D5B69" w:rsidRDefault="009D5B69" w:rsidP="009D5B69">
      <w:pPr>
        <w:rPr>
          <w:color w:val="000000"/>
          <w:sz w:val="28"/>
          <w:szCs w:val="28"/>
          <w:shd w:val="clear" w:color="auto" w:fill="FFFFFF"/>
          <w:lang w:val="kk-KZ"/>
        </w:rPr>
      </w:pPr>
      <w:r w:rsidRPr="009D5B69">
        <w:rPr>
          <w:color w:val="000000"/>
          <w:sz w:val="28"/>
          <w:szCs w:val="28"/>
          <w:shd w:val="clear" w:color="auto" w:fill="FFFFFF"/>
          <w:lang w:val="kk-KZ"/>
        </w:rPr>
        <w:t>Дәстүрлі бағдарламалармен қатар, бағдарламада қазіргі заманғы технологиялар мен әдістемелер қолданылады: дамыта оқыту және тәрбиелеу технологиясы, Денсаулық сақтау технологиялары, ойын технологиялары, компьютерлік технологиялар, жобалық технологиялар.</w:t>
      </w:r>
    </w:p>
    <w:p w:rsidR="009D5B69" w:rsidRPr="009D5B69" w:rsidRDefault="006A3FF9" w:rsidP="009D5B69">
      <w:pPr>
        <w:rPr>
          <w:color w:val="000000"/>
          <w:sz w:val="28"/>
          <w:szCs w:val="28"/>
          <w:lang w:val="kk-KZ"/>
        </w:rPr>
      </w:pPr>
      <w:r w:rsidRPr="009D5B69">
        <w:rPr>
          <w:color w:val="000000"/>
          <w:sz w:val="28"/>
          <w:szCs w:val="28"/>
          <w:lang w:val="kk-KZ"/>
        </w:rPr>
        <w:br/>
      </w:r>
      <w:r w:rsidR="009D5B69">
        <w:rPr>
          <w:b/>
          <w:bCs/>
          <w:color w:val="000000"/>
          <w:sz w:val="28"/>
          <w:szCs w:val="28"/>
          <w:shd w:val="clear" w:color="auto" w:fill="FFFFFF"/>
          <w:lang w:val="kk-KZ"/>
        </w:rPr>
        <w:t>Жұмыс әдістері</w:t>
      </w:r>
      <w:r w:rsidRPr="009D5B69">
        <w:rPr>
          <w:b/>
          <w:bCs/>
          <w:color w:val="000000"/>
          <w:sz w:val="28"/>
          <w:szCs w:val="28"/>
          <w:shd w:val="clear" w:color="auto" w:fill="FFFFFF"/>
          <w:lang w:val="kk-KZ"/>
        </w:rPr>
        <w:t>:</w:t>
      </w:r>
      <w:r w:rsidRPr="009D5B69">
        <w:rPr>
          <w:color w:val="000000"/>
          <w:sz w:val="28"/>
          <w:szCs w:val="28"/>
          <w:lang w:val="kk-KZ"/>
        </w:rPr>
        <w:br/>
      </w:r>
      <w:r w:rsidR="009D5B69">
        <w:rPr>
          <w:color w:val="000000"/>
          <w:sz w:val="28"/>
          <w:szCs w:val="28"/>
          <w:lang w:val="kk-KZ"/>
        </w:rPr>
        <w:t xml:space="preserve">- </w:t>
      </w:r>
      <w:r w:rsidR="009D5B69" w:rsidRPr="009D5B69">
        <w:rPr>
          <w:color w:val="000000"/>
          <w:sz w:val="28"/>
          <w:szCs w:val="28"/>
          <w:lang w:val="kk-KZ"/>
        </w:rPr>
        <w:t>ауызша әдістер: әңгіме, әңгіме, хабарламалар-бұл әдістер балалардың теориялық білімін байытуға ықпал етеді, ж</w:t>
      </w:r>
      <w:r w:rsidR="009D5B69">
        <w:rPr>
          <w:color w:val="000000"/>
          <w:sz w:val="28"/>
          <w:szCs w:val="28"/>
          <w:lang w:val="kk-KZ"/>
        </w:rPr>
        <w:t>аңа ақпарат көзі болып табылады;</w:t>
      </w:r>
    </w:p>
    <w:p w:rsidR="009D5B69" w:rsidRPr="009D5B69" w:rsidRDefault="009D5B69" w:rsidP="009D5B69">
      <w:pPr>
        <w:rPr>
          <w:color w:val="000000"/>
          <w:sz w:val="28"/>
          <w:szCs w:val="28"/>
        </w:rPr>
      </w:pPr>
      <w:r w:rsidRPr="009D5B69">
        <w:rPr>
          <w:color w:val="000000"/>
          <w:sz w:val="28"/>
          <w:szCs w:val="28"/>
          <w:lang w:val="kk-KZ"/>
        </w:rPr>
        <w:t xml:space="preserve">     </w:t>
      </w:r>
      <w:r w:rsidRPr="009D5B69">
        <w:rPr>
          <w:color w:val="000000"/>
          <w:sz w:val="28"/>
          <w:szCs w:val="28"/>
        </w:rPr>
        <w:t xml:space="preserve">- көрнекі әдістер: </w:t>
      </w:r>
      <w:proofErr w:type="spellStart"/>
      <w:r w:rsidRPr="009D5B69">
        <w:rPr>
          <w:color w:val="000000"/>
          <w:sz w:val="28"/>
          <w:szCs w:val="28"/>
        </w:rPr>
        <w:t>суреттер</w:t>
      </w:r>
      <w:proofErr w:type="spellEnd"/>
      <w:r w:rsidRPr="009D5B69">
        <w:rPr>
          <w:color w:val="000000"/>
          <w:sz w:val="28"/>
          <w:szCs w:val="28"/>
        </w:rPr>
        <w:t xml:space="preserve">, </w:t>
      </w:r>
      <w:proofErr w:type="spellStart"/>
      <w:r w:rsidRPr="009D5B69">
        <w:rPr>
          <w:color w:val="000000"/>
          <w:sz w:val="28"/>
          <w:szCs w:val="28"/>
        </w:rPr>
        <w:t>плакаттар</w:t>
      </w:r>
      <w:proofErr w:type="spellEnd"/>
      <w:r w:rsidRPr="009D5B69">
        <w:rPr>
          <w:color w:val="000000"/>
          <w:sz w:val="28"/>
          <w:szCs w:val="28"/>
        </w:rPr>
        <w:t xml:space="preserve">, </w:t>
      </w:r>
      <w:proofErr w:type="spellStart"/>
      <w:r w:rsidRPr="009D5B69">
        <w:rPr>
          <w:color w:val="000000"/>
          <w:sz w:val="28"/>
          <w:szCs w:val="28"/>
        </w:rPr>
        <w:t>макеттер</w:t>
      </w:r>
      <w:proofErr w:type="spellEnd"/>
      <w:r w:rsidRPr="009D5B69">
        <w:rPr>
          <w:color w:val="000000"/>
          <w:sz w:val="28"/>
          <w:szCs w:val="28"/>
        </w:rPr>
        <w:t xml:space="preserve">, </w:t>
      </w:r>
      <w:proofErr w:type="spellStart"/>
      <w:r w:rsidRPr="009D5B69">
        <w:rPr>
          <w:color w:val="000000"/>
          <w:sz w:val="28"/>
          <w:szCs w:val="28"/>
        </w:rPr>
        <w:t>схемалар</w:t>
      </w:r>
      <w:proofErr w:type="spellEnd"/>
      <w:r w:rsidRPr="009D5B69">
        <w:rPr>
          <w:color w:val="000000"/>
          <w:sz w:val="28"/>
          <w:szCs w:val="28"/>
        </w:rPr>
        <w:t xml:space="preserve">, </w:t>
      </w:r>
      <w:proofErr w:type="spellStart"/>
      <w:r w:rsidRPr="009D5B69">
        <w:rPr>
          <w:color w:val="000000"/>
          <w:sz w:val="28"/>
          <w:szCs w:val="28"/>
        </w:rPr>
        <w:t>коллекциялар</w:t>
      </w:r>
      <w:proofErr w:type="spellEnd"/>
      <w:r w:rsidRPr="009D5B69">
        <w:rPr>
          <w:color w:val="000000"/>
          <w:sz w:val="28"/>
          <w:szCs w:val="28"/>
        </w:rPr>
        <w:t xml:space="preserve">, </w:t>
      </w:r>
      <w:proofErr w:type="spellStart"/>
      <w:r w:rsidRPr="009D5B69">
        <w:rPr>
          <w:color w:val="000000"/>
          <w:sz w:val="28"/>
          <w:szCs w:val="28"/>
        </w:rPr>
        <w:t>иллюстрациялар</w:t>
      </w:r>
      <w:proofErr w:type="spellEnd"/>
      <w:r w:rsidRPr="009D5B69">
        <w:rPr>
          <w:color w:val="000000"/>
          <w:sz w:val="28"/>
          <w:szCs w:val="28"/>
        </w:rPr>
        <w:t xml:space="preserve"> көрсету. Көрнекі әдістер </w:t>
      </w:r>
      <w:proofErr w:type="spellStart"/>
      <w:r w:rsidRPr="009D5B69">
        <w:rPr>
          <w:color w:val="000000"/>
          <w:sz w:val="28"/>
          <w:szCs w:val="28"/>
        </w:rPr>
        <w:t>объектілерді</w:t>
      </w:r>
      <w:proofErr w:type="spellEnd"/>
      <w:r w:rsidRPr="009D5B69">
        <w:rPr>
          <w:color w:val="000000"/>
          <w:sz w:val="28"/>
          <w:szCs w:val="28"/>
        </w:rPr>
        <w:t xml:space="preserve"> </w:t>
      </w:r>
      <w:proofErr w:type="spellStart"/>
      <w:r w:rsidRPr="009D5B69">
        <w:rPr>
          <w:color w:val="000000"/>
          <w:sz w:val="28"/>
          <w:szCs w:val="28"/>
        </w:rPr>
        <w:t>егжей-тегжейлі</w:t>
      </w:r>
      <w:proofErr w:type="spellEnd"/>
      <w:r w:rsidRPr="009D5B69">
        <w:rPr>
          <w:color w:val="000000"/>
          <w:sz w:val="28"/>
          <w:szCs w:val="28"/>
        </w:rPr>
        <w:t xml:space="preserve"> </w:t>
      </w:r>
      <w:proofErr w:type="spellStart"/>
      <w:r w:rsidRPr="009D5B69">
        <w:rPr>
          <w:color w:val="000000"/>
          <w:sz w:val="28"/>
          <w:szCs w:val="28"/>
        </w:rPr>
        <w:t>тексеруге</w:t>
      </w:r>
      <w:proofErr w:type="spellEnd"/>
      <w:r w:rsidRPr="009D5B69">
        <w:rPr>
          <w:color w:val="000000"/>
          <w:sz w:val="28"/>
          <w:szCs w:val="28"/>
        </w:rPr>
        <w:t xml:space="preserve"> мүмкіндік </w:t>
      </w:r>
      <w:proofErr w:type="spellStart"/>
      <w:r w:rsidRPr="009D5B69">
        <w:rPr>
          <w:color w:val="000000"/>
          <w:sz w:val="28"/>
          <w:szCs w:val="28"/>
        </w:rPr>
        <w:t>береді</w:t>
      </w:r>
      <w:proofErr w:type="spellEnd"/>
      <w:r w:rsidRPr="009D5B69">
        <w:rPr>
          <w:color w:val="000000"/>
          <w:sz w:val="28"/>
          <w:szCs w:val="28"/>
        </w:rPr>
        <w:t xml:space="preserve">, сөздік әдістерді толықтырады, балалардың </w:t>
      </w:r>
      <w:proofErr w:type="spellStart"/>
      <w:r w:rsidRPr="009D5B69">
        <w:rPr>
          <w:color w:val="000000"/>
          <w:sz w:val="28"/>
          <w:szCs w:val="28"/>
        </w:rPr>
        <w:t>ойлауын</w:t>
      </w:r>
      <w:proofErr w:type="spellEnd"/>
      <w:r w:rsidRPr="009D5B69">
        <w:rPr>
          <w:color w:val="000000"/>
          <w:sz w:val="28"/>
          <w:szCs w:val="28"/>
        </w:rPr>
        <w:t xml:space="preserve"> дамытуға ықпал </w:t>
      </w:r>
      <w:proofErr w:type="spellStart"/>
      <w:r w:rsidRPr="009D5B69">
        <w:rPr>
          <w:color w:val="000000"/>
          <w:sz w:val="28"/>
          <w:szCs w:val="28"/>
        </w:rPr>
        <w:t>етеді</w:t>
      </w:r>
      <w:proofErr w:type="spellEnd"/>
      <w:r w:rsidRPr="009D5B69">
        <w:rPr>
          <w:color w:val="000000"/>
          <w:sz w:val="28"/>
          <w:szCs w:val="28"/>
        </w:rPr>
        <w:t>;</w:t>
      </w:r>
    </w:p>
    <w:p w:rsidR="009D5B69" w:rsidRDefault="009D5B69" w:rsidP="009D5B69">
      <w:pPr>
        <w:rPr>
          <w:color w:val="000000"/>
          <w:sz w:val="28"/>
          <w:szCs w:val="28"/>
          <w:shd w:val="clear" w:color="auto" w:fill="FFFFFF"/>
          <w:lang w:val="kk-KZ"/>
        </w:rPr>
      </w:pPr>
      <w:r w:rsidRPr="009D5B69">
        <w:rPr>
          <w:color w:val="000000"/>
          <w:sz w:val="28"/>
          <w:szCs w:val="28"/>
        </w:rPr>
        <w:t xml:space="preserve">    - тәжірибелік әдістер: жобалық қызмет</w:t>
      </w:r>
      <w:r>
        <w:rPr>
          <w:color w:val="000000"/>
          <w:sz w:val="28"/>
          <w:szCs w:val="28"/>
        </w:rPr>
        <w:t xml:space="preserve">, </w:t>
      </w:r>
      <w:proofErr w:type="spellStart"/>
      <w:r>
        <w:rPr>
          <w:color w:val="000000"/>
          <w:sz w:val="28"/>
          <w:szCs w:val="28"/>
        </w:rPr>
        <w:t>жеке</w:t>
      </w:r>
      <w:proofErr w:type="spellEnd"/>
      <w:r>
        <w:rPr>
          <w:color w:val="000000"/>
          <w:sz w:val="28"/>
          <w:szCs w:val="28"/>
        </w:rPr>
        <w:t xml:space="preserve"> авторлық мақалалар </w:t>
      </w:r>
      <w:proofErr w:type="spellStart"/>
      <w:r>
        <w:rPr>
          <w:color w:val="000000"/>
          <w:sz w:val="28"/>
          <w:szCs w:val="28"/>
        </w:rPr>
        <w:t>жасау</w:t>
      </w:r>
      <w:proofErr w:type="spellEnd"/>
      <w:r>
        <w:rPr>
          <w:color w:val="000000"/>
          <w:sz w:val="28"/>
          <w:szCs w:val="28"/>
          <w:lang w:val="kk-KZ"/>
        </w:rPr>
        <w:t>.</w:t>
      </w:r>
      <w:r w:rsidR="006A3FF9" w:rsidRPr="006A3FF9">
        <w:rPr>
          <w:color w:val="000000"/>
          <w:sz w:val="28"/>
          <w:szCs w:val="28"/>
        </w:rPr>
        <w:br/>
      </w:r>
    </w:p>
    <w:p w:rsidR="00BF22B2" w:rsidRPr="009D5B69" w:rsidRDefault="006A3FF9" w:rsidP="009D5B69">
      <w:pPr>
        <w:rPr>
          <w:rFonts w:ascii="Calibri" w:eastAsia="Calibri" w:hAnsi="Calibri"/>
          <w:sz w:val="28"/>
          <w:szCs w:val="28"/>
          <w:lang w:val="kk-KZ" w:eastAsia="en-US"/>
        </w:rPr>
      </w:pPr>
      <w:r w:rsidRPr="009D5B69">
        <w:rPr>
          <w:color w:val="000000"/>
          <w:sz w:val="28"/>
          <w:szCs w:val="28"/>
          <w:lang w:val="kk-KZ"/>
        </w:rPr>
        <w:lastRenderedPageBreak/>
        <w:br/>
      </w:r>
      <w:r w:rsidR="009D5B69">
        <w:rPr>
          <w:color w:val="000000"/>
          <w:sz w:val="28"/>
          <w:szCs w:val="28"/>
          <w:shd w:val="clear" w:color="auto" w:fill="FFFFFF"/>
          <w:lang w:val="kk-KZ"/>
        </w:rPr>
        <w:t xml:space="preserve">Бұл </w:t>
      </w:r>
      <w:r w:rsidR="009D5B69" w:rsidRPr="009D5B69">
        <w:rPr>
          <w:color w:val="000000"/>
          <w:sz w:val="28"/>
          <w:szCs w:val="28"/>
          <w:shd w:val="clear" w:color="auto" w:fill="FFFFFF"/>
          <w:lang w:val="kk-KZ"/>
        </w:rPr>
        <w:t>жұмыс түрлері балаларға олардың халықтың мәдени мұрасына, оның құндылықтарына қатыстылығын сезінуге мүмкіндік береді. Қоғам үшін өзінің маңыздылығын сезін</w:t>
      </w:r>
      <w:r w:rsidR="009D5B69">
        <w:rPr>
          <w:color w:val="000000"/>
          <w:sz w:val="28"/>
          <w:szCs w:val="28"/>
          <w:shd w:val="clear" w:color="auto" w:fill="FFFFFF"/>
          <w:lang w:val="kk-KZ"/>
        </w:rPr>
        <w:t>еді.</w:t>
      </w:r>
    </w:p>
    <w:p w:rsidR="009D5B69" w:rsidRPr="009D5B69" w:rsidRDefault="009D5B69" w:rsidP="009D5B69">
      <w:pPr>
        <w:shd w:val="clear" w:color="auto" w:fill="FFFFFF"/>
        <w:spacing w:before="100" w:beforeAutospacing="1" w:after="200" w:afterAutospacing="1"/>
        <w:ind w:left="720"/>
        <w:rPr>
          <w:i/>
          <w:sz w:val="28"/>
          <w:szCs w:val="28"/>
          <w:lang w:val="kk-KZ"/>
        </w:rPr>
      </w:pPr>
      <w:r w:rsidRPr="009D5B69">
        <w:rPr>
          <w:i/>
          <w:sz w:val="28"/>
          <w:szCs w:val="28"/>
          <w:lang w:val="kk-KZ"/>
        </w:rPr>
        <w:t>Біздің бағдарлама, балалар құқығын сақтау үшін жағдай жасайды:</w:t>
      </w:r>
    </w:p>
    <w:p w:rsidR="009D5B69" w:rsidRPr="009D5B69" w:rsidRDefault="009D5B69" w:rsidP="009D5B69">
      <w:pPr>
        <w:shd w:val="clear" w:color="auto" w:fill="FFFFFF"/>
        <w:spacing w:before="100" w:beforeAutospacing="1" w:after="200" w:afterAutospacing="1"/>
        <w:ind w:left="720"/>
        <w:rPr>
          <w:i/>
          <w:sz w:val="28"/>
          <w:szCs w:val="28"/>
          <w:lang w:val="kk-KZ"/>
        </w:rPr>
      </w:pPr>
      <w:r w:rsidRPr="009D5B69">
        <w:rPr>
          <w:i/>
          <w:sz w:val="28"/>
          <w:szCs w:val="28"/>
          <w:lang w:val="kk-KZ"/>
        </w:rPr>
        <w:t>- жазғы сауықтыру лагерінің барлық шараларына қатысу;</w:t>
      </w:r>
    </w:p>
    <w:p w:rsidR="009D5B69" w:rsidRPr="009D5B69" w:rsidRDefault="009D5B69" w:rsidP="009D5B69">
      <w:pPr>
        <w:shd w:val="clear" w:color="auto" w:fill="FFFFFF"/>
        <w:spacing w:before="100" w:beforeAutospacing="1" w:after="200" w:afterAutospacing="1"/>
        <w:ind w:left="720"/>
        <w:rPr>
          <w:i/>
          <w:sz w:val="28"/>
          <w:szCs w:val="28"/>
          <w:lang w:val="kk-KZ"/>
        </w:rPr>
      </w:pPr>
      <w:r w:rsidRPr="009D5B69">
        <w:rPr>
          <w:i/>
          <w:sz w:val="28"/>
          <w:szCs w:val="28"/>
          <w:lang w:val="kk-KZ"/>
        </w:rPr>
        <w:t>- мектеп жанындағы ландшафтты дамыту және жетілдіру перспективалары туралы өз пікірін білдіруге;;</w:t>
      </w:r>
    </w:p>
    <w:p w:rsidR="009D5B69" w:rsidRPr="009D5B69" w:rsidRDefault="009D5B69" w:rsidP="009D5B69">
      <w:pPr>
        <w:shd w:val="clear" w:color="auto" w:fill="FFFFFF"/>
        <w:spacing w:before="100" w:beforeAutospacing="1" w:after="200" w:afterAutospacing="1"/>
        <w:ind w:left="720"/>
        <w:rPr>
          <w:i/>
          <w:sz w:val="28"/>
          <w:szCs w:val="28"/>
          <w:lang w:val="kk-KZ"/>
        </w:rPr>
      </w:pPr>
      <w:r w:rsidRPr="009D5B69">
        <w:rPr>
          <w:i/>
          <w:sz w:val="28"/>
          <w:szCs w:val="28"/>
          <w:lang w:val="kk-KZ"/>
        </w:rPr>
        <w:t>- достармен қарым-қатынас жасау;</w:t>
      </w:r>
    </w:p>
    <w:p w:rsidR="009D5B69" w:rsidRPr="009D5B69" w:rsidRDefault="009D5B69" w:rsidP="009D5B69">
      <w:pPr>
        <w:shd w:val="clear" w:color="auto" w:fill="FFFFFF"/>
        <w:spacing w:before="100" w:beforeAutospacing="1" w:after="200" w:afterAutospacing="1"/>
        <w:ind w:left="720"/>
        <w:rPr>
          <w:i/>
          <w:sz w:val="28"/>
          <w:szCs w:val="28"/>
          <w:lang w:val="kk-KZ"/>
        </w:rPr>
      </w:pPr>
      <w:r w:rsidRPr="009D5B69">
        <w:rPr>
          <w:i/>
          <w:sz w:val="28"/>
          <w:szCs w:val="28"/>
          <w:lang w:val="kk-KZ"/>
        </w:rPr>
        <w:t>- қаланың мәдени және әлеуметтік іс-шараларына тең құқылы қатысу;</w:t>
      </w:r>
    </w:p>
    <w:p w:rsidR="009D5B69" w:rsidRPr="009D5B69" w:rsidRDefault="009D5B69" w:rsidP="009D5B69">
      <w:pPr>
        <w:shd w:val="clear" w:color="auto" w:fill="FFFFFF"/>
        <w:spacing w:before="100" w:beforeAutospacing="1" w:after="200" w:afterAutospacing="1"/>
        <w:ind w:left="720"/>
        <w:rPr>
          <w:i/>
          <w:sz w:val="28"/>
          <w:szCs w:val="28"/>
          <w:lang w:val="kk-KZ"/>
        </w:rPr>
      </w:pPr>
      <w:r w:rsidRPr="009D5B69">
        <w:rPr>
          <w:i/>
          <w:sz w:val="28"/>
          <w:szCs w:val="28"/>
          <w:lang w:val="kk-KZ"/>
        </w:rPr>
        <w:t>- қала көшелері бойынша қауіпсіз және өз бетімен қозғалуға;</w:t>
      </w:r>
    </w:p>
    <w:p w:rsidR="009D5B69" w:rsidRPr="009D5B69" w:rsidRDefault="009D5B69" w:rsidP="009D5B69">
      <w:pPr>
        <w:shd w:val="clear" w:color="auto" w:fill="FFFFFF"/>
        <w:spacing w:before="100" w:beforeAutospacing="1" w:after="200" w:afterAutospacing="1"/>
        <w:ind w:left="720"/>
        <w:rPr>
          <w:i/>
          <w:sz w:val="28"/>
          <w:szCs w:val="28"/>
          <w:lang w:val="kk-KZ"/>
        </w:rPr>
      </w:pPr>
      <w:r w:rsidRPr="009D5B69">
        <w:rPr>
          <w:i/>
          <w:sz w:val="28"/>
          <w:szCs w:val="28"/>
          <w:lang w:val="kk-KZ"/>
        </w:rPr>
        <w:t>- экологиялық қауіпсіз қоршаған ортада тұруға;</w:t>
      </w:r>
    </w:p>
    <w:p w:rsidR="009D5B69" w:rsidRDefault="009D5B69" w:rsidP="009D5B69">
      <w:pPr>
        <w:shd w:val="clear" w:color="auto" w:fill="FFFFFF"/>
        <w:spacing w:before="100" w:beforeAutospacing="1" w:after="200" w:afterAutospacing="1"/>
        <w:ind w:left="720"/>
        <w:rPr>
          <w:i/>
          <w:sz w:val="28"/>
          <w:szCs w:val="28"/>
          <w:lang w:val="kk-KZ"/>
        </w:rPr>
      </w:pPr>
      <w:r w:rsidRPr="009D5B69">
        <w:rPr>
          <w:i/>
          <w:sz w:val="28"/>
          <w:szCs w:val="28"/>
          <w:lang w:val="kk-KZ"/>
        </w:rPr>
        <w:t xml:space="preserve">- қанаудан, зорлық-зомбылықтан және нашар қарым-қатынастан </w:t>
      </w:r>
      <w:r w:rsidR="00376CAC">
        <w:rPr>
          <w:i/>
          <w:sz w:val="28"/>
          <w:szCs w:val="28"/>
          <w:lang w:val="kk-KZ"/>
        </w:rPr>
        <w:t xml:space="preserve">қорғауға </w:t>
      </w:r>
      <w:r w:rsidRPr="009D5B69">
        <w:rPr>
          <w:i/>
          <w:sz w:val="28"/>
          <w:szCs w:val="28"/>
          <w:lang w:val="kk-KZ"/>
        </w:rPr>
        <w:t xml:space="preserve">кепілді </w:t>
      </w:r>
      <w:r w:rsidR="00376CAC">
        <w:rPr>
          <w:i/>
          <w:sz w:val="28"/>
          <w:szCs w:val="28"/>
          <w:lang w:val="kk-KZ"/>
        </w:rPr>
        <w:t>береді.</w:t>
      </w:r>
    </w:p>
    <w:p w:rsidR="00001162" w:rsidRPr="002D2B09" w:rsidRDefault="00001162" w:rsidP="00001162">
      <w:pPr>
        <w:ind w:left="1140"/>
        <w:rPr>
          <w:rFonts w:ascii="Comic Sans MS" w:hAnsi="Comic Sans MS" w:cs="Lucida Sans Unicode"/>
          <w:sz w:val="28"/>
          <w:szCs w:val="28"/>
          <w:u w:val="single"/>
          <w:lang w:val="kk-KZ"/>
        </w:rPr>
      </w:pPr>
    </w:p>
    <w:p w:rsidR="00001162" w:rsidRDefault="00376CAC" w:rsidP="00001162">
      <w:pPr>
        <w:ind w:left="1140"/>
        <w:rPr>
          <w:sz w:val="28"/>
          <w:szCs w:val="28"/>
          <w:u w:val="single"/>
          <w:lang w:val="kk-KZ"/>
        </w:rPr>
      </w:pPr>
      <w:r w:rsidRPr="002D2B09">
        <w:rPr>
          <w:sz w:val="28"/>
          <w:szCs w:val="28"/>
          <w:u w:val="single"/>
          <w:lang w:val="kk-KZ"/>
        </w:rPr>
        <w:t>Тәрбиешілердің, балалардың және олардың ата-аналарының бірлескен қызметінің мазмұны мен нысандары:</w:t>
      </w:r>
    </w:p>
    <w:p w:rsidR="00376CAC" w:rsidRDefault="00376CAC" w:rsidP="00376CAC">
      <w:pPr>
        <w:rPr>
          <w:sz w:val="28"/>
          <w:szCs w:val="28"/>
          <w:lang w:val="kk-KZ"/>
        </w:rPr>
      </w:pPr>
    </w:p>
    <w:p w:rsidR="00376CAC" w:rsidRPr="00376CAC" w:rsidRDefault="00376CAC" w:rsidP="00376CAC">
      <w:pPr>
        <w:rPr>
          <w:sz w:val="28"/>
          <w:szCs w:val="28"/>
          <w:lang w:val="kk-KZ"/>
        </w:rPr>
      </w:pPr>
      <w:r w:rsidRPr="00376CAC">
        <w:rPr>
          <w:sz w:val="28"/>
          <w:szCs w:val="28"/>
          <w:lang w:val="kk-KZ"/>
        </w:rPr>
        <w:t>- балалардың танымдық қызығушылықтары мен шығармашылық белсенділігін дамыту;</w:t>
      </w:r>
    </w:p>
    <w:p w:rsidR="00376CAC" w:rsidRPr="00376CAC" w:rsidRDefault="00376CAC" w:rsidP="00376CAC">
      <w:pPr>
        <w:rPr>
          <w:sz w:val="28"/>
          <w:szCs w:val="28"/>
          <w:lang w:val="kk-KZ"/>
        </w:rPr>
      </w:pPr>
      <w:r w:rsidRPr="00376CAC">
        <w:rPr>
          <w:sz w:val="28"/>
          <w:szCs w:val="28"/>
          <w:lang w:val="kk-KZ"/>
        </w:rPr>
        <w:t>- еңбекқорлыққа тәрбиелеу және мамандықты саналы таңдауға дайындау;</w:t>
      </w:r>
    </w:p>
    <w:p w:rsidR="00376CAC" w:rsidRPr="00376CAC" w:rsidRDefault="00376CAC" w:rsidP="00376CAC">
      <w:pPr>
        <w:rPr>
          <w:sz w:val="28"/>
          <w:szCs w:val="28"/>
          <w:lang w:val="kk-KZ"/>
        </w:rPr>
      </w:pPr>
      <w:r w:rsidRPr="00376CAC">
        <w:rPr>
          <w:sz w:val="28"/>
          <w:szCs w:val="28"/>
          <w:lang w:val="kk-KZ"/>
        </w:rPr>
        <w:t>- адамгершілік пен қарым-қатынас мәдениетін қалыптастыру;</w:t>
      </w:r>
    </w:p>
    <w:p w:rsidR="00376CAC" w:rsidRPr="00376CAC" w:rsidRDefault="00376CAC" w:rsidP="00376CAC">
      <w:pPr>
        <w:rPr>
          <w:sz w:val="28"/>
          <w:szCs w:val="28"/>
          <w:lang w:val="kk-KZ"/>
        </w:rPr>
      </w:pPr>
      <w:r w:rsidRPr="00376CAC">
        <w:rPr>
          <w:sz w:val="28"/>
          <w:szCs w:val="28"/>
          <w:lang w:val="kk-KZ"/>
        </w:rPr>
        <w:t>- балаларда салауатты өмір салтына қажеттілікті қалыптастыру; шынығудың белсенді әдістерін қолдану;</w:t>
      </w:r>
    </w:p>
    <w:p w:rsidR="00376CAC" w:rsidRPr="00376CAC" w:rsidRDefault="00376CAC" w:rsidP="00376CAC">
      <w:pPr>
        <w:rPr>
          <w:sz w:val="28"/>
          <w:szCs w:val="28"/>
          <w:lang w:val="kk-KZ"/>
        </w:rPr>
      </w:pPr>
      <w:r w:rsidRPr="00376CAC">
        <w:rPr>
          <w:sz w:val="28"/>
          <w:szCs w:val="28"/>
          <w:lang w:val="kk-KZ"/>
        </w:rPr>
        <w:t xml:space="preserve">- балалар мен жасөспірімдер арасындағы өзара түсіністік пен өзара сыйластық қатынастарын дамыту;  </w:t>
      </w:r>
    </w:p>
    <w:p w:rsidR="00376CAC" w:rsidRPr="00376CAC" w:rsidRDefault="00376CAC" w:rsidP="00376CAC">
      <w:pPr>
        <w:rPr>
          <w:sz w:val="28"/>
          <w:szCs w:val="28"/>
          <w:lang w:val="kk-KZ"/>
        </w:rPr>
      </w:pPr>
      <w:r w:rsidRPr="00376CAC">
        <w:rPr>
          <w:sz w:val="28"/>
          <w:szCs w:val="28"/>
          <w:lang w:val="kk-KZ"/>
        </w:rPr>
        <w:t xml:space="preserve">  ересектерге;</w:t>
      </w:r>
    </w:p>
    <w:p w:rsidR="00376CAC" w:rsidRPr="00376CAC" w:rsidRDefault="00376CAC" w:rsidP="00376CAC">
      <w:pPr>
        <w:rPr>
          <w:sz w:val="28"/>
          <w:szCs w:val="28"/>
          <w:lang w:val="kk-KZ"/>
        </w:rPr>
      </w:pPr>
      <w:r w:rsidRPr="00376CAC">
        <w:rPr>
          <w:sz w:val="28"/>
          <w:szCs w:val="28"/>
          <w:lang w:val="kk-KZ"/>
        </w:rPr>
        <w:t>- ұжым мен отбасындағы қарым-қатынасты зерттеу;</w:t>
      </w:r>
    </w:p>
    <w:p w:rsidR="00376CAC" w:rsidRPr="00376CAC" w:rsidRDefault="00376CAC" w:rsidP="00376CAC">
      <w:pPr>
        <w:rPr>
          <w:sz w:val="28"/>
          <w:szCs w:val="28"/>
          <w:lang w:val="kk-KZ"/>
        </w:rPr>
      </w:pPr>
      <w:r w:rsidRPr="00376CAC">
        <w:rPr>
          <w:sz w:val="28"/>
          <w:szCs w:val="28"/>
          <w:lang w:val="kk-KZ"/>
        </w:rPr>
        <w:t>- шағын және үлкен шығармашылық топтардың жұмысы;</w:t>
      </w:r>
    </w:p>
    <w:p w:rsidR="00376CAC" w:rsidRPr="00376CAC" w:rsidRDefault="00376CAC" w:rsidP="00376CAC">
      <w:pPr>
        <w:rPr>
          <w:sz w:val="28"/>
          <w:szCs w:val="28"/>
          <w:lang w:val="kk-KZ"/>
        </w:rPr>
      </w:pPr>
      <w:r w:rsidRPr="00376CAC">
        <w:rPr>
          <w:sz w:val="28"/>
          <w:szCs w:val="28"/>
          <w:lang w:val="kk-KZ"/>
        </w:rPr>
        <w:t>- іздеу қызметі;</w:t>
      </w:r>
    </w:p>
    <w:p w:rsidR="00376CAC" w:rsidRPr="00376CAC" w:rsidRDefault="00376CAC" w:rsidP="00376CAC">
      <w:pPr>
        <w:rPr>
          <w:sz w:val="28"/>
          <w:szCs w:val="28"/>
          <w:lang w:val="kk-KZ"/>
        </w:rPr>
      </w:pPr>
      <w:r w:rsidRPr="00376CAC">
        <w:rPr>
          <w:sz w:val="28"/>
          <w:szCs w:val="28"/>
          <w:lang w:val="kk-KZ"/>
        </w:rPr>
        <w:t>- ғылыми-зерттеу қызметі;</w:t>
      </w:r>
    </w:p>
    <w:p w:rsidR="00376CAC" w:rsidRPr="00376CAC" w:rsidRDefault="00376CAC" w:rsidP="00376CAC">
      <w:pPr>
        <w:rPr>
          <w:sz w:val="28"/>
          <w:szCs w:val="28"/>
          <w:lang w:val="kk-KZ"/>
        </w:rPr>
      </w:pPr>
      <w:r w:rsidRPr="00376CAC">
        <w:rPr>
          <w:sz w:val="28"/>
          <w:szCs w:val="28"/>
          <w:lang w:val="kk-KZ"/>
        </w:rPr>
        <w:t>- қызықты адамдармен кездесу;</w:t>
      </w:r>
    </w:p>
    <w:p w:rsidR="00376CAC" w:rsidRPr="00376CAC" w:rsidRDefault="00376CAC" w:rsidP="00376CAC">
      <w:pPr>
        <w:rPr>
          <w:sz w:val="28"/>
          <w:szCs w:val="28"/>
          <w:lang w:val="kk-KZ"/>
        </w:rPr>
      </w:pPr>
      <w:r w:rsidRPr="00376CAC">
        <w:rPr>
          <w:sz w:val="28"/>
          <w:szCs w:val="28"/>
          <w:lang w:val="kk-KZ"/>
        </w:rPr>
        <w:t>- ойындар; шоу-бағдарламалар; конкурстар; мектеп шағын ауданы тұрғындарының қатысуымен өтетін мерекелер;</w:t>
      </w:r>
    </w:p>
    <w:p w:rsidR="00376CAC" w:rsidRPr="00376CAC" w:rsidRDefault="00376CAC" w:rsidP="00376CAC">
      <w:pPr>
        <w:rPr>
          <w:sz w:val="28"/>
          <w:szCs w:val="28"/>
          <w:lang w:val="kk-KZ"/>
        </w:rPr>
      </w:pPr>
      <w:r w:rsidRPr="00376CAC">
        <w:rPr>
          <w:sz w:val="28"/>
          <w:szCs w:val="28"/>
          <w:lang w:val="kk-KZ"/>
        </w:rPr>
        <w:t>- отрядтарда қолайлы атмосфера құру бойынша жұмыс;</w:t>
      </w:r>
    </w:p>
    <w:p w:rsidR="00376CAC" w:rsidRPr="00376CAC" w:rsidRDefault="00376CAC" w:rsidP="00376CAC">
      <w:pPr>
        <w:rPr>
          <w:sz w:val="28"/>
          <w:szCs w:val="28"/>
          <w:lang w:val="kk-KZ"/>
        </w:rPr>
      </w:pPr>
      <w:r w:rsidRPr="00376CAC">
        <w:rPr>
          <w:sz w:val="28"/>
          <w:szCs w:val="28"/>
          <w:lang w:val="kk-KZ"/>
        </w:rPr>
        <w:t>- отрядтар арасында бірлескен қызметті ұйымдастыру;</w:t>
      </w:r>
    </w:p>
    <w:p w:rsidR="00376CAC" w:rsidRPr="00376CAC" w:rsidRDefault="00376CAC" w:rsidP="00376CAC">
      <w:pPr>
        <w:rPr>
          <w:sz w:val="28"/>
          <w:szCs w:val="28"/>
          <w:lang w:val="kk-KZ"/>
        </w:rPr>
      </w:pPr>
      <w:r w:rsidRPr="00376CAC">
        <w:rPr>
          <w:sz w:val="28"/>
          <w:szCs w:val="28"/>
          <w:lang w:val="kk-KZ"/>
        </w:rPr>
        <w:t>- "Затейник" штабының жұмысын ұйымдастыру»;</w:t>
      </w:r>
    </w:p>
    <w:p w:rsidR="00376CAC" w:rsidRPr="00376CAC" w:rsidRDefault="00376CAC" w:rsidP="00376CAC">
      <w:pPr>
        <w:rPr>
          <w:sz w:val="28"/>
          <w:szCs w:val="28"/>
          <w:lang w:val="kk-KZ"/>
        </w:rPr>
      </w:pPr>
      <w:r w:rsidRPr="00376CAC">
        <w:rPr>
          <w:sz w:val="28"/>
          <w:szCs w:val="28"/>
          <w:lang w:val="kk-KZ"/>
        </w:rPr>
        <w:lastRenderedPageBreak/>
        <w:t>- "Жас құтқарушы", "ЮИД", "Жас полицей" және "Жас өрт сөндіруші" қосалқы штабтарының ерекше жағдайларда ақпараттық қолдау көрсету бойынша белсенді жұмысын қызықты бейнероликтер мен слайд-шоу көрсету арқылы жалғастыру;</w:t>
      </w:r>
    </w:p>
    <w:p w:rsidR="00376CAC" w:rsidRPr="00376CAC" w:rsidRDefault="00376CAC" w:rsidP="00376CAC">
      <w:pPr>
        <w:rPr>
          <w:sz w:val="28"/>
          <w:szCs w:val="28"/>
          <w:lang w:val="kk-KZ"/>
        </w:rPr>
      </w:pPr>
      <w:r w:rsidRPr="00376CAC">
        <w:rPr>
          <w:sz w:val="28"/>
          <w:szCs w:val="28"/>
          <w:lang w:val="kk-KZ"/>
        </w:rPr>
        <w:t>- жасөспірімдердің жеке қасиеттерін дамыту және қарым-қатынастың оң тәжірибесін алу мақсатында ҮЕҰ және қаланың басқа да мемлекеттік ұйымдарымен өзара іс-қимыл жасау;</w:t>
      </w:r>
    </w:p>
    <w:p w:rsidR="00376CAC" w:rsidRPr="00376CAC" w:rsidRDefault="00376CAC" w:rsidP="00376CAC">
      <w:pPr>
        <w:rPr>
          <w:sz w:val="28"/>
          <w:szCs w:val="28"/>
          <w:lang w:val="kk-KZ"/>
        </w:rPr>
      </w:pPr>
      <w:r w:rsidRPr="00376CAC">
        <w:rPr>
          <w:sz w:val="28"/>
          <w:szCs w:val="28"/>
          <w:lang w:val="kk-KZ"/>
        </w:rPr>
        <w:t>- БАҚ арқылы қала тұрғындарын үнемі хабардар етіп отыру, оқиға орнынан "бейне-күнделік" жүргізу;</w:t>
      </w:r>
    </w:p>
    <w:p w:rsidR="00376CAC" w:rsidRPr="00376CAC" w:rsidRDefault="00376CAC" w:rsidP="00376CAC">
      <w:pPr>
        <w:rPr>
          <w:sz w:val="28"/>
          <w:szCs w:val="28"/>
          <w:lang w:val="kk-KZ"/>
        </w:rPr>
      </w:pPr>
      <w:r w:rsidRPr="00376CAC">
        <w:rPr>
          <w:sz w:val="28"/>
          <w:szCs w:val="28"/>
          <w:lang w:val="kk-KZ"/>
        </w:rPr>
        <w:t>- лагерь жұмысының қорытындысы бойынша балалар "Добряна "б</w:t>
      </w:r>
      <w:r>
        <w:rPr>
          <w:sz w:val="28"/>
          <w:szCs w:val="28"/>
          <w:lang w:val="kk-KZ"/>
        </w:rPr>
        <w:t>ейіндік лагерінің жылнамасы-2018</w:t>
      </w:r>
      <w:r w:rsidRPr="00376CAC">
        <w:rPr>
          <w:sz w:val="28"/>
          <w:szCs w:val="28"/>
          <w:lang w:val="kk-KZ"/>
        </w:rPr>
        <w:t>» ;</w:t>
      </w:r>
    </w:p>
    <w:p w:rsidR="00376CAC" w:rsidRPr="00376CAC" w:rsidRDefault="00376CAC" w:rsidP="00376CAC">
      <w:pPr>
        <w:rPr>
          <w:sz w:val="28"/>
          <w:szCs w:val="28"/>
          <w:lang w:val="kk-KZ"/>
        </w:rPr>
      </w:pPr>
      <w:r w:rsidRPr="00376CAC">
        <w:rPr>
          <w:sz w:val="28"/>
          <w:szCs w:val="28"/>
          <w:lang w:val="kk-KZ"/>
        </w:rPr>
        <w:t>- Ресей мен Польша қалаларының құрдастарымен белсенді қарым-қатынас ұйымдастыру. Оқу жылы бойы құрдастарымен қарым-қатынасты жалғастыру және келесі жазғы кезеңде олармен кездесу ұйымдастыру</w:t>
      </w:r>
      <w:r>
        <w:rPr>
          <w:sz w:val="28"/>
          <w:szCs w:val="28"/>
          <w:lang w:val="kk-KZ"/>
        </w:rPr>
        <w:t>.</w:t>
      </w:r>
    </w:p>
    <w:p w:rsidR="00001162" w:rsidRPr="002D2B09" w:rsidRDefault="00001162" w:rsidP="00001162">
      <w:pPr>
        <w:rPr>
          <w:sz w:val="28"/>
          <w:szCs w:val="28"/>
          <w:lang w:val="kk-KZ"/>
        </w:rPr>
      </w:pPr>
    </w:p>
    <w:p w:rsidR="00001162" w:rsidRPr="00376CAC" w:rsidRDefault="00001162" w:rsidP="00001162">
      <w:pPr>
        <w:jc w:val="center"/>
        <w:rPr>
          <w:b/>
          <w:sz w:val="28"/>
          <w:szCs w:val="28"/>
          <w:lang w:val="kk-KZ"/>
        </w:rPr>
      </w:pPr>
      <w:r w:rsidRPr="002D2B09">
        <w:rPr>
          <w:b/>
          <w:sz w:val="28"/>
          <w:szCs w:val="28"/>
          <w:lang w:val="kk-KZ"/>
        </w:rPr>
        <w:t xml:space="preserve"> «Добряна»</w:t>
      </w:r>
      <w:r w:rsidR="00376CAC">
        <w:rPr>
          <w:b/>
          <w:sz w:val="28"/>
          <w:szCs w:val="28"/>
          <w:lang w:val="kk-KZ"/>
        </w:rPr>
        <w:t xml:space="preserve"> бейіндік отрядының жұмыс жүйесі</w:t>
      </w:r>
    </w:p>
    <w:p w:rsidR="00001162" w:rsidRPr="002D2B09" w:rsidRDefault="00001162" w:rsidP="00001162">
      <w:pPr>
        <w:rPr>
          <w:sz w:val="28"/>
          <w:szCs w:val="28"/>
          <w:lang w:val="kk-KZ"/>
        </w:rPr>
      </w:pPr>
    </w:p>
    <w:p w:rsidR="00376CAC" w:rsidRPr="00376CAC" w:rsidRDefault="00376CAC" w:rsidP="00376CAC">
      <w:pPr>
        <w:ind w:firstLine="708"/>
        <w:rPr>
          <w:sz w:val="28"/>
          <w:szCs w:val="28"/>
          <w:lang w:val="kk-KZ"/>
        </w:rPr>
      </w:pPr>
      <w:r w:rsidRPr="00376CAC">
        <w:rPr>
          <w:sz w:val="28"/>
          <w:szCs w:val="28"/>
          <w:lang w:val="kk-KZ"/>
        </w:rPr>
        <w:t>"Добряна" бейіндік лагері әр баланың жеке өзіндік ерекшелігін, оның бастамалары мен өзін-өзі ұстауын барынша есепке алуға және пайдалануға, ересек және баланың бірлескен шығармашылық қызметін ұйымдастырудың педагогикалық мақсатқа сай тәсіліне, соңғысы қызметті ұйымдастырудың барлық кезеңдерінде толық құқылы қатысушы ретінде әрекет етуге бағдарланады.</w:t>
      </w:r>
    </w:p>
    <w:p w:rsidR="00376CAC" w:rsidRDefault="00376CAC" w:rsidP="00376CAC">
      <w:pPr>
        <w:ind w:firstLine="708"/>
        <w:rPr>
          <w:sz w:val="28"/>
          <w:szCs w:val="28"/>
          <w:lang w:val="kk-KZ"/>
        </w:rPr>
      </w:pPr>
      <w:r w:rsidRPr="00376CAC">
        <w:rPr>
          <w:sz w:val="28"/>
          <w:szCs w:val="28"/>
          <w:lang w:val="kk-KZ"/>
        </w:rPr>
        <w:t>Осы жылы лагерьде 6 бағыт бойынша 6 бейіндік отряд жұмыс істейді: эстетикалық-театр, әскери-патриоттық, тілдік, интеллектуалды, лингвистикалық, робототехникалық.</w:t>
      </w:r>
    </w:p>
    <w:p w:rsidR="00B14C07" w:rsidRPr="00376CAC" w:rsidRDefault="00376CAC" w:rsidP="000F2E43">
      <w:pPr>
        <w:pStyle w:val="main"/>
        <w:shd w:val="clear" w:color="auto" w:fill="FFFFFF"/>
        <w:textAlignment w:val="top"/>
        <w:rPr>
          <w:sz w:val="28"/>
          <w:szCs w:val="28"/>
          <w:lang w:val="kk-KZ"/>
        </w:rPr>
      </w:pPr>
      <w:r>
        <w:rPr>
          <w:rStyle w:val="a3"/>
          <w:sz w:val="28"/>
          <w:szCs w:val="28"/>
          <w:lang w:val="kk-KZ"/>
        </w:rPr>
        <w:t xml:space="preserve">БАҒДАРЛАМАНЫ  іске асыру бойынша қажетті іс-әрекеттер: Ұйысдастырушы </w:t>
      </w:r>
      <w:r w:rsidR="00B14C07" w:rsidRPr="00376CAC">
        <w:rPr>
          <w:rStyle w:val="a3"/>
          <w:sz w:val="28"/>
          <w:szCs w:val="28"/>
          <w:lang w:val="kk-KZ"/>
        </w:rPr>
        <w:t>блок</w:t>
      </w:r>
    </w:p>
    <w:p w:rsidR="00376CAC" w:rsidRPr="00376CAC" w:rsidRDefault="00376CAC" w:rsidP="00376CAC">
      <w:pPr>
        <w:pStyle w:val="a6"/>
        <w:numPr>
          <w:ilvl w:val="0"/>
          <w:numId w:val="15"/>
        </w:numPr>
        <w:shd w:val="clear" w:color="auto" w:fill="FFFFFF"/>
        <w:spacing w:before="100" w:beforeAutospacing="1" w:after="100" w:afterAutospacing="1"/>
        <w:textAlignment w:val="top"/>
        <w:rPr>
          <w:sz w:val="28"/>
          <w:szCs w:val="28"/>
          <w:lang w:val="kk-KZ"/>
        </w:rPr>
      </w:pPr>
      <w:r>
        <w:rPr>
          <w:sz w:val="28"/>
          <w:szCs w:val="28"/>
          <w:lang w:val="kk-KZ"/>
        </w:rPr>
        <w:t xml:space="preserve">«Добряна» бейіндік отряды штабынла </w:t>
      </w:r>
      <w:r w:rsidRPr="00376CAC">
        <w:rPr>
          <w:sz w:val="28"/>
          <w:szCs w:val="28"/>
          <w:lang w:val="kk-KZ"/>
        </w:rPr>
        <w:t>Балалар мен отбасы мәселелері бойынша үйлестіру тобын құру:</w:t>
      </w:r>
    </w:p>
    <w:p w:rsidR="00376CAC" w:rsidRPr="00376CAC" w:rsidRDefault="00376CAC" w:rsidP="00376CAC">
      <w:pPr>
        <w:pStyle w:val="a6"/>
        <w:shd w:val="clear" w:color="auto" w:fill="FFFFFF"/>
        <w:spacing w:before="100" w:beforeAutospacing="1" w:after="100" w:afterAutospacing="1"/>
        <w:textAlignment w:val="top"/>
        <w:rPr>
          <w:sz w:val="28"/>
          <w:szCs w:val="28"/>
          <w:lang w:val="kk-KZ"/>
        </w:rPr>
      </w:pPr>
      <w:r w:rsidRPr="00376CAC">
        <w:rPr>
          <w:sz w:val="28"/>
          <w:szCs w:val="28"/>
          <w:lang w:val="kk-KZ"/>
        </w:rPr>
        <w:t>Қатысушылар құрамы:</w:t>
      </w:r>
    </w:p>
    <w:p w:rsidR="00376CAC" w:rsidRPr="00376CAC" w:rsidRDefault="00376CAC" w:rsidP="00376CAC">
      <w:pPr>
        <w:pStyle w:val="a6"/>
        <w:shd w:val="clear" w:color="auto" w:fill="FFFFFF"/>
        <w:spacing w:before="100" w:beforeAutospacing="1" w:after="100" w:afterAutospacing="1"/>
        <w:textAlignment w:val="top"/>
        <w:rPr>
          <w:sz w:val="28"/>
          <w:szCs w:val="28"/>
          <w:lang w:val="kk-KZ"/>
        </w:rPr>
      </w:pPr>
      <w:r w:rsidRPr="00376CAC">
        <w:rPr>
          <w:sz w:val="28"/>
          <w:szCs w:val="28"/>
          <w:lang w:val="kk-KZ"/>
        </w:rPr>
        <w:t>- қаланың білім беру ұйымдарының өкілдері;</w:t>
      </w:r>
    </w:p>
    <w:p w:rsidR="00376CAC" w:rsidRPr="00376CAC" w:rsidRDefault="00376CAC" w:rsidP="00376CAC">
      <w:pPr>
        <w:pStyle w:val="a6"/>
        <w:shd w:val="clear" w:color="auto" w:fill="FFFFFF"/>
        <w:spacing w:before="100" w:beforeAutospacing="1" w:after="100" w:afterAutospacing="1"/>
        <w:textAlignment w:val="top"/>
        <w:rPr>
          <w:sz w:val="28"/>
          <w:szCs w:val="28"/>
          <w:lang w:val="kk-KZ"/>
        </w:rPr>
      </w:pPr>
      <w:r w:rsidRPr="00376CAC">
        <w:rPr>
          <w:sz w:val="28"/>
          <w:szCs w:val="28"/>
          <w:lang w:val="kk-KZ"/>
        </w:rPr>
        <w:t>- балалар денсаулық сақтау мекемелерінің өкілдері;</w:t>
      </w:r>
    </w:p>
    <w:p w:rsidR="00376CAC" w:rsidRPr="00376CAC" w:rsidRDefault="00376CAC" w:rsidP="00376CAC">
      <w:pPr>
        <w:pStyle w:val="a6"/>
        <w:shd w:val="clear" w:color="auto" w:fill="FFFFFF"/>
        <w:spacing w:before="100" w:beforeAutospacing="1" w:after="100" w:afterAutospacing="1"/>
        <w:textAlignment w:val="top"/>
        <w:rPr>
          <w:sz w:val="28"/>
          <w:szCs w:val="28"/>
          <w:lang w:val="kk-KZ"/>
        </w:rPr>
      </w:pPr>
      <w:r w:rsidRPr="00376CAC">
        <w:rPr>
          <w:sz w:val="28"/>
          <w:szCs w:val="28"/>
          <w:lang w:val="kk-KZ"/>
        </w:rPr>
        <w:t>- балалар мен отбасын қорғау саласында жұмыс істейтін ҮЕҰ өкілдері;</w:t>
      </w:r>
    </w:p>
    <w:p w:rsidR="00376CAC" w:rsidRPr="00376CAC" w:rsidRDefault="00376CAC" w:rsidP="00376CAC">
      <w:pPr>
        <w:pStyle w:val="a6"/>
        <w:shd w:val="clear" w:color="auto" w:fill="FFFFFF"/>
        <w:spacing w:before="100" w:beforeAutospacing="1" w:after="100" w:afterAutospacing="1"/>
        <w:textAlignment w:val="top"/>
        <w:rPr>
          <w:sz w:val="28"/>
          <w:szCs w:val="28"/>
          <w:lang w:val="kk-KZ"/>
        </w:rPr>
      </w:pPr>
      <w:r w:rsidRPr="00376CAC">
        <w:rPr>
          <w:sz w:val="28"/>
          <w:szCs w:val="28"/>
          <w:lang w:val="kk-KZ"/>
        </w:rPr>
        <w:t>- балалар және жастар ұйымдарының өкілдері;</w:t>
      </w:r>
    </w:p>
    <w:p w:rsidR="00376CAC" w:rsidRPr="00376CAC" w:rsidRDefault="00376CAC" w:rsidP="00376CAC">
      <w:pPr>
        <w:pStyle w:val="a6"/>
        <w:shd w:val="clear" w:color="auto" w:fill="FFFFFF"/>
        <w:spacing w:before="100" w:beforeAutospacing="1" w:after="100" w:afterAutospacing="1"/>
        <w:textAlignment w:val="top"/>
        <w:rPr>
          <w:sz w:val="28"/>
          <w:szCs w:val="28"/>
          <w:lang w:val="kk-KZ"/>
        </w:rPr>
      </w:pPr>
      <w:r w:rsidRPr="00376CAC">
        <w:rPr>
          <w:sz w:val="28"/>
          <w:szCs w:val="28"/>
          <w:lang w:val="kk-KZ"/>
        </w:rPr>
        <w:t>Негізгі функциялары:</w:t>
      </w:r>
    </w:p>
    <w:p w:rsidR="00376CAC" w:rsidRPr="00376CAC" w:rsidRDefault="00376CAC" w:rsidP="00376CAC">
      <w:pPr>
        <w:pStyle w:val="a6"/>
        <w:shd w:val="clear" w:color="auto" w:fill="FFFFFF"/>
        <w:spacing w:before="100" w:beforeAutospacing="1" w:after="100" w:afterAutospacing="1"/>
        <w:textAlignment w:val="top"/>
        <w:rPr>
          <w:sz w:val="28"/>
          <w:szCs w:val="28"/>
          <w:lang w:val="kk-KZ"/>
        </w:rPr>
      </w:pPr>
      <w:r w:rsidRPr="00376CAC">
        <w:rPr>
          <w:sz w:val="28"/>
          <w:szCs w:val="28"/>
          <w:lang w:val="kk-KZ"/>
        </w:rPr>
        <w:t xml:space="preserve">- балалар мен жастар мәселелерін шешуге мүдделі барлық субъектілер, ұйымдар мен мекемелер арасында байланыс орнату және үйлестіру; </w:t>
      </w:r>
    </w:p>
    <w:p w:rsidR="00376CAC" w:rsidRPr="00376CAC" w:rsidRDefault="00376CAC" w:rsidP="00376CAC">
      <w:pPr>
        <w:pStyle w:val="a6"/>
        <w:shd w:val="clear" w:color="auto" w:fill="FFFFFF"/>
        <w:spacing w:before="100" w:beforeAutospacing="1" w:after="100" w:afterAutospacing="1"/>
        <w:textAlignment w:val="top"/>
        <w:rPr>
          <w:sz w:val="28"/>
          <w:szCs w:val="28"/>
          <w:lang w:val="kk-KZ"/>
        </w:rPr>
      </w:pPr>
      <w:r w:rsidRPr="00376CAC">
        <w:rPr>
          <w:sz w:val="28"/>
          <w:szCs w:val="28"/>
          <w:lang w:val="kk-KZ"/>
        </w:rPr>
        <w:t>- қоғамға балалар мен жастарға қатысты мәселелерді шешуге байланысты қызмет туралы қолжетімді ақпарат беру;</w:t>
      </w:r>
    </w:p>
    <w:p w:rsidR="00376CAC" w:rsidRPr="00376CAC" w:rsidRDefault="00376CAC" w:rsidP="00376CAC">
      <w:pPr>
        <w:pStyle w:val="a6"/>
        <w:shd w:val="clear" w:color="auto" w:fill="FFFFFF"/>
        <w:spacing w:before="100" w:beforeAutospacing="1" w:after="100" w:afterAutospacing="1"/>
        <w:textAlignment w:val="top"/>
        <w:rPr>
          <w:sz w:val="28"/>
          <w:szCs w:val="28"/>
          <w:lang w:val="kk-KZ"/>
        </w:rPr>
      </w:pPr>
      <w:r w:rsidRPr="00376CAC">
        <w:rPr>
          <w:sz w:val="28"/>
          <w:szCs w:val="28"/>
          <w:lang w:val="kk-KZ"/>
        </w:rPr>
        <w:t>- балалар мен жастарға кеңес беру, қолдау және қорғау үшін, сондай-ақ балалар мен жастарға арналған ақпараты бар басқа сайттарға сілтеме жасай алатын ұйымдар туралы ақпарат беру;</w:t>
      </w:r>
    </w:p>
    <w:p w:rsidR="00376CAC" w:rsidRPr="00376CAC" w:rsidRDefault="00376CAC" w:rsidP="00376CAC">
      <w:pPr>
        <w:pStyle w:val="a6"/>
        <w:shd w:val="clear" w:color="auto" w:fill="FFFFFF"/>
        <w:spacing w:before="100" w:beforeAutospacing="1" w:after="100" w:afterAutospacing="1"/>
        <w:textAlignment w:val="top"/>
        <w:rPr>
          <w:sz w:val="28"/>
          <w:szCs w:val="28"/>
          <w:lang w:val="kk-KZ"/>
        </w:rPr>
      </w:pPr>
      <w:r w:rsidRPr="00376CAC">
        <w:rPr>
          <w:sz w:val="28"/>
          <w:szCs w:val="28"/>
          <w:lang w:val="kk-KZ"/>
        </w:rPr>
        <w:lastRenderedPageBreak/>
        <w:t>-</w:t>
      </w:r>
      <w:r>
        <w:rPr>
          <w:sz w:val="28"/>
          <w:szCs w:val="28"/>
          <w:lang w:val="kk-KZ"/>
        </w:rPr>
        <w:t xml:space="preserve"> </w:t>
      </w:r>
      <w:r w:rsidRPr="00376CAC">
        <w:rPr>
          <w:sz w:val="28"/>
          <w:szCs w:val="28"/>
          <w:lang w:val="kk-KZ"/>
        </w:rPr>
        <w:t>ерекше қажеттіліктері бар балалармен және жастармен, тәуекел тобындағы балалармен жұмыс істеудің қоғамдық маңызы бар тәжірибесін тарату;</w:t>
      </w:r>
    </w:p>
    <w:p w:rsidR="00376CAC" w:rsidRPr="00376CAC" w:rsidRDefault="00376CAC" w:rsidP="00376CAC">
      <w:pPr>
        <w:pStyle w:val="a6"/>
        <w:shd w:val="clear" w:color="auto" w:fill="FFFFFF"/>
        <w:spacing w:before="100" w:beforeAutospacing="1" w:after="100" w:afterAutospacing="1"/>
        <w:textAlignment w:val="top"/>
        <w:rPr>
          <w:sz w:val="28"/>
          <w:szCs w:val="28"/>
          <w:lang w:val="kk-KZ"/>
        </w:rPr>
      </w:pPr>
      <w:r w:rsidRPr="00376CAC">
        <w:rPr>
          <w:sz w:val="28"/>
          <w:szCs w:val="28"/>
          <w:lang w:val="kk-KZ"/>
        </w:rPr>
        <w:t>- балалар мен жастар проблемаларын шешудің ең жақсы тәжірибесі туралы деректер банкін құру.</w:t>
      </w:r>
      <w:bookmarkStart w:id="0" w:name="_GoBack"/>
      <w:bookmarkEnd w:id="0"/>
    </w:p>
    <w:sectPr w:rsidR="00376CAC" w:rsidRPr="00376CAC" w:rsidSect="000E1581">
      <w:pgSz w:w="11906" w:h="16838"/>
      <w:pgMar w:top="851" w:right="566"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195C"/>
    <w:multiLevelType w:val="multilevel"/>
    <w:tmpl w:val="25DCA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E8E0FB6"/>
    <w:multiLevelType w:val="multilevel"/>
    <w:tmpl w:val="E96A2C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41A5C96"/>
    <w:multiLevelType w:val="multilevel"/>
    <w:tmpl w:val="859052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41C3902"/>
    <w:multiLevelType w:val="multilevel"/>
    <w:tmpl w:val="7FE298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CBE4A54"/>
    <w:multiLevelType w:val="multilevel"/>
    <w:tmpl w:val="91BE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C201CD"/>
    <w:multiLevelType w:val="multilevel"/>
    <w:tmpl w:val="ADFA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5B7619"/>
    <w:multiLevelType w:val="multilevel"/>
    <w:tmpl w:val="C88E88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0C313C2"/>
    <w:multiLevelType w:val="hybridMultilevel"/>
    <w:tmpl w:val="7D4EA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F22257"/>
    <w:multiLevelType w:val="multilevel"/>
    <w:tmpl w:val="40A2E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A2636E6"/>
    <w:multiLevelType w:val="multilevel"/>
    <w:tmpl w:val="C952FF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5B82149"/>
    <w:multiLevelType w:val="multilevel"/>
    <w:tmpl w:val="698473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DD5789"/>
    <w:multiLevelType w:val="multilevel"/>
    <w:tmpl w:val="EAB82E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E5717BA"/>
    <w:multiLevelType w:val="multilevel"/>
    <w:tmpl w:val="000E7D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79A6A9B"/>
    <w:multiLevelType w:val="multilevel"/>
    <w:tmpl w:val="EEF0EA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BC66B00"/>
    <w:multiLevelType w:val="multilevel"/>
    <w:tmpl w:val="5C4C5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4"/>
  </w:num>
  <w:num w:numId="3">
    <w:abstractNumId w:val="12"/>
  </w:num>
  <w:num w:numId="4">
    <w:abstractNumId w:val="11"/>
  </w:num>
  <w:num w:numId="5">
    <w:abstractNumId w:val="13"/>
  </w:num>
  <w:num w:numId="6">
    <w:abstractNumId w:val="9"/>
  </w:num>
  <w:num w:numId="7">
    <w:abstractNumId w:val="8"/>
  </w:num>
  <w:num w:numId="8">
    <w:abstractNumId w:val="3"/>
  </w:num>
  <w:num w:numId="9">
    <w:abstractNumId w:val="6"/>
  </w:num>
  <w:num w:numId="10">
    <w:abstractNumId w:val="2"/>
  </w:num>
  <w:num w:numId="11">
    <w:abstractNumId w:val="1"/>
  </w:num>
  <w:num w:numId="12">
    <w:abstractNumId w:val="10"/>
  </w:num>
  <w:num w:numId="13">
    <w:abstractNumId w:val="4"/>
  </w:num>
  <w:num w:numId="14">
    <w:abstractNumId w:val="5"/>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712649"/>
    <w:rsid w:val="00001162"/>
    <w:rsid w:val="000E1581"/>
    <w:rsid w:val="000E2ACF"/>
    <w:rsid w:val="000F2E43"/>
    <w:rsid w:val="00166F36"/>
    <w:rsid w:val="002D2B09"/>
    <w:rsid w:val="003733A3"/>
    <w:rsid w:val="00376CAC"/>
    <w:rsid w:val="004A367F"/>
    <w:rsid w:val="004F2BD7"/>
    <w:rsid w:val="00521D06"/>
    <w:rsid w:val="00596E85"/>
    <w:rsid w:val="005A0B7B"/>
    <w:rsid w:val="005E2623"/>
    <w:rsid w:val="006119A8"/>
    <w:rsid w:val="00664CEC"/>
    <w:rsid w:val="006820EE"/>
    <w:rsid w:val="006972C8"/>
    <w:rsid w:val="006A3FF9"/>
    <w:rsid w:val="00712649"/>
    <w:rsid w:val="00831037"/>
    <w:rsid w:val="008E6E3F"/>
    <w:rsid w:val="00925B12"/>
    <w:rsid w:val="009C035A"/>
    <w:rsid w:val="009D5B69"/>
    <w:rsid w:val="00A30108"/>
    <w:rsid w:val="00A5442F"/>
    <w:rsid w:val="00B14C07"/>
    <w:rsid w:val="00B438C9"/>
    <w:rsid w:val="00BE5510"/>
    <w:rsid w:val="00BF22B2"/>
    <w:rsid w:val="00CA1A50"/>
    <w:rsid w:val="00CB2C17"/>
    <w:rsid w:val="00CB787A"/>
    <w:rsid w:val="00DB3FB6"/>
    <w:rsid w:val="00DC39B4"/>
    <w:rsid w:val="00DE5936"/>
    <w:rsid w:val="00FD7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64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brika">
    <w:name w:val="rubrika"/>
    <w:basedOn w:val="a"/>
    <w:uiPriority w:val="99"/>
    <w:rsid w:val="00712649"/>
    <w:pPr>
      <w:spacing w:before="100" w:beforeAutospacing="1" w:after="100" w:afterAutospacing="1"/>
    </w:pPr>
  </w:style>
  <w:style w:type="paragraph" w:customStyle="1" w:styleId="rubrikser">
    <w:name w:val="rubrikser"/>
    <w:basedOn w:val="a"/>
    <w:uiPriority w:val="99"/>
    <w:rsid w:val="00712649"/>
    <w:pPr>
      <w:spacing w:before="100" w:beforeAutospacing="1" w:after="100" w:afterAutospacing="1"/>
    </w:pPr>
  </w:style>
  <w:style w:type="paragraph" w:customStyle="1" w:styleId="mainkurs">
    <w:name w:val="mainkurs"/>
    <w:basedOn w:val="a"/>
    <w:uiPriority w:val="99"/>
    <w:rsid w:val="00712649"/>
    <w:pPr>
      <w:spacing w:before="100" w:beforeAutospacing="1" w:after="100" w:afterAutospacing="1"/>
    </w:pPr>
  </w:style>
  <w:style w:type="character" w:styleId="a3">
    <w:name w:val="Strong"/>
    <w:uiPriority w:val="99"/>
    <w:qFormat/>
    <w:rsid w:val="00712649"/>
    <w:rPr>
      <w:b/>
      <w:bCs/>
    </w:rPr>
  </w:style>
  <w:style w:type="character" w:customStyle="1" w:styleId="apple-converted-space">
    <w:name w:val="apple-converted-space"/>
    <w:basedOn w:val="a0"/>
    <w:uiPriority w:val="99"/>
    <w:rsid w:val="00712649"/>
  </w:style>
  <w:style w:type="paragraph" w:customStyle="1" w:styleId="main">
    <w:name w:val="main"/>
    <w:basedOn w:val="a"/>
    <w:uiPriority w:val="99"/>
    <w:rsid w:val="00712649"/>
    <w:pPr>
      <w:spacing w:before="100" w:beforeAutospacing="1" w:after="100" w:afterAutospacing="1"/>
    </w:pPr>
  </w:style>
  <w:style w:type="paragraph" w:customStyle="1" w:styleId="news">
    <w:name w:val="news"/>
    <w:basedOn w:val="a"/>
    <w:uiPriority w:val="99"/>
    <w:rsid w:val="00712649"/>
    <w:pPr>
      <w:spacing w:before="100" w:beforeAutospacing="1" w:after="100" w:afterAutospacing="1"/>
    </w:pPr>
  </w:style>
  <w:style w:type="paragraph" w:styleId="a4">
    <w:name w:val="Balloon Text"/>
    <w:basedOn w:val="a"/>
    <w:link w:val="a5"/>
    <w:uiPriority w:val="99"/>
    <w:semiHidden/>
    <w:unhideWhenUsed/>
    <w:rsid w:val="000E1581"/>
    <w:rPr>
      <w:rFonts w:ascii="Tahoma" w:hAnsi="Tahoma" w:cs="Tahoma"/>
      <w:sz w:val="16"/>
      <w:szCs w:val="16"/>
    </w:rPr>
  </w:style>
  <w:style w:type="character" w:customStyle="1" w:styleId="a5">
    <w:name w:val="Текст выноски Знак"/>
    <w:basedOn w:val="a0"/>
    <w:link w:val="a4"/>
    <w:uiPriority w:val="99"/>
    <w:semiHidden/>
    <w:rsid w:val="000E1581"/>
    <w:rPr>
      <w:rFonts w:ascii="Tahoma" w:eastAsia="Times New Roman" w:hAnsi="Tahoma" w:cs="Tahoma"/>
      <w:sz w:val="16"/>
      <w:szCs w:val="16"/>
    </w:rPr>
  </w:style>
  <w:style w:type="paragraph" w:styleId="a6">
    <w:name w:val="List Paragraph"/>
    <w:basedOn w:val="a"/>
    <w:uiPriority w:val="34"/>
    <w:qFormat/>
    <w:rsid w:val="009D5B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649"/>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brika">
    <w:name w:val="rubrika"/>
    <w:basedOn w:val="a"/>
    <w:uiPriority w:val="99"/>
    <w:rsid w:val="00712649"/>
    <w:pPr>
      <w:spacing w:before="100" w:beforeAutospacing="1" w:after="100" w:afterAutospacing="1"/>
    </w:pPr>
  </w:style>
  <w:style w:type="paragraph" w:customStyle="1" w:styleId="rubrikser">
    <w:name w:val="rubrikser"/>
    <w:basedOn w:val="a"/>
    <w:uiPriority w:val="99"/>
    <w:rsid w:val="00712649"/>
    <w:pPr>
      <w:spacing w:before="100" w:beforeAutospacing="1" w:after="100" w:afterAutospacing="1"/>
    </w:pPr>
  </w:style>
  <w:style w:type="paragraph" w:customStyle="1" w:styleId="mainkurs">
    <w:name w:val="mainkurs"/>
    <w:basedOn w:val="a"/>
    <w:uiPriority w:val="99"/>
    <w:rsid w:val="00712649"/>
    <w:pPr>
      <w:spacing w:before="100" w:beforeAutospacing="1" w:after="100" w:afterAutospacing="1"/>
    </w:pPr>
  </w:style>
  <w:style w:type="character" w:styleId="a3">
    <w:name w:val="Strong"/>
    <w:uiPriority w:val="99"/>
    <w:qFormat/>
    <w:rsid w:val="00712649"/>
    <w:rPr>
      <w:b/>
      <w:bCs/>
    </w:rPr>
  </w:style>
  <w:style w:type="character" w:customStyle="1" w:styleId="apple-converted-space">
    <w:name w:val="apple-converted-space"/>
    <w:basedOn w:val="a0"/>
    <w:uiPriority w:val="99"/>
    <w:rsid w:val="00712649"/>
  </w:style>
  <w:style w:type="paragraph" w:customStyle="1" w:styleId="main">
    <w:name w:val="main"/>
    <w:basedOn w:val="a"/>
    <w:uiPriority w:val="99"/>
    <w:rsid w:val="00712649"/>
    <w:pPr>
      <w:spacing w:before="100" w:beforeAutospacing="1" w:after="100" w:afterAutospacing="1"/>
    </w:pPr>
  </w:style>
  <w:style w:type="paragraph" w:customStyle="1" w:styleId="news">
    <w:name w:val="news"/>
    <w:basedOn w:val="a"/>
    <w:uiPriority w:val="99"/>
    <w:rsid w:val="00712649"/>
    <w:pPr>
      <w:spacing w:before="100" w:beforeAutospacing="1" w:after="100" w:afterAutospacing="1"/>
    </w:pPr>
  </w:style>
  <w:style w:type="paragraph" w:styleId="a4">
    <w:name w:val="Balloon Text"/>
    <w:basedOn w:val="a"/>
    <w:link w:val="a5"/>
    <w:uiPriority w:val="99"/>
    <w:semiHidden/>
    <w:unhideWhenUsed/>
    <w:rsid w:val="000E1581"/>
    <w:rPr>
      <w:rFonts w:ascii="Tahoma" w:hAnsi="Tahoma" w:cs="Tahoma"/>
      <w:sz w:val="16"/>
      <w:szCs w:val="16"/>
    </w:rPr>
  </w:style>
  <w:style w:type="character" w:customStyle="1" w:styleId="a5">
    <w:name w:val="Текст выноски Знак"/>
    <w:basedOn w:val="a0"/>
    <w:link w:val="a4"/>
    <w:uiPriority w:val="99"/>
    <w:semiHidden/>
    <w:rsid w:val="000E1581"/>
    <w:rPr>
      <w:rFonts w:ascii="Tahoma" w:eastAsia="Times New Roman" w:hAnsi="Tahoma" w:cs="Tahoma"/>
      <w:sz w:val="16"/>
      <w:szCs w:val="16"/>
    </w:rPr>
  </w:style>
  <w:style w:type="paragraph" w:styleId="a6">
    <w:name w:val="List Paragraph"/>
    <w:basedOn w:val="a"/>
    <w:uiPriority w:val="34"/>
    <w:qFormat/>
    <w:rsid w:val="009D5B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4C70E-C638-49FB-AFE9-84B01DB36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1223</Words>
  <Characters>6973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 ПО</Company>
  <LinksUpToDate>false</LinksUpToDate>
  <CharactersWithSpaces>8180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Ефименко</dc:creator>
  <cp:lastModifiedBy>Камаржанова</cp:lastModifiedBy>
  <cp:revision>5</cp:revision>
  <cp:lastPrinted>2017-05-26T15:43:00Z</cp:lastPrinted>
  <dcterms:created xsi:type="dcterms:W3CDTF">2019-01-17T10:12:00Z</dcterms:created>
  <dcterms:modified xsi:type="dcterms:W3CDTF">2019-01-17T12:00:00Z</dcterms:modified>
</cp:coreProperties>
</file>