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Средняя общеобразовательная  школа </w:t>
      </w:r>
      <w:r w:rsidRPr="00C12D77">
        <w:rPr>
          <w:rFonts w:ascii="Times New Roman" w:hAnsi="Times New Roman" w:cs="Times New Roman"/>
          <w:sz w:val="40"/>
          <w:szCs w:val="40"/>
        </w:rPr>
        <w:t xml:space="preserve">№35 </w:t>
      </w: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  <w:r w:rsidRPr="00C12D77"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Pr="00C12D77">
        <w:rPr>
          <w:rFonts w:ascii="Times New Roman" w:hAnsi="Times New Roman" w:cs="Times New Roman"/>
          <w:sz w:val="40"/>
          <w:szCs w:val="40"/>
        </w:rPr>
        <w:t xml:space="preserve">    «</w:t>
      </w:r>
      <w:proofErr w:type="spellStart"/>
      <w:r>
        <w:rPr>
          <w:rFonts w:ascii="Times New Roman" w:hAnsi="Times New Roman" w:cs="Times New Roman"/>
          <w:sz w:val="40"/>
          <w:szCs w:val="40"/>
        </w:rPr>
        <w:t>Путишествие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по ЭКСПО-2017</w:t>
      </w:r>
      <w:r w:rsidRPr="00C12D77">
        <w:rPr>
          <w:rFonts w:ascii="Times New Roman" w:hAnsi="Times New Roman" w:cs="Times New Roman"/>
          <w:sz w:val="40"/>
          <w:szCs w:val="40"/>
        </w:rPr>
        <w:t>»</w:t>
      </w: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</w:t>
      </w:r>
      <w:r w:rsidRPr="00C12D77">
        <w:rPr>
          <w:rFonts w:ascii="Times New Roman" w:hAnsi="Times New Roman" w:cs="Times New Roman"/>
          <w:sz w:val="40"/>
          <w:szCs w:val="40"/>
        </w:rPr>
        <w:t>: «</w:t>
      </w:r>
      <w:r w:rsidRPr="00C12D77">
        <w:rPr>
          <w:rFonts w:ascii="Times New Roman" w:hAnsi="Times New Roman" w:cs="Times New Roman"/>
          <w:sz w:val="40"/>
          <w:szCs w:val="40"/>
        </w:rPr>
        <w:t>Всемирно известная выставка EXPO</w:t>
      </w:r>
      <w:r w:rsidRPr="00C12D77">
        <w:rPr>
          <w:rFonts w:ascii="Times New Roman" w:hAnsi="Times New Roman" w:cs="Times New Roman"/>
          <w:sz w:val="40"/>
          <w:szCs w:val="40"/>
        </w:rPr>
        <w:t>»</w:t>
      </w: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</w:t>
      </w:r>
      <w:r w:rsidRPr="00C12D77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C12D77">
        <w:rPr>
          <w:rFonts w:ascii="Times New Roman" w:hAnsi="Times New Roman" w:cs="Times New Roman"/>
          <w:sz w:val="40"/>
          <w:szCs w:val="40"/>
        </w:rPr>
        <w:t>Кучукова</w:t>
      </w:r>
      <w:proofErr w:type="spellEnd"/>
      <w:r w:rsidRPr="00C12D77">
        <w:rPr>
          <w:rFonts w:ascii="Times New Roman" w:hAnsi="Times New Roman" w:cs="Times New Roman"/>
          <w:sz w:val="40"/>
          <w:szCs w:val="40"/>
        </w:rPr>
        <w:t xml:space="preserve"> Г.А.</w:t>
      </w: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  <w:r w:rsidRPr="00C12D77"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C12D77" w:rsidRPr="00C12D77" w:rsidRDefault="00C12D77" w:rsidP="00C12D77">
      <w:pPr>
        <w:rPr>
          <w:rFonts w:ascii="Times New Roman" w:hAnsi="Times New Roman" w:cs="Times New Roman"/>
          <w:sz w:val="40"/>
          <w:szCs w:val="40"/>
        </w:rPr>
      </w:pPr>
      <w:r w:rsidRPr="00C12D77">
        <w:rPr>
          <w:rFonts w:ascii="Times New Roman" w:hAnsi="Times New Roman" w:cs="Times New Roman"/>
          <w:sz w:val="40"/>
          <w:szCs w:val="40"/>
        </w:rPr>
        <w:t xml:space="preserve">                      </w:t>
      </w:r>
    </w:p>
    <w:p w:rsidR="00C12D77" w:rsidRDefault="00C12D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C12D77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C12D77" w:rsidRDefault="00C12D77">
      <w:pPr>
        <w:rPr>
          <w:rFonts w:ascii="Times New Roman" w:hAnsi="Times New Roman" w:cs="Times New Roman"/>
          <w:sz w:val="40"/>
          <w:szCs w:val="40"/>
        </w:rPr>
      </w:pPr>
    </w:p>
    <w:p w:rsidR="00C12D77" w:rsidRDefault="00C12D77">
      <w:pPr>
        <w:rPr>
          <w:rFonts w:ascii="Times New Roman" w:hAnsi="Times New Roman" w:cs="Times New Roman"/>
          <w:sz w:val="40"/>
          <w:szCs w:val="40"/>
        </w:rPr>
      </w:pPr>
    </w:p>
    <w:p w:rsidR="00C12D77" w:rsidRDefault="00C12D77">
      <w:pPr>
        <w:rPr>
          <w:rFonts w:ascii="Times New Roman" w:hAnsi="Times New Roman" w:cs="Times New Roman"/>
          <w:sz w:val="40"/>
          <w:szCs w:val="40"/>
        </w:rPr>
      </w:pPr>
      <w:r w:rsidRPr="00C12D7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Город </w:t>
      </w:r>
      <w:r w:rsidRPr="00C12D77">
        <w:rPr>
          <w:rFonts w:ascii="Times New Roman" w:hAnsi="Times New Roman" w:cs="Times New Roman"/>
          <w:sz w:val="40"/>
          <w:szCs w:val="40"/>
        </w:rPr>
        <w:t>Павлодар</w:t>
      </w:r>
      <w:r>
        <w:rPr>
          <w:rFonts w:ascii="Times New Roman" w:hAnsi="Times New Roman" w:cs="Times New Roman"/>
          <w:sz w:val="40"/>
          <w:szCs w:val="40"/>
        </w:rPr>
        <w:t>, 2017 г</w:t>
      </w:r>
      <w:bookmarkStart w:id="0" w:name="_GoBack"/>
      <w:bookmarkEnd w:id="0"/>
      <w:r w:rsidRPr="00C12D77">
        <w:rPr>
          <w:rFonts w:ascii="Times New Roman" w:hAnsi="Times New Roman" w:cs="Times New Roman"/>
          <w:sz w:val="40"/>
          <w:szCs w:val="40"/>
        </w:rPr>
        <w:t>.</w:t>
      </w:r>
    </w:p>
    <w:p w:rsidR="00D34A41" w:rsidRPr="00294FCA" w:rsidRDefault="00294FC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Всемирно известная выставка </w:t>
      </w:r>
      <w:r>
        <w:rPr>
          <w:rFonts w:ascii="Times New Roman" w:hAnsi="Times New Roman" w:cs="Times New Roman"/>
          <w:sz w:val="40"/>
          <w:szCs w:val="40"/>
          <w:lang w:val="en-US"/>
        </w:rPr>
        <w:t>EXPO</w:t>
      </w:r>
    </w:p>
    <w:p w:rsidR="00294FCA" w:rsidRPr="00C34587" w:rsidRDefault="00294FCA" w:rsidP="00294FCA">
      <w:pPr>
        <w:rPr>
          <w:rFonts w:ascii="Times New Roman" w:hAnsi="Times New Roman" w:cs="Times New Roman"/>
        </w:rPr>
      </w:pPr>
      <w:r w:rsidRPr="00C34587">
        <w:rPr>
          <w:rFonts w:ascii="Times New Roman" w:hAnsi="Times New Roman" w:cs="Times New Roman"/>
        </w:rPr>
        <w:t>История Всемирных выставок</w:t>
      </w:r>
    </w:p>
    <w:p w:rsidR="00294FCA" w:rsidRPr="00B551C7" w:rsidRDefault="00294FCA" w:rsidP="00294FCA">
      <w:pPr>
        <w:rPr>
          <w:rFonts w:ascii="Times New Roman" w:hAnsi="Times New Roman" w:cs="Times New Roman"/>
        </w:rPr>
      </w:pPr>
      <w:r w:rsidRPr="00C34587">
        <w:rPr>
          <w:rFonts w:ascii="Times New Roman" w:hAnsi="Times New Roman" w:cs="Times New Roman"/>
        </w:rPr>
        <w:t>История Всемирных выставок начинается с «Великой выставки промышленных работ всех народов», состоявшейся в Лондоне в 1851 г., и продолжается по сегодняшний день. В 1928 г. в Париже для регулирования выставочной деятельности было образовано Международное бюро выставок (МВБ). На сегодняшний день это одна из самых давних и представительных международных структур (в ее состав входит 166 стран). Международное бюро выставок следит за соблюдением принципов и задач Всемирных выставок; в рамках международного сотрудничества проводятся мероприятия в образовательной сфере, в сфере инноваций, встречи по обмену мнениями и развитию глобального диалога по общечеловеческим проблемам</w:t>
      </w:r>
    </w:p>
    <w:p w:rsidR="00294FCA" w:rsidRDefault="00294FCA" w:rsidP="00294FCA">
      <w:pPr>
        <w:rPr>
          <w:rFonts w:ascii="Times New Roman" w:hAnsi="Times New Roman" w:cs="Times New Roman"/>
        </w:rPr>
      </w:pPr>
      <w:r w:rsidRPr="00C34587">
        <w:rPr>
          <w:rFonts w:ascii="Times New Roman" w:hAnsi="Times New Roman" w:cs="Times New Roman"/>
        </w:rPr>
        <w:t xml:space="preserve">Места проведения Всемирных выставок и их темы определяются с учетом политического, экономического, географического и культурного контекста. В </w:t>
      </w:r>
      <w:r w:rsidRPr="00C34587">
        <w:rPr>
          <w:rFonts w:ascii="Times New Roman" w:hAnsi="Times New Roman" w:cs="Times New Roman"/>
          <w:lang w:val="en-US"/>
        </w:rPr>
        <w:t>XIX</w:t>
      </w:r>
      <w:r w:rsidRPr="00C34587">
        <w:rPr>
          <w:rFonts w:ascii="Times New Roman" w:hAnsi="Times New Roman" w:cs="Times New Roman"/>
        </w:rPr>
        <w:t xml:space="preserve"> веке, во времена Промышленной революции, движений романтизма и позитивизма – складываются благоприятные условия для развития выставочного движения. С самого начала своего существования Выставки являются проявлением стремления к солидарности между народами; именно поэтому они становятся одновременно и «витриной», и форумами обсуждения вопросов, связанных с прогрессом человечества. Порой одновременно </w:t>
      </w:r>
      <w:proofErr w:type="gramStart"/>
      <w:r w:rsidRPr="00C34587">
        <w:rPr>
          <w:rFonts w:ascii="Times New Roman" w:hAnsi="Times New Roman" w:cs="Times New Roman"/>
        </w:rPr>
        <w:t>со</w:t>
      </w:r>
      <w:proofErr w:type="gramEnd"/>
      <w:r w:rsidRPr="00C34587">
        <w:rPr>
          <w:rFonts w:ascii="Times New Roman" w:hAnsi="Times New Roman" w:cs="Times New Roman"/>
        </w:rPr>
        <w:t xml:space="preserve"> Всемирными выставками празднуются торжественные даты; Выставки становятся связующим звеном между прошлым, настоящим и будущим. Так в 1889 г. в Париже отмечается столетие Французской Революции, в1876 г. в Филадельфии – столетний юбилей провозглашения независимости США; в 1893 г. в Чикаго и в 1992 г. в Севилье – пятисотлетие открытия Америки, а в 1915 г. в Сан-Франциско – открытие Панамского канала.</w:t>
      </w:r>
    </w:p>
    <w:p w:rsidR="00B551C7" w:rsidRPr="00B551C7" w:rsidRDefault="00B551C7" w:rsidP="00B551C7">
      <w:pPr>
        <w:rPr>
          <w:rFonts w:ascii="Times New Roman" w:hAnsi="Times New Roman" w:cs="Times New Roman"/>
        </w:rPr>
      </w:pPr>
      <w:r w:rsidRPr="00B551C7">
        <w:rPr>
          <w:rFonts w:ascii="Times New Roman" w:hAnsi="Times New Roman" w:cs="Times New Roman"/>
        </w:rPr>
        <w:t>Выдающиеся з</w:t>
      </w:r>
      <w:r>
        <w:rPr>
          <w:rFonts w:ascii="Times New Roman" w:hAnsi="Times New Roman" w:cs="Times New Roman"/>
        </w:rPr>
        <w:t>дания. Экспериментальные города</w:t>
      </w:r>
    </w:p>
    <w:p w:rsidR="00B551C7" w:rsidRPr="00B551C7" w:rsidRDefault="00B551C7" w:rsidP="00B551C7">
      <w:pPr>
        <w:rPr>
          <w:rFonts w:ascii="Times New Roman" w:hAnsi="Times New Roman" w:cs="Times New Roman"/>
        </w:rPr>
      </w:pPr>
      <w:r w:rsidRPr="00B551C7">
        <w:rPr>
          <w:rFonts w:ascii="Times New Roman" w:hAnsi="Times New Roman" w:cs="Times New Roman"/>
        </w:rPr>
        <w:t xml:space="preserve">В 1851 г. в Лондоне впервые опробована идея проведения Всемирной выставки в ОДНОМ ЗДАНИИ, в центральной части города, в котором разместились бы все экспонаты. Для этого сооружается Хрустальный дворец - новаторская для того времени постройка, в которой опорная структура оранжереи сочетается с революционными по своей новизне инженерными конструкциями, повторяющими рисунок прожилок на листьях гигантской кувшинки «Виктория </w:t>
      </w:r>
      <w:proofErr w:type="spellStart"/>
      <w:r w:rsidRPr="00B551C7">
        <w:rPr>
          <w:rFonts w:ascii="Times New Roman" w:hAnsi="Times New Roman" w:cs="Times New Roman"/>
        </w:rPr>
        <w:t>Регия</w:t>
      </w:r>
      <w:proofErr w:type="spellEnd"/>
      <w:r w:rsidRPr="00B551C7">
        <w:rPr>
          <w:rFonts w:ascii="Times New Roman" w:hAnsi="Times New Roman" w:cs="Times New Roman"/>
        </w:rPr>
        <w:t>». Хрустальный дворец воздвигается как храм новой религии, исповедуемой новым обществом, преклоняющимся перед техникой.</w:t>
      </w:r>
    </w:p>
    <w:p w:rsidR="00B551C7" w:rsidRPr="00B551C7" w:rsidRDefault="00B551C7" w:rsidP="00B551C7">
      <w:pPr>
        <w:rPr>
          <w:rFonts w:ascii="Times New Roman" w:hAnsi="Times New Roman" w:cs="Times New Roman"/>
        </w:rPr>
      </w:pPr>
      <w:r w:rsidRPr="00B551C7">
        <w:rPr>
          <w:rFonts w:ascii="Times New Roman" w:hAnsi="Times New Roman" w:cs="Times New Roman"/>
        </w:rPr>
        <w:t>Начиная с 1855 г. концепция проведения Всемирных выставок в одном здании изживает себя, и рождается новая форма организации выставочного пространства - выставочные площадки. Появляются международные выставочные городки. “Белый город” в Чикаго в 1893 г. - первый пример такого городка, однако эта форма размещения выставок будет использоваться и в дальнейшем: экспозиция располагается вокруг озера, среди каналов y проток.</w:t>
      </w:r>
    </w:p>
    <w:p w:rsidR="00B551C7" w:rsidRDefault="00B551C7" w:rsidP="00B551C7">
      <w:pPr>
        <w:rPr>
          <w:rFonts w:ascii="Times New Roman" w:hAnsi="Times New Roman" w:cs="Times New Roman"/>
        </w:rPr>
      </w:pPr>
      <w:r w:rsidRPr="00B551C7">
        <w:rPr>
          <w:rFonts w:ascii="Times New Roman" w:hAnsi="Times New Roman" w:cs="Times New Roman"/>
        </w:rPr>
        <w:t xml:space="preserve">Среди видов искусств, представленных на Всемирных выставках, важное место отводится архитектуре. Города, принимающие выставки у себя, стараются выстроить выдающиеся, уникальные здания, </w:t>
      </w:r>
      <w:proofErr w:type="gramStart"/>
      <w:r w:rsidRPr="00B551C7">
        <w:rPr>
          <w:rFonts w:ascii="Times New Roman" w:hAnsi="Times New Roman" w:cs="Times New Roman"/>
        </w:rPr>
        <w:t>ставшие бы</w:t>
      </w:r>
      <w:proofErr w:type="gramEnd"/>
      <w:r w:rsidRPr="00B551C7">
        <w:rPr>
          <w:rFonts w:ascii="Times New Roman" w:hAnsi="Times New Roman" w:cs="Times New Roman"/>
        </w:rPr>
        <w:t xml:space="preserve"> символическим выражением современности, технического прогресса, открытости и узнаваемые во всем мире: </w:t>
      </w:r>
      <w:proofErr w:type="spellStart"/>
      <w:r w:rsidRPr="00B551C7">
        <w:rPr>
          <w:rFonts w:ascii="Times New Roman" w:hAnsi="Times New Roman" w:cs="Times New Roman"/>
        </w:rPr>
        <w:t>Атомиум</w:t>
      </w:r>
      <w:proofErr w:type="spellEnd"/>
      <w:r w:rsidRPr="00B551C7">
        <w:rPr>
          <w:rFonts w:ascii="Times New Roman" w:hAnsi="Times New Roman" w:cs="Times New Roman"/>
        </w:rPr>
        <w:t xml:space="preserve"> в Брюсселе, Национальный дворец </w:t>
      </w:r>
      <w:proofErr w:type="spellStart"/>
      <w:r w:rsidRPr="00B551C7">
        <w:rPr>
          <w:rFonts w:ascii="Times New Roman" w:hAnsi="Times New Roman" w:cs="Times New Roman"/>
        </w:rPr>
        <w:t>Монжуич</w:t>
      </w:r>
      <w:proofErr w:type="spellEnd"/>
      <w:r w:rsidRPr="00B551C7">
        <w:rPr>
          <w:rFonts w:ascii="Times New Roman" w:hAnsi="Times New Roman" w:cs="Times New Roman"/>
        </w:rPr>
        <w:t xml:space="preserve"> в Барселоне, Эйфелева Башня в Париже…</w:t>
      </w:r>
    </w:p>
    <w:p w:rsidR="00DC1F54" w:rsidRDefault="00DC1F54" w:rsidP="00294FCA">
      <w:pPr>
        <w:rPr>
          <w:rFonts w:ascii="Times New Roman" w:hAnsi="Times New Roman" w:cs="Times New Roman"/>
          <w:b/>
          <w:sz w:val="24"/>
          <w:szCs w:val="24"/>
        </w:rPr>
      </w:pPr>
    </w:p>
    <w:p w:rsidR="00DC1F54" w:rsidRDefault="00DC1F54" w:rsidP="00294FCA">
      <w:pPr>
        <w:rPr>
          <w:rFonts w:ascii="Times New Roman" w:hAnsi="Times New Roman" w:cs="Times New Roman"/>
          <w:b/>
          <w:sz w:val="24"/>
          <w:szCs w:val="24"/>
        </w:rPr>
      </w:pPr>
    </w:p>
    <w:p w:rsidR="00B551C7" w:rsidRDefault="00B551C7" w:rsidP="00294FCA">
      <w:pPr>
        <w:rPr>
          <w:rFonts w:ascii="Times New Roman" w:hAnsi="Times New Roman" w:cs="Times New Roman"/>
        </w:rPr>
      </w:pPr>
      <w:r w:rsidRPr="00B551C7">
        <w:rPr>
          <w:rFonts w:ascii="Times New Roman" w:hAnsi="Times New Roman" w:cs="Times New Roman"/>
          <w:b/>
          <w:sz w:val="24"/>
          <w:szCs w:val="24"/>
        </w:rPr>
        <w:t>Уникальное событие</w:t>
      </w:r>
      <w:r>
        <w:rPr>
          <w:rFonts w:ascii="Times New Roman" w:hAnsi="Times New Roman" w:cs="Times New Roman"/>
        </w:rPr>
        <w:t xml:space="preserve"> 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 w:rsidRPr="00DC1F54">
        <w:rPr>
          <w:rFonts w:ascii="Times New Roman" w:hAnsi="Times New Roman" w:cs="Times New Roman"/>
          <w:b/>
        </w:rPr>
        <w:t>Двигатели развития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Для городов-хозяев Всемирные выставки – замечательная возможность сделать шаг в будущее. Выставки представляют собой огромный экономический потенциал для самих городов и регионов: новейшие технологии, оборудование, системы транспортных перевозок и обслуживания, передовые разработки в области градостроительства и архитектуры. Все это навечно оставляет в городе память </w:t>
      </w:r>
      <w:r>
        <w:rPr>
          <w:rFonts w:ascii="Times New Roman" w:hAnsi="Times New Roman" w:cs="Times New Roman"/>
        </w:rPr>
        <w:t>о прошедшей Всемирной выставке.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 w:rsidRPr="00DC1F54">
        <w:rPr>
          <w:rFonts w:ascii="Times New Roman" w:hAnsi="Times New Roman" w:cs="Times New Roman"/>
          <w:b/>
        </w:rPr>
        <w:t>Всемирные выставки будущего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Всемирные выставки – уникальные по своему масштабу, новаторству и количеству посетителей события. На сегодняшний день МБВ насчитывает 166 государств-участников, и все они хотят принять Экспо у себя, провести столь значительное событие на своей земле. На будущее </w:t>
      </w:r>
      <w:proofErr w:type="gramStart"/>
      <w:r w:rsidRPr="00DC1F54">
        <w:rPr>
          <w:rFonts w:ascii="Times New Roman" w:hAnsi="Times New Roman" w:cs="Times New Roman"/>
        </w:rPr>
        <w:t>намечены</w:t>
      </w:r>
      <w:proofErr w:type="gramEnd"/>
      <w:r w:rsidRPr="00DC1F54">
        <w:rPr>
          <w:rFonts w:ascii="Times New Roman" w:hAnsi="Times New Roman" w:cs="Times New Roman"/>
        </w:rPr>
        <w:t>: Всемирная универсальная выставка в 2015 г. в Милан</w:t>
      </w:r>
      <w:proofErr w:type="gramStart"/>
      <w:r w:rsidRPr="00DC1F54">
        <w:rPr>
          <w:rFonts w:ascii="Times New Roman" w:hAnsi="Times New Roman" w:cs="Times New Roman"/>
        </w:rPr>
        <w:t>е-</w:t>
      </w:r>
      <w:proofErr w:type="gramEnd"/>
      <w:r w:rsidRPr="00DC1F54">
        <w:rPr>
          <w:rFonts w:ascii="Times New Roman" w:hAnsi="Times New Roman" w:cs="Times New Roman"/>
        </w:rPr>
        <w:t xml:space="preserve"> “ Накормить планету, энергия для жизни”; Международная специализированная выставка в 2017г. В Астане (К</w:t>
      </w:r>
      <w:r>
        <w:rPr>
          <w:rFonts w:ascii="Times New Roman" w:hAnsi="Times New Roman" w:cs="Times New Roman"/>
        </w:rPr>
        <w:t>азахстан) – «Энергия Будущего</w:t>
      </w:r>
      <w:proofErr w:type="gramStart"/>
      <w:r>
        <w:rPr>
          <w:rFonts w:ascii="Times New Roman" w:hAnsi="Times New Roman" w:cs="Times New Roman"/>
        </w:rPr>
        <w:t>».</w:t>
      </w:r>
      <w:r w:rsidRPr="00DC1F54">
        <w:rPr>
          <w:rFonts w:ascii="Times New Roman" w:hAnsi="Times New Roman" w:cs="Times New Roman"/>
        </w:rPr>
        <w:t>.</w:t>
      </w:r>
      <w:proofErr w:type="gramEnd"/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Микрокосмы мирового общества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Всемирные выставки становятся местами развлечений и проведения досуга: парк “Ла </w:t>
      </w:r>
      <w:proofErr w:type="spellStart"/>
      <w:r w:rsidRPr="00DC1F54">
        <w:rPr>
          <w:rFonts w:ascii="Times New Roman" w:hAnsi="Times New Roman" w:cs="Times New Roman"/>
        </w:rPr>
        <w:t>Ронд</w:t>
      </w:r>
      <w:proofErr w:type="spellEnd"/>
      <w:r w:rsidRPr="00DC1F54">
        <w:rPr>
          <w:rFonts w:ascii="Times New Roman" w:hAnsi="Times New Roman" w:cs="Times New Roman"/>
        </w:rPr>
        <w:t>” в Монреале, “</w:t>
      </w:r>
      <w:proofErr w:type="spellStart"/>
      <w:r w:rsidRPr="00DC1F54">
        <w:rPr>
          <w:rFonts w:ascii="Times New Roman" w:hAnsi="Times New Roman" w:cs="Times New Roman"/>
        </w:rPr>
        <w:t>EXPOland</w:t>
      </w:r>
      <w:proofErr w:type="spellEnd"/>
      <w:r w:rsidRPr="00DC1F54">
        <w:rPr>
          <w:rFonts w:ascii="Times New Roman" w:hAnsi="Times New Roman" w:cs="Times New Roman"/>
        </w:rPr>
        <w:t xml:space="preserve">” в Осаке. В 1967 г. в Монреале показывается фильм-представление “Лабиринт” Романа </w:t>
      </w:r>
      <w:proofErr w:type="spellStart"/>
      <w:r w:rsidRPr="00DC1F54">
        <w:rPr>
          <w:rFonts w:ascii="Times New Roman" w:hAnsi="Times New Roman" w:cs="Times New Roman"/>
        </w:rPr>
        <w:t>Кройтера</w:t>
      </w:r>
      <w:proofErr w:type="spellEnd"/>
      <w:r w:rsidRPr="00DC1F54">
        <w:rPr>
          <w:rFonts w:ascii="Times New Roman" w:hAnsi="Times New Roman" w:cs="Times New Roman"/>
        </w:rPr>
        <w:t>, создание которого обошлось в 4,5 миллионов долларов.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Брюссельский </w:t>
      </w:r>
      <w:proofErr w:type="spellStart"/>
      <w:r w:rsidRPr="00DC1F54">
        <w:rPr>
          <w:rFonts w:ascii="Times New Roman" w:hAnsi="Times New Roman" w:cs="Times New Roman"/>
        </w:rPr>
        <w:t>Атомиум</w:t>
      </w:r>
      <w:proofErr w:type="spellEnd"/>
      <w:r w:rsidRPr="00DC1F54">
        <w:rPr>
          <w:rFonts w:ascii="Times New Roman" w:hAnsi="Times New Roman" w:cs="Times New Roman"/>
        </w:rPr>
        <w:t xml:space="preserve">, геодезический купол </w:t>
      </w:r>
      <w:proofErr w:type="spellStart"/>
      <w:r w:rsidRPr="00DC1F54">
        <w:rPr>
          <w:rFonts w:ascii="Times New Roman" w:hAnsi="Times New Roman" w:cs="Times New Roman"/>
        </w:rPr>
        <w:t>Фуллера</w:t>
      </w:r>
      <w:proofErr w:type="spellEnd"/>
      <w:r w:rsidRPr="00DC1F54">
        <w:rPr>
          <w:rFonts w:ascii="Times New Roman" w:hAnsi="Times New Roman" w:cs="Times New Roman"/>
        </w:rPr>
        <w:t xml:space="preserve"> и «</w:t>
      </w:r>
      <w:proofErr w:type="spellStart"/>
      <w:r w:rsidRPr="00DC1F54">
        <w:rPr>
          <w:rFonts w:ascii="Times New Roman" w:hAnsi="Times New Roman" w:cs="Times New Roman"/>
        </w:rPr>
        <w:t>Хабитат</w:t>
      </w:r>
      <w:proofErr w:type="spellEnd"/>
      <w:r w:rsidRPr="00DC1F54">
        <w:rPr>
          <w:rFonts w:ascii="Times New Roman" w:hAnsi="Times New Roman" w:cs="Times New Roman"/>
        </w:rPr>
        <w:t xml:space="preserve"> 67», спроецированный израильским архитектором </w:t>
      </w:r>
      <w:proofErr w:type="spellStart"/>
      <w:r w:rsidRPr="00DC1F54">
        <w:rPr>
          <w:rFonts w:ascii="Times New Roman" w:hAnsi="Times New Roman" w:cs="Times New Roman"/>
        </w:rPr>
        <w:t>Моше</w:t>
      </w:r>
      <w:proofErr w:type="spellEnd"/>
      <w:r w:rsidRPr="00DC1F54">
        <w:rPr>
          <w:rFonts w:ascii="Times New Roman" w:hAnsi="Times New Roman" w:cs="Times New Roman"/>
        </w:rPr>
        <w:t xml:space="preserve"> </w:t>
      </w:r>
      <w:proofErr w:type="spellStart"/>
      <w:r w:rsidRPr="00DC1F54">
        <w:rPr>
          <w:rFonts w:ascii="Times New Roman" w:hAnsi="Times New Roman" w:cs="Times New Roman"/>
        </w:rPr>
        <w:t>Сафди</w:t>
      </w:r>
      <w:proofErr w:type="spellEnd"/>
      <w:r w:rsidRPr="00DC1F54">
        <w:rPr>
          <w:rFonts w:ascii="Times New Roman" w:hAnsi="Times New Roman" w:cs="Times New Roman"/>
        </w:rPr>
        <w:t xml:space="preserve"> в Монреале в 1967 г., «Космическая игла» в Сиэтле и «Башня солнца» в Осаке становятся выражением стремления человечества ко всему новому и современному.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 w:rsidRPr="00DC1F54">
        <w:rPr>
          <w:rFonts w:ascii="Times New Roman" w:hAnsi="Times New Roman" w:cs="Times New Roman"/>
          <w:b/>
        </w:rPr>
        <w:t>Формирование общества потребления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Всемирные выставки становятся местами развлечений и проведения досуга: парк “Ла </w:t>
      </w:r>
      <w:proofErr w:type="spellStart"/>
      <w:r w:rsidRPr="00DC1F54">
        <w:rPr>
          <w:rFonts w:ascii="Times New Roman" w:hAnsi="Times New Roman" w:cs="Times New Roman"/>
        </w:rPr>
        <w:t>Ронд</w:t>
      </w:r>
      <w:proofErr w:type="spellEnd"/>
      <w:r w:rsidRPr="00DC1F54">
        <w:rPr>
          <w:rFonts w:ascii="Times New Roman" w:hAnsi="Times New Roman" w:cs="Times New Roman"/>
        </w:rPr>
        <w:t>” в Монреале, “</w:t>
      </w:r>
      <w:proofErr w:type="spellStart"/>
      <w:r w:rsidRPr="00DC1F54">
        <w:rPr>
          <w:rFonts w:ascii="Times New Roman" w:hAnsi="Times New Roman" w:cs="Times New Roman"/>
        </w:rPr>
        <w:t>EXPOland</w:t>
      </w:r>
      <w:proofErr w:type="spellEnd"/>
      <w:r w:rsidRPr="00DC1F54">
        <w:rPr>
          <w:rFonts w:ascii="Times New Roman" w:hAnsi="Times New Roman" w:cs="Times New Roman"/>
        </w:rPr>
        <w:t xml:space="preserve">” в Осаке. В 1967 г. в Монреале показывается фильм-представление “Лабиринт” Романа </w:t>
      </w:r>
      <w:proofErr w:type="spellStart"/>
      <w:r w:rsidRPr="00DC1F54">
        <w:rPr>
          <w:rFonts w:ascii="Times New Roman" w:hAnsi="Times New Roman" w:cs="Times New Roman"/>
        </w:rPr>
        <w:t>Кройтера</w:t>
      </w:r>
      <w:proofErr w:type="spellEnd"/>
      <w:r w:rsidRPr="00DC1F54">
        <w:rPr>
          <w:rFonts w:ascii="Times New Roman" w:hAnsi="Times New Roman" w:cs="Times New Roman"/>
        </w:rPr>
        <w:t>, создание которого обошлось в 4,5 миллионов долларов.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 w:rsidRPr="00DC1F54">
        <w:rPr>
          <w:rFonts w:ascii="Times New Roman" w:hAnsi="Times New Roman" w:cs="Times New Roman"/>
          <w:b/>
        </w:rPr>
        <w:t>К космической эре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Тема Всемирной выставки в Сиэтле в 1962 г. - “Человек в космическую эру". В 1967 г. в павильоне США в Монреале зрителям представляются космические корабли. Благодаря выставкам в годы угрозы ядерной катастрофы налаживаются связи между </w:t>
      </w:r>
      <w:proofErr w:type="gramStart"/>
      <w:r w:rsidRPr="00DC1F54">
        <w:rPr>
          <w:rFonts w:ascii="Times New Roman" w:hAnsi="Times New Roman" w:cs="Times New Roman"/>
        </w:rPr>
        <w:t>народами</w:t>
      </w:r>
      <w:proofErr w:type="gramEnd"/>
      <w:r w:rsidRPr="00DC1F54">
        <w:rPr>
          <w:rFonts w:ascii="Times New Roman" w:hAnsi="Times New Roman" w:cs="Times New Roman"/>
        </w:rPr>
        <w:t xml:space="preserve"> и укрепляется сотрудничество. Так в год празднования столетия Канадской конфедерации темой выставки в Монреале становится название одного из произведений Сент-Экзюпери – «Планета людей».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>Устанавливается новый мировой порядок, и на EXPO 1970 в Осаке Япония заявляет о себе как о новой мировой державе. Центр события - площадь Фестивалей, на которой воздвигнут символ выставки – Башня солнца. В павильоне США выставлен лунный камень, доставленный астронавтами космического корабля «Аполлон-12».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ВСЕМИРНАЯ ВЫСТАВКА В САРАГОСЕ  </w:t>
      </w:r>
      <w:r w:rsidRPr="00DC1F54">
        <w:rPr>
          <w:rFonts w:ascii="Times New Roman" w:hAnsi="Times New Roman" w:cs="Times New Roman"/>
        </w:rPr>
        <w:t>2008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>С 14 июня по 14 сентября 2008 г. один из самых значительных городов Испании принял у себя Всемирную выставку под девизом "Вода и устойчивое развитие". В течение трех месяцев всех внимание б</w:t>
      </w:r>
      <w:r>
        <w:rPr>
          <w:rFonts w:ascii="Times New Roman" w:hAnsi="Times New Roman" w:cs="Times New Roman"/>
        </w:rPr>
        <w:t>ыло сосредоточено на теме воды.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 w:rsidRPr="00DC1F54">
        <w:rPr>
          <w:rFonts w:ascii="Times New Roman" w:hAnsi="Times New Roman" w:cs="Times New Roman"/>
        </w:rPr>
        <w:t>Выставочный город площадью 25 га будет спроектирован самыми выдающимися архитекторами-авангардистами. Все пространство выставки наполнилось волшебством и сюрпризами; здесь был представлен имитатор цунами и самый большой пресноводный аквариум в Европе. Посетители смогли отведать национальную кухню и поучаствовать в праздниках всех стран мира, а также узнать и попробовать все, что связано с водой.</w:t>
      </w:r>
      <w:r w:rsidRPr="00DC1F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Казахстан на EXPO-2008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>По итогам EXPO-2008 в Сарагосе, среди 104 стран-участниц, по категории "С" павильон Казахстана был удостоен бронзовой награды за третье место по критериям внешнего и внутреннего оформления.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Во время своего визита на международную выставку "EXPO-2008, Сарагоса" Президент Республики Казахстан Нурсултан Назарбаев упомянул о необходимости проведения подобного мероприятия в </w:t>
      </w:r>
      <w:proofErr w:type="spellStart"/>
      <w:r w:rsidRPr="00DC1F54">
        <w:rPr>
          <w:rFonts w:ascii="Times New Roman" w:hAnsi="Times New Roman" w:cs="Times New Roman"/>
        </w:rPr>
        <w:t>г</w:t>
      </w:r>
      <w:proofErr w:type="gramStart"/>
      <w:r w:rsidRPr="00DC1F54">
        <w:rPr>
          <w:rFonts w:ascii="Times New Roman" w:hAnsi="Times New Roman" w:cs="Times New Roman"/>
        </w:rPr>
        <w:t>.А</w:t>
      </w:r>
      <w:proofErr w:type="gramEnd"/>
      <w:r w:rsidRPr="00DC1F54">
        <w:rPr>
          <w:rFonts w:ascii="Times New Roman" w:hAnsi="Times New Roman" w:cs="Times New Roman"/>
        </w:rPr>
        <w:t>стане</w:t>
      </w:r>
      <w:proofErr w:type="spellEnd"/>
      <w:r w:rsidRPr="00DC1F54">
        <w:rPr>
          <w:rFonts w:ascii="Times New Roman" w:hAnsi="Times New Roman" w:cs="Times New Roman"/>
        </w:rPr>
        <w:t>.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ВСЕМИРНАЯ ВЫСТАВКА В ШАНХАЕ  </w:t>
      </w:r>
      <w:r w:rsidRPr="00DC1F54">
        <w:rPr>
          <w:rFonts w:ascii="Times New Roman" w:hAnsi="Times New Roman" w:cs="Times New Roman"/>
        </w:rPr>
        <w:t>2010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>В 2010 г. на протяжении 184 дней – с 11 мая по 31 октября – в Китайской Народной Республике проходила Всемирная выставка. Тема выставки - “Лучше город – лучше жизнь”. 198 стран и 27 международных организаций приняли участие. Выставку посе</w:t>
      </w:r>
      <w:r>
        <w:rPr>
          <w:rFonts w:ascii="Times New Roman" w:hAnsi="Times New Roman" w:cs="Times New Roman"/>
        </w:rPr>
        <w:t>тило около 70 млн. посетителей.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Выставка разместилась в прибрежной зоне, на обоих берегах реки </w:t>
      </w:r>
      <w:proofErr w:type="spellStart"/>
      <w:r w:rsidRPr="00DC1F54">
        <w:rPr>
          <w:rFonts w:ascii="Times New Roman" w:hAnsi="Times New Roman" w:cs="Times New Roman"/>
        </w:rPr>
        <w:t>Хуанпу</w:t>
      </w:r>
      <w:proofErr w:type="spellEnd"/>
      <w:r w:rsidRPr="00DC1F54">
        <w:rPr>
          <w:rFonts w:ascii="Times New Roman" w:hAnsi="Times New Roman" w:cs="Times New Roman"/>
        </w:rPr>
        <w:t xml:space="preserve">, между мостами </w:t>
      </w:r>
      <w:proofErr w:type="spellStart"/>
      <w:r w:rsidRPr="00DC1F54">
        <w:rPr>
          <w:rFonts w:ascii="Times New Roman" w:hAnsi="Times New Roman" w:cs="Times New Roman"/>
        </w:rPr>
        <w:t>Нанпу</w:t>
      </w:r>
      <w:proofErr w:type="spellEnd"/>
      <w:r w:rsidRPr="00DC1F54">
        <w:rPr>
          <w:rFonts w:ascii="Times New Roman" w:hAnsi="Times New Roman" w:cs="Times New Roman"/>
        </w:rPr>
        <w:t xml:space="preserve"> и Лупу, на площади в 5,28 км². Входной билет давал право на осмотр 3,28 км² выставочных площадей. «Ось EXPO» проходила по наиболее важной и интересной для гостей части выставки. «EXPO парк» - это зеленый массив, открытый для посетителей и находящийся на территории выставочного городка.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>Зона «лучшие практики градостроительства»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>Впервые такая зона была открыта именно на Шанхайской выставке. Здесь были представлены оригинальные проекты по повышению качества жизни в городах. Зона была задумана как площадка, на которой представители городов смогли обменяться опытом в области развития и застройки городов.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 w:rsidRPr="00DC1F54">
        <w:rPr>
          <w:rFonts w:ascii="Times New Roman" w:hAnsi="Times New Roman" w:cs="Times New Roman"/>
          <w:b/>
        </w:rPr>
        <w:t>Казахстан на EXPO-2010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 w:rsidRPr="00DC1F54">
        <w:rPr>
          <w:rFonts w:ascii="Times New Roman" w:hAnsi="Times New Roman" w:cs="Times New Roman"/>
        </w:rPr>
        <w:t>Павильон Казахстана был расположен в зоне "Азия" по соседству с Японией и Южной Кореей. Главная цель казахстанского павильона на EXPO-2010 Шанхай - международное позиционирование Астаны как самой молодой и динамично развивающейся столицы мира. Тема национальной экспозиции Казахстана "Астана - сердце Евразии". Павильон посетило около 1 млн. человек.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ВСЕМИРНАЯ ВЫСТАВКА </w:t>
      </w:r>
      <w:proofErr w:type="gramStart"/>
      <w:r>
        <w:rPr>
          <w:rFonts w:ascii="Times New Roman" w:hAnsi="Times New Roman" w:cs="Times New Roman"/>
          <w:b/>
        </w:rPr>
        <w:t>В ЁСУ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DC1F54">
        <w:rPr>
          <w:rFonts w:ascii="Times New Roman" w:hAnsi="Times New Roman" w:cs="Times New Roman"/>
        </w:rPr>
        <w:t>2012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с 12 мая по 12 августа 2012 года Южнокорейский город </w:t>
      </w:r>
      <w:proofErr w:type="spellStart"/>
      <w:r w:rsidRPr="00DC1F54">
        <w:rPr>
          <w:rFonts w:ascii="Times New Roman" w:hAnsi="Times New Roman" w:cs="Times New Roman"/>
        </w:rPr>
        <w:t>Ёсу</w:t>
      </w:r>
      <w:proofErr w:type="spellEnd"/>
      <w:r w:rsidRPr="00DC1F54">
        <w:rPr>
          <w:rFonts w:ascii="Times New Roman" w:hAnsi="Times New Roman" w:cs="Times New Roman"/>
        </w:rPr>
        <w:t xml:space="preserve"> принял у себя Международную специализированную выставку под девизом "Живой океан и побережье".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Помимо самой выставки EXPO, на выставочной территории размером в 250,000 </w:t>
      </w:r>
      <w:proofErr w:type="spellStart"/>
      <w:r w:rsidRPr="00DC1F54">
        <w:rPr>
          <w:rFonts w:ascii="Times New Roman" w:hAnsi="Times New Roman" w:cs="Times New Roman"/>
        </w:rPr>
        <w:t>кв.м</w:t>
      </w:r>
      <w:proofErr w:type="spellEnd"/>
      <w:r w:rsidRPr="00DC1F54">
        <w:rPr>
          <w:rFonts w:ascii="Times New Roman" w:hAnsi="Times New Roman" w:cs="Times New Roman"/>
        </w:rPr>
        <w:t>. располагались EXPO городок, парковка, парки, зеленые насаждения, рестораны, музеи и кафе.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proofErr w:type="gramStart"/>
      <w:r w:rsidRPr="00DC1F54">
        <w:rPr>
          <w:rFonts w:ascii="Times New Roman" w:hAnsi="Times New Roman" w:cs="Times New Roman"/>
        </w:rPr>
        <w:t>Место расположение</w:t>
      </w:r>
      <w:proofErr w:type="gramEnd"/>
      <w:r w:rsidRPr="00DC1F54">
        <w:rPr>
          <w:rFonts w:ascii="Times New Roman" w:hAnsi="Times New Roman" w:cs="Times New Roman"/>
        </w:rPr>
        <w:t xml:space="preserve"> выставки было выбрано не случайно и расположено на живописном берегу океана, что полностью отвечает тематике выставки.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proofErr w:type="spellStart"/>
      <w:r w:rsidRPr="00DC1F54">
        <w:rPr>
          <w:rFonts w:ascii="Times New Roman" w:hAnsi="Times New Roman" w:cs="Times New Roman"/>
        </w:rPr>
        <w:t>Территори</w:t>
      </w:r>
      <w:proofErr w:type="spellEnd"/>
      <w:r w:rsidRPr="00DC1F54">
        <w:rPr>
          <w:rFonts w:ascii="Times New Roman" w:hAnsi="Times New Roman" w:cs="Times New Roman"/>
        </w:rPr>
        <w:t xml:space="preserve"> выставки выходит на морской Национальный Парк </w:t>
      </w:r>
      <w:proofErr w:type="spellStart"/>
      <w:r w:rsidRPr="00DC1F54">
        <w:rPr>
          <w:rFonts w:ascii="Times New Roman" w:hAnsi="Times New Roman" w:cs="Times New Roman"/>
        </w:rPr>
        <w:t>Халюсидо</w:t>
      </w:r>
      <w:proofErr w:type="spellEnd"/>
      <w:r w:rsidRPr="00DC1F54">
        <w:rPr>
          <w:rFonts w:ascii="Times New Roman" w:hAnsi="Times New Roman" w:cs="Times New Roman"/>
        </w:rPr>
        <w:t xml:space="preserve"> и остров </w:t>
      </w:r>
      <w:proofErr w:type="spellStart"/>
      <w:r w:rsidRPr="00DC1F54">
        <w:rPr>
          <w:rFonts w:ascii="Times New Roman" w:hAnsi="Times New Roman" w:cs="Times New Roman"/>
        </w:rPr>
        <w:t>Одонг</w:t>
      </w:r>
      <w:proofErr w:type="spellEnd"/>
      <w:r w:rsidRPr="00DC1F54">
        <w:rPr>
          <w:rFonts w:ascii="Times New Roman" w:hAnsi="Times New Roman" w:cs="Times New Roman"/>
        </w:rPr>
        <w:t xml:space="preserve">, и </w:t>
      </w:r>
      <w:proofErr w:type="gramStart"/>
      <w:r w:rsidRPr="00DC1F54">
        <w:rPr>
          <w:rFonts w:ascii="Times New Roman" w:hAnsi="Times New Roman" w:cs="Times New Roman"/>
        </w:rPr>
        <w:t>окружена</w:t>
      </w:r>
      <w:proofErr w:type="gramEnd"/>
      <w:r w:rsidRPr="00DC1F54">
        <w:rPr>
          <w:rFonts w:ascii="Times New Roman" w:hAnsi="Times New Roman" w:cs="Times New Roman"/>
        </w:rPr>
        <w:t xml:space="preserve"> 317 островками, имеющие идеальные природные условия, которые оживят тему EXPO.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EXPO-2012 </w:t>
      </w:r>
      <w:proofErr w:type="spellStart"/>
      <w:r w:rsidRPr="00DC1F54">
        <w:rPr>
          <w:rFonts w:ascii="Times New Roman" w:hAnsi="Times New Roman" w:cs="Times New Roman"/>
        </w:rPr>
        <w:t>Ёсу</w:t>
      </w:r>
      <w:proofErr w:type="spellEnd"/>
      <w:r w:rsidRPr="00DC1F54">
        <w:rPr>
          <w:rFonts w:ascii="Times New Roman" w:hAnsi="Times New Roman" w:cs="Times New Roman"/>
        </w:rPr>
        <w:t xml:space="preserve"> предоставило возможность улучшить представление международного сообщества о функциях и ценностях мирового океана и побережья и признать необходимость налаживания сотрудничества в морской сфере.</w:t>
      </w:r>
    </w:p>
    <w:p w:rsidR="00DC1F54" w:rsidRPr="00DC1F54" w:rsidRDefault="00DC1F54" w:rsidP="00DC1F54">
      <w:pPr>
        <w:rPr>
          <w:rFonts w:ascii="Times New Roman" w:hAnsi="Times New Roman" w:cs="Times New Roman"/>
          <w:b/>
        </w:rPr>
      </w:pPr>
      <w:r w:rsidRPr="00DC1F54">
        <w:rPr>
          <w:rFonts w:ascii="Times New Roman" w:hAnsi="Times New Roman" w:cs="Times New Roman"/>
          <w:b/>
        </w:rPr>
        <w:t>Казахстан на EXPO-2012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>Казахстан представил свой павильон в четвертый раз на ЭКСПО Всемирной универсальной выставки. Павильон Казахстана был построен с учетом традиций и инноваций в культуре и науке, бизнесе и туризме. Павильон был посвящен теме воды, и повествовал об истории и традициях Казахстана, его современной жизни и его перспективы на будущее.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>Наш павильон состоял из 6 зон. Посетители увидели и приняли участие в интерактивных шоу, которые транслировались по всему павильону. Павильон Казахстана уделял особое внимание Астане, в то время еще города-кандидата проведение ЭКСПО-2017 по теме «Энергия будущего».</w:t>
      </w:r>
    </w:p>
    <w:p w:rsidR="00DC1F54" w:rsidRPr="00DC1F54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>«Выставка Экспо» является спектаклем сама по себе и гигантской «театральной сценой мирового масштаба», на которой разворачиваются культурные и творческие события. Посетителю представлены наследие и история Всемирных выставок, изобилующая забавными историями, весельем, удивительными и неповторимыми событиями, связанными с появлением новых форм развлечений: путешествия на воздушном шаре, дирижаблях, первые шаги кинематографа…</w:t>
      </w:r>
    </w:p>
    <w:p w:rsidR="00B551C7" w:rsidRPr="00B551C7" w:rsidRDefault="00DC1F54" w:rsidP="00DC1F54">
      <w:pPr>
        <w:rPr>
          <w:rFonts w:ascii="Times New Roman" w:hAnsi="Times New Roman" w:cs="Times New Roman"/>
        </w:rPr>
      </w:pPr>
      <w:r w:rsidRPr="00DC1F54">
        <w:rPr>
          <w:rFonts w:ascii="Times New Roman" w:hAnsi="Times New Roman" w:cs="Times New Roman"/>
        </w:rPr>
        <w:t xml:space="preserve">Публика стекается на Всемирные выставки не для ученых занятий, и не за новыми знаниями, а за развлечениями, </w:t>
      </w:r>
      <w:proofErr w:type="spellStart"/>
      <w:r w:rsidRPr="00DC1F54">
        <w:rPr>
          <w:rFonts w:ascii="Times New Roman" w:hAnsi="Times New Roman" w:cs="Times New Roman"/>
        </w:rPr>
        <w:t>влекомая</w:t>
      </w:r>
      <w:proofErr w:type="spellEnd"/>
      <w:r w:rsidRPr="00DC1F54">
        <w:rPr>
          <w:rFonts w:ascii="Times New Roman" w:hAnsi="Times New Roman" w:cs="Times New Roman"/>
        </w:rPr>
        <w:t xml:space="preserve"> тягой к </w:t>
      </w:r>
      <w:proofErr w:type="gramStart"/>
      <w:r w:rsidRPr="00DC1F54">
        <w:rPr>
          <w:rFonts w:ascii="Times New Roman" w:hAnsi="Times New Roman" w:cs="Times New Roman"/>
        </w:rPr>
        <w:t>удивительному</w:t>
      </w:r>
      <w:proofErr w:type="gramEnd"/>
      <w:r w:rsidRPr="00DC1F54">
        <w:rPr>
          <w:rFonts w:ascii="Times New Roman" w:hAnsi="Times New Roman" w:cs="Times New Roman"/>
        </w:rPr>
        <w:t>. Так на Всемирных выставках последней трети XIX века возникают парки аттракционов, предшественники ныне существующих.</w:t>
      </w:r>
    </w:p>
    <w:p w:rsidR="00C34587" w:rsidRDefault="00C34587" w:rsidP="00C34587">
      <w:pPr>
        <w:rPr>
          <w:noProof/>
          <w:lang w:eastAsia="ru-RU"/>
        </w:rPr>
      </w:pPr>
      <w:r w:rsidRPr="00C34587">
        <w:rPr>
          <w:rFonts w:ascii="Times New Roman" w:hAnsi="Times New Roman" w:cs="Times New Roman"/>
        </w:rPr>
        <w:t xml:space="preserve">На данный момент ожидается </w:t>
      </w:r>
      <w:r w:rsidRPr="00C34587">
        <w:rPr>
          <w:rFonts w:ascii="Times New Roman" w:hAnsi="Times New Roman" w:cs="Times New Roman"/>
          <w:b/>
          <w:lang w:val="en-US"/>
        </w:rPr>
        <w:t>EXPO</w:t>
      </w:r>
      <w:r w:rsidRPr="00C34587">
        <w:rPr>
          <w:rFonts w:ascii="Times New Roman" w:hAnsi="Times New Roman" w:cs="Times New Roman"/>
          <w:b/>
        </w:rPr>
        <w:t xml:space="preserve"> 2017</w:t>
      </w:r>
      <w:r w:rsidRPr="00C34587">
        <w:rPr>
          <w:rFonts w:ascii="Times New Roman" w:hAnsi="Times New Roman" w:cs="Times New Roman"/>
        </w:rPr>
        <w:t xml:space="preserve"> . </w:t>
      </w:r>
      <w:proofErr w:type="gramStart"/>
      <w:r w:rsidRPr="00C34587">
        <w:rPr>
          <w:rFonts w:ascii="Times New Roman" w:hAnsi="Times New Roman" w:cs="Times New Roman"/>
        </w:rPr>
        <w:t>Планируемая</w:t>
      </w:r>
      <w:proofErr w:type="gramEnd"/>
      <w:r w:rsidRPr="00C34587">
        <w:rPr>
          <w:rFonts w:ascii="Times New Roman" w:hAnsi="Times New Roman" w:cs="Times New Roman"/>
        </w:rPr>
        <w:t xml:space="preserve"> специализированная международная выставка, признанная  Бюро международных выставок (МБВ), которая состоится в столице Казахстана городе Астана в 2017 году. Тема выставки «Энергия будущего»</w:t>
      </w:r>
      <w:r w:rsidR="00B551C7">
        <w:rPr>
          <w:rFonts w:ascii="Times New Roman" w:hAnsi="Times New Roman" w:cs="Times New Roman"/>
        </w:rPr>
        <w:t xml:space="preserve">. EXPO-2017 ожидает </w:t>
      </w:r>
      <w:r w:rsidRPr="00C34587">
        <w:rPr>
          <w:rFonts w:ascii="Times New Roman" w:hAnsi="Times New Roman" w:cs="Times New Roman"/>
        </w:rPr>
        <w:t>участия более 100 стран и международных организаций и 2-3 миллиона посетителей.</w:t>
      </w:r>
      <w:r w:rsidRPr="00C34587">
        <w:rPr>
          <w:noProof/>
          <w:lang w:eastAsia="ru-RU"/>
        </w:rPr>
        <w:t xml:space="preserve"> </w:t>
      </w:r>
    </w:p>
    <w:p w:rsidR="00B551C7" w:rsidRPr="00C34587" w:rsidRDefault="00B551C7" w:rsidP="00C34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31754" cy="2286000"/>
            <wp:effectExtent l="0" t="0" r="0" b="0"/>
            <wp:docPr id="6" name="Рисунок 6" descr="C:\Users\8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5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587" w:rsidRDefault="00C34587" w:rsidP="00C34587">
      <w:pPr>
        <w:rPr>
          <w:rFonts w:ascii="Times New Roman" w:hAnsi="Times New Roman" w:cs="Times New Roman"/>
        </w:rPr>
      </w:pPr>
      <w:r w:rsidRPr="00C34587">
        <w:rPr>
          <w:rFonts w:ascii="Times New Roman" w:hAnsi="Times New Roman" w:cs="Times New Roman"/>
        </w:rPr>
        <w:t xml:space="preserve">10 июня 2011 года в Париже в штаб-квартире Международного Бюро Выставок Комиссар Международной специализированной выставки EXPO-2017 </w:t>
      </w:r>
      <w:proofErr w:type="spellStart"/>
      <w:r w:rsidRPr="00C34587">
        <w:rPr>
          <w:rFonts w:ascii="Times New Roman" w:hAnsi="Times New Roman" w:cs="Times New Roman"/>
        </w:rPr>
        <w:t>Рапиль</w:t>
      </w:r>
      <w:proofErr w:type="spellEnd"/>
      <w:r w:rsidRPr="00C34587">
        <w:rPr>
          <w:rFonts w:ascii="Times New Roman" w:hAnsi="Times New Roman" w:cs="Times New Roman"/>
        </w:rPr>
        <w:t xml:space="preserve"> </w:t>
      </w:r>
      <w:proofErr w:type="spellStart"/>
      <w:r w:rsidRPr="00C34587">
        <w:rPr>
          <w:rFonts w:ascii="Times New Roman" w:hAnsi="Times New Roman" w:cs="Times New Roman"/>
        </w:rPr>
        <w:t>Жошыбаев</w:t>
      </w:r>
      <w:proofErr w:type="spellEnd"/>
      <w:r w:rsidRPr="00C34587">
        <w:rPr>
          <w:rFonts w:ascii="Times New Roman" w:hAnsi="Times New Roman" w:cs="Times New Roman"/>
        </w:rPr>
        <w:t xml:space="preserve"> встретился с Генеральным секретарем МБВ Винсенте Гонсалесом </w:t>
      </w:r>
      <w:proofErr w:type="spellStart"/>
      <w:r w:rsidRPr="00C34587">
        <w:rPr>
          <w:rFonts w:ascii="Times New Roman" w:hAnsi="Times New Roman" w:cs="Times New Roman"/>
        </w:rPr>
        <w:t>Лоссерталесом</w:t>
      </w:r>
      <w:proofErr w:type="spellEnd"/>
      <w:r w:rsidRPr="00C34587">
        <w:rPr>
          <w:rFonts w:ascii="Times New Roman" w:hAnsi="Times New Roman" w:cs="Times New Roman"/>
        </w:rPr>
        <w:t xml:space="preserve">. Во время встречи </w:t>
      </w:r>
      <w:proofErr w:type="spellStart"/>
      <w:r w:rsidRPr="00C34587">
        <w:rPr>
          <w:rFonts w:ascii="Times New Roman" w:hAnsi="Times New Roman" w:cs="Times New Roman"/>
        </w:rPr>
        <w:t>Жошыбаев</w:t>
      </w:r>
      <w:proofErr w:type="spellEnd"/>
      <w:r w:rsidRPr="00C34587">
        <w:rPr>
          <w:rFonts w:ascii="Times New Roman" w:hAnsi="Times New Roman" w:cs="Times New Roman"/>
        </w:rPr>
        <w:t xml:space="preserve"> передал официальную заявку Республики Казахстан, подписанную Премье</w:t>
      </w:r>
      <w:r w:rsidRPr="00C34587">
        <w:rPr>
          <w:rFonts w:ascii="Times New Roman" w:hAnsi="Times New Roman" w:cs="Times New Roman"/>
        </w:rPr>
        <w:t>р-министром РК.</w:t>
      </w:r>
    </w:p>
    <w:p w:rsidR="00B551C7" w:rsidRPr="00C34587" w:rsidRDefault="00B551C7" w:rsidP="00C34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76800" cy="2981325"/>
            <wp:effectExtent l="0" t="0" r="0" b="9525"/>
            <wp:docPr id="8" name="Рисунок 8" descr="C:\Users\8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587" w:rsidRPr="00C34587" w:rsidRDefault="00C34587" w:rsidP="00C34587">
      <w:pPr>
        <w:rPr>
          <w:rFonts w:ascii="Times New Roman" w:hAnsi="Times New Roman" w:cs="Times New Roman"/>
        </w:rPr>
      </w:pPr>
      <w:r w:rsidRPr="00C34587">
        <w:rPr>
          <w:rFonts w:ascii="Times New Roman" w:hAnsi="Times New Roman" w:cs="Times New Roman"/>
        </w:rPr>
        <w:t>В результате тайного голосования на 152-й Генеральной Ассамблее Международного бюро выставок столица Казахстана Астана, набрав большинство голосов (103 из 161), опередила бельгийский город Льеж и была объявлена местом проведения «EXPO-2017»</w:t>
      </w:r>
    </w:p>
    <w:p w:rsidR="00C34587" w:rsidRPr="00C34587" w:rsidRDefault="00C34587" w:rsidP="00C34587">
      <w:pPr>
        <w:rPr>
          <w:rFonts w:ascii="Times New Roman" w:hAnsi="Times New Roman" w:cs="Times New Roman"/>
        </w:rPr>
      </w:pPr>
      <w:r w:rsidRPr="00C34587">
        <w:rPr>
          <w:rFonts w:ascii="Times New Roman" w:hAnsi="Times New Roman" w:cs="Times New Roman"/>
        </w:rPr>
        <w:t>Выставка пройдет с 10 июня по 10 сентября 2017 года и примет около 100 стран-участниц и 10 международных организаций. На всемирной специализированной выставке 2017 года странами-участницами будут продемонстрированы достижения и перспективы в сфере использования возобновляемых источников энергии и такие их преимущества, как экологическая чистота, низкая стоимость эксплуатации и безвредность для окружающей среды. Для Казахстана «EXPO-2017» станет знаковым событием: никогда раньше международная выставка подобных масштабов не проходила в странах Центрально-Азиатского региона и СНГ</w:t>
      </w:r>
    </w:p>
    <w:p w:rsidR="00C34587" w:rsidRPr="00C34587" w:rsidRDefault="00C34587" w:rsidP="00C34587">
      <w:pPr>
        <w:rPr>
          <w:rFonts w:ascii="Times New Roman" w:hAnsi="Times New Roman" w:cs="Times New Roman"/>
        </w:rPr>
      </w:pPr>
      <w:r w:rsidRPr="00C34587">
        <w:rPr>
          <w:rFonts w:ascii="Times New Roman" w:hAnsi="Times New Roman" w:cs="Times New Roman"/>
        </w:rPr>
        <w:t>Ожидается, что в выставке EXPO-2017 примут участие представители более 100 стран. 115 стран и 18 международных организаций (февраль 2017 года) уже подтв</w:t>
      </w:r>
      <w:r w:rsidRPr="00C34587">
        <w:rPr>
          <w:rFonts w:ascii="Times New Roman" w:hAnsi="Times New Roman" w:cs="Times New Roman"/>
        </w:rPr>
        <w:t>ердили участие в EXPO-2017.</w:t>
      </w:r>
      <w:r w:rsidRPr="00C34587">
        <w:rPr>
          <w:rFonts w:ascii="Times New Roman" w:hAnsi="Times New Roman" w:cs="Times New Roman"/>
        </w:rPr>
        <w:t>Также для участия в EXPO-2017 заявки по</w:t>
      </w:r>
      <w:r w:rsidRPr="00C34587">
        <w:rPr>
          <w:rFonts w:ascii="Times New Roman" w:hAnsi="Times New Roman" w:cs="Times New Roman"/>
        </w:rPr>
        <w:t xml:space="preserve">дали уже более 50 </w:t>
      </w:r>
      <w:proofErr w:type="spellStart"/>
      <w:r w:rsidRPr="00C34587">
        <w:rPr>
          <w:rFonts w:ascii="Times New Roman" w:hAnsi="Times New Roman" w:cs="Times New Roman"/>
        </w:rPr>
        <w:t>компаний</w:t>
      </w:r>
      <w:proofErr w:type="gramStart"/>
      <w:r w:rsidRPr="00C34587">
        <w:rPr>
          <w:rFonts w:ascii="Times New Roman" w:hAnsi="Times New Roman" w:cs="Times New Roman"/>
        </w:rPr>
        <w:t>.</w:t>
      </w:r>
      <w:r w:rsidRPr="00C34587">
        <w:rPr>
          <w:rFonts w:ascii="Times New Roman" w:hAnsi="Times New Roman" w:cs="Times New Roman"/>
        </w:rPr>
        <w:t>В</w:t>
      </w:r>
      <w:proofErr w:type="spellEnd"/>
      <w:proofErr w:type="gramEnd"/>
      <w:r w:rsidRPr="00C34587">
        <w:rPr>
          <w:rFonts w:ascii="Times New Roman" w:hAnsi="Times New Roman" w:cs="Times New Roman"/>
        </w:rPr>
        <w:t xml:space="preserve"> целом, ожидается больше 2 миллионов посетителей, каждый из которых, по прогнозу, посетит выставку 2 раза и более. Таким образом, предварительно общее число посещений составит 5 милл</w:t>
      </w:r>
      <w:r w:rsidRPr="00C34587">
        <w:rPr>
          <w:rFonts w:ascii="Times New Roman" w:hAnsi="Times New Roman" w:cs="Times New Roman"/>
        </w:rPr>
        <w:t>ионов.</w:t>
      </w:r>
    </w:p>
    <w:p w:rsidR="00C34587" w:rsidRDefault="00C34587" w:rsidP="00C34587">
      <w:pPr>
        <w:rPr>
          <w:rFonts w:ascii="Times New Roman" w:hAnsi="Times New Roman" w:cs="Times New Roman"/>
        </w:rPr>
      </w:pPr>
      <w:r w:rsidRPr="00C34587">
        <w:rPr>
          <w:rFonts w:ascii="Times New Roman" w:hAnsi="Times New Roman" w:cs="Times New Roman"/>
        </w:rPr>
        <w:t xml:space="preserve">85 % от общего числа посетителей составят </w:t>
      </w:r>
      <w:proofErr w:type="spellStart"/>
      <w:r w:rsidRPr="00C34587">
        <w:rPr>
          <w:rFonts w:ascii="Times New Roman" w:hAnsi="Times New Roman" w:cs="Times New Roman"/>
        </w:rPr>
        <w:t>казахстанцы</w:t>
      </w:r>
      <w:proofErr w:type="spellEnd"/>
      <w:r w:rsidRPr="00C34587">
        <w:rPr>
          <w:rFonts w:ascii="Times New Roman" w:hAnsi="Times New Roman" w:cs="Times New Roman"/>
        </w:rPr>
        <w:t>, а 15 % — граждане иностранных государств. Большинство из них приедут из стран СНГ и Китая. Значительное количество туристов также ожидается из Европы, Японии и США</w:t>
      </w:r>
    </w:p>
    <w:p w:rsidR="00B551C7" w:rsidRDefault="00B551C7" w:rsidP="00C34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44094" cy="1657350"/>
            <wp:effectExtent l="0" t="0" r="3810" b="0"/>
            <wp:docPr id="9" name="Рисунок 9" descr="C:\Users\8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94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587" w:rsidRPr="00B551C7" w:rsidRDefault="00B551C7" w:rsidP="00294FCA">
      <w:pPr>
        <w:rPr>
          <w:rFonts w:ascii="Times New Roman" w:hAnsi="Times New Roman" w:cs="Times New Roman"/>
          <w:b/>
          <w:sz w:val="44"/>
          <w:szCs w:val="44"/>
        </w:rPr>
      </w:pPr>
      <w:r w:rsidRPr="00B551C7">
        <w:rPr>
          <w:rFonts w:ascii="Times New Roman" w:hAnsi="Times New Roman" w:cs="Times New Roman"/>
          <w:b/>
          <w:sz w:val="44"/>
          <w:szCs w:val="44"/>
        </w:rPr>
        <w:t>Добро пожаловать на ЭКСПО-201</w:t>
      </w:r>
      <w:r>
        <w:rPr>
          <w:rFonts w:ascii="Times New Roman" w:hAnsi="Times New Roman" w:cs="Times New Roman"/>
          <w:b/>
          <w:sz w:val="44"/>
          <w:szCs w:val="44"/>
        </w:rPr>
        <w:t>7!</w:t>
      </w:r>
    </w:p>
    <w:sectPr w:rsidR="00C34587" w:rsidRPr="00B551C7" w:rsidSect="00DC1F5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CA"/>
    <w:rsid w:val="00294FCA"/>
    <w:rsid w:val="00B551C7"/>
    <w:rsid w:val="00C12D77"/>
    <w:rsid w:val="00C34587"/>
    <w:rsid w:val="00D34A41"/>
    <w:rsid w:val="00D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2017-05-24T06:02:00Z</dcterms:created>
  <dcterms:modified xsi:type="dcterms:W3CDTF">2017-05-24T06:53:00Z</dcterms:modified>
</cp:coreProperties>
</file>