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6D1" w:rsidRPr="003E0461" w:rsidRDefault="00F936D1" w:rsidP="00F936D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kk-KZ" w:eastAsia="ru-RU"/>
        </w:rPr>
      </w:pPr>
      <w:r w:rsidRPr="003938E2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kk-KZ" w:eastAsia="ru-RU"/>
        </w:rPr>
        <w:t>Девиантты мінез-құлықты</w:t>
      </w: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kk-KZ" w:eastAsia="ru-RU"/>
        </w:rPr>
        <w:t xml:space="preserve"> жастар</w:t>
      </w:r>
    </w:p>
    <w:p w:rsidR="00F936D1" w:rsidRPr="006E1668" w:rsidRDefault="00F936D1" w:rsidP="00F936D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936D1" w:rsidRPr="003938E2" w:rsidRDefault="00F936D1" w:rsidP="00F936D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 xml:space="preserve">Девиантты мінез-құлықтың сыртқы физикалық жағдайларына климаттық, геофизикалық, экологиялық факторларды енгіземіз. </w:t>
      </w:r>
      <w:r w:rsidRPr="003938E2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Мысалы, шу, геомагниттік, өзгеріс, таршылық, т.б жағдайлар үрей туғызып агрессивті және басқа да қажетсіз мінез-құлықтың көрінуінің бір себебі болады. Сонымен бірге әлеуметтік орта әсерлері де өз ықпалын тигізеді:</w:t>
      </w:r>
    </w:p>
    <w:p w:rsidR="00F936D1" w:rsidRPr="003938E2" w:rsidRDefault="00F936D1" w:rsidP="00F936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3938E2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•</w:t>
      </w:r>
      <w:r w:rsidRPr="003938E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3938E2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қоғамдық үрдістер (әлеуметтік-экономикалық жағдай, мемлекеттік саясат, салт дәстүр, бұқаралық ақпарат құралдары, т.б.);</w:t>
      </w:r>
    </w:p>
    <w:p w:rsidR="00F936D1" w:rsidRPr="003938E2" w:rsidRDefault="00F936D1" w:rsidP="00F936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3938E2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•</w:t>
      </w:r>
      <w:r w:rsidRPr="003938E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3938E2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тұлға бар әлеуметтік топ мінездемесі (этикалық құрылым, әлеуметтік мәртебе, референтті топ,);</w:t>
      </w:r>
    </w:p>
    <w:p w:rsidR="00F936D1" w:rsidRPr="003938E2" w:rsidRDefault="00F936D1" w:rsidP="00F936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3938E2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•</w:t>
      </w:r>
      <w:r w:rsidRPr="003938E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3938E2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микроәлеуметтік орта (отбасының өмір стилі және деңгейлері, отбасындағы өзарақарым-қатынас типі, отбасындағы тәрбие стилі, достар, басқа да маңызды адамдар).</w:t>
      </w:r>
    </w:p>
    <w:p w:rsidR="00F936D1" w:rsidRPr="003938E2" w:rsidRDefault="00F936D1" w:rsidP="00F936D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3938E2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Девиация бірнеше типтен тұрады: девиантты, делинквентті және криминалды мінез-құлық. Девиантты мінез-құлық - әлеуметтік нормалар мен ережелерге сәйкес келмейтін мінез-құлықты айтады. Ол ауытқыған мінез-құлықтың бір түрі. Кейбір әдебиеттерде бұл типті «антидисциплиналық» деп те атайды.</w:t>
      </w:r>
    </w:p>
    <w:p w:rsidR="00F936D1" w:rsidRPr="00F936D1" w:rsidRDefault="00F936D1" w:rsidP="00F936D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Девиантты мінез-құлықтың көрсеткіштеріне: агрессия, демонстрация, оқудан, еңбектен бет бұру, үйден кету, алкоголизм, наркомания, қоғамға жат қылықтар, жыныстық жат мінез-құлық, суицид т.б. жатады.</w:t>
      </w:r>
    </w:p>
    <w:p w:rsidR="00F936D1" w:rsidRPr="00F936D1" w:rsidRDefault="00F936D1" w:rsidP="00F936D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Девиацияның екінші түрі - делинквентті мінез-құлық. Ол заң бұзушылықпен ерекшелінеді. Оның мынадай типтері бар:</w:t>
      </w:r>
    </w:p>
    <w:p w:rsidR="00F936D1" w:rsidRPr="00F936D1" w:rsidRDefault="00F936D1" w:rsidP="00F936D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1. Агрессивті-зорлаушылық мінез-құлық. Бұл жеке тұлғаға көрсетілетін дөрекілік, төбелес, күйдіріп-жандыру сияқты жағымсыз іс-әрекеттерде көрініс береді.</w:t>
      </w:r>
    </w:p>
    <w:p w:rsidR="00F936D1" w:rsidRPr="00F936D1" w:rsidRDefault="00F936D1" w:rsidP="00F936D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2. Ашкөздік мінез-құлық (корыстное поведение): майда ұрлықтар, қорқытып-үркіту, автокөлік ұрлау т.б. жалпы материалдық пайдакүнемдікке байланысты жат мінез-құлық.</w:t>
      </w:r>
    </w:p>
    <w:p w:rsidR="00F936D1" w:rsidRPr="00F936D1" w:rsidRDefault="00F936D1" w:rsidP="00F936D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3. Наша сату және тарату.</w:t>
      </w:r>
    </w:p>
    <w:p w:rsidR="00F936D1" w:rsidRPr="00F936D1" w:rsidRDefault="00F936D1" w:rsidP="00F936D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Криминалды мінез-құлық заң бұзушылық болып табылады. Балалар сот үкімі арқылы жасаған қылмысының ауырлығына байланысты жазаланады.</w:t>
      </w:r>
    </w:p>
    <w:p w:rsidR="00F936D1" w:rsidRPr="00F936D1" w:rsidRDefault="00F936D1" w:rsidP="00F936D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Девиацияның негативті формалары әлеуметтік патология болып табылады: алкоголизм, токсикомания, нашақорлық, жезөкшелік, суицид, заң бұзушылық және қылмыскерлік. Олар жалпы қоғамға, айналадағы адамдарға және ең бірінші өздеріне үлкен зиян келтіреді.</w:t>
      </w:r>
    </w:p>
    <w:p w:rsidR="00F936D1" w:rsidRPr="00F936D1" w:rsidRDefault="00F936D1" w:rsidP="00F936D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lastRenderedPageBreak/>
        <w:t>Девиацияны зерттеуші көптеген ғалымдар девиантты мінез-құлықтың пайда болу факторларын түрліше түсіндіреді. Біріншілері оларды екі үлкен топқа ішкі және сыртқы факторлар деп бөлсе, екіншілері оларды бөлмей:</w:t>
      </w:r>
    </w:p>
    <w:p w:rsidR="00F936D1" w:rsidRPr="00F936D1" w:rsidRDefault="00F936D1" w:rsidP="00F936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•</w:t>
      </w: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жанұяда берекенің болмауы;</w:t>
      </w:r>
    </w:p>
    <w:p w:rsidR="00F936D1" w:rsidRPr="00F936D1" w:rsidRDefault="00F936D1" w:rsidP="00F936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•</w:t>
      </w: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ата-ананың «ерекше» қамқарлығы;</w:t>
      </w:r>
    </w:p>
    <w:p w:rsidR="00F936D1" w:rsidRPr="00F936D1" w:rsidRDefault="00F936D1" w:rsidP="00F936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•</w:t>
      </w: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тәрбие берудегі кемшіліктер;</w:t>
      </w:r>
    </w:p>
    <w:p w:rsidR="00F936D1" w:rsidRPr="00F936D1" w:rsidRDefault="00F936D1" w:rsidP="00F936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•</w:t>
      </w: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өмірде кездесетін қиыншылықтар мен күйзелістерді жеңе алмау;</w:t>
      </w:r>
    </w:p>
    <w:p w:rsidR="00F936D1" w:rsidRPr="00F936D1" w:rsidRDefault="00F936D1" w:rsidP="00F936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•</w:t>
      </w: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өмірлік дағдының болмауы, айналысындағы адамдармен, құрбыларымен жарасымды қатынасқа түсе алмауы;</w:t>
      </w:r>
    </w:p>
    <w:p w:rsidR="00F936D1" w:rsidRPr="00F936D1" w:rsidRDefault="00F936D1" w:rsidP="00F936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•</w:t>
      </w: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сырттан келген қысымға төтеп бере алмау, өз бетінше шешім қабылдай алмау, сынаушылық ойды дамыта алмау;</w:t>
      </w:r>
    </w:p>
    <w:p w:rsidR="00F936D1" w:rsidRPr="00F936D1" w:rsidRDefault="00F936D1" w:rsidP="00F936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•</w:t>
      </w: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психоактивті заттарды жиі пайдалануы;</w:t>
      </w:r>
    </w:p>
    <w:p w:rsidR="00F936D1" w:rsidRPr="00F936D1" w:rsidRDefault="00F936D1" w:rsidP="00F936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•</w:t>
      </w: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агрессиялық жарнаманың ықпалды болуы;</w:t>
      </w:r>
    </w:p>
    <w:p w:rsidR="00F936D1" w:rsidRPr="00F936D1" w:rsidRDefault="00F936D1" w:rsidP="00F936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•</w:t>
      </w: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мектептерде психологиялық көмек көрсету қызметінің нашар дамуы;</w:t>
      </w:r>
    </w:p>
    <w:p w:rsidR="00F936D1" w:rsidRPr="00F936D1" w:rsidRDefault="00F936D1" w:rsidP="00F936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•</w:t>
      </w: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балалар мен жасөспірімдердің бос уақытының проблемалары,- деп көрсетсе, үшіншілері оларды негізгі бес факторға бөліп қарастырады.</w:t>
      </w:r>
    </w:p>
    <w:p w:rsidR="00F936D1" w:rsidRPr="00F936D1" w:rsidRDefault="00F936D1" w:rsidP="00F936D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Оларды жекеше қарастыратын болсақ:</w:t>
      </w:r>
    </w:p>
    <w:p w:rsidR="00F936D1" w:rsidRPr="00F936D1" w:rsidRDefault="00F936D1" w:rsidP="00F936D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1. Биологиялық факторлар – баланың әлеуметтік бейімделуіне кедергі жасайтын физиологиялық және анатомиялық жағымсыз ерекшеліктер. Оларға мыналар жатады:</w:t>
      </w:r>
    </w:p>
    <w:p w:rsidR="00F936D1" w:rsidRPr="00F936D1" w:rsidRDefault="00F936D1" w:rsidP="00F936D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- ұрпақтан-ұрпаққа берілетін немесе ананың жүкті болғанда дұрыс тамақтанбауы, арақ-шарап, нашақорлы заттарды пайдалануы, темекі тартуы, ананың физикалық, психикалық т.б. сырқаттары себеп болатын генетикалық факторлар: ақыл-ой дамуының бұзылуы, есту, көру кемшіліктері, жүйке жүйесінің зақымдауынан пайда болған денедегі кемшіліктер.</w:t>
      </w:r>
    </w:p>
    <w:p w:rsidR="00F936D1" w:rsidRPr="00F936D1" w:rsidRDefault="00F936D1" w:rsidP="00F936D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- психофизиологиялық факторлар: психофизиологиялық күш, дау-жанжал, келіспеушілік  жағдайлар, адам организмдеріне кері әсер ететін, қоршаған ортаның химиялық құрамы, соматикалық, аллергиялық, токсикалық ауруларға душар ететін энергетикалық технологияның жаңа түрлері;</w:t>
      </w:r>
    </w:p>
    <w:p w:rsidR="00F936D1" w:rsidRPr="00F936D1" w:rsidRDefault="00F936D1" w:rsidP="00F936D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- физиологиялық факторлар: сөйлеу дефекттері, адам бойындағы соматикалық кемшіліктер.</w:t>
      </w:r>
    </w:p>
    <w:p w:rsidR="00F936D1" w:rsidRPr="00F936D1" w:rsidRDefault="00F936D1" w:rsidP="00F936D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F936D1"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Бұлардың бәрі адамның қоршаған ортаға, жеке адамдарға деген жағымсыз қарым-қатынасын тудырады, ал балалар болса, өзіндік сезім мен танымдық деңгейіне байланысты, құрбы-құрдастары арасында, ұжымда еркін сезіне алмайды, қатынасы бұзылады.</w:t>
      </w:r>
    </w:p>
    <w:p w:rsidR="00F936D1" w:rsidRPr="003E0461" w:rsidRDefault="00F936D1" w:rsidP="00F936D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2.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Психологиялық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факторлар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Бұған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баладағы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психопатологиялар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мен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мінездегі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кейбір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қасиеттердің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басым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болуы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т.б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жатады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Бұл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ауытқушылықтар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жүйелік-психикалық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ауруларда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психопатияда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неврастенияда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т.б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көрінеді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Акцентуациялық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сипаттағы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мінезді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балалар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өте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ашушаң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дөрекі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болады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Оларға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міндетті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түрде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әлеуметтік-медициналық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реабилитация,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сонымен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қоса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арнайы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ұйымдастырылған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тәрбиелік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жұмыстар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жүргізу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керек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F936D1" w:rsidRPr="003E0461" w:rsidRDefault="00F936D1" w:rsidP="00F936D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Баланың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әрбір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даму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сатысында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олардың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психикалық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қасиеттері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тұлғалық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және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мінездегі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ерекшеліктері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қалыптасып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дамып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отырады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Бала даму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барысында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әлеуметтік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ортаға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бейімделуі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немесе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керісінше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бейімделмей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жатсынып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кетуі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мүмкін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F936D1" w:rsidRPr="003E0461" w:rsidRDefault="00F936D1" w:rsidP="00F936D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Егер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балаға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ата-ананың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жылуы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махаббаты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ықыласы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жетіспесе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онда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ол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ата-анасынан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шеттеніп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кетеді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Шеттену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-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невротикалық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реакциялар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қоршаған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ортамен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қатынастың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бұзылуы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сезімдік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эмоциалық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) тепе-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теңсіздік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және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суықтық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ашуланшақтық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психикалық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аурулар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және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психологиялық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патологиялар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сияқты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жағымсыз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мінез-құлықтың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пайда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болуына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жол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ашады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Егер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балада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адамгершілік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құндылықтар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қалыптаспаса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онда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ол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 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пайдакүнемдік</w:t>
      </w:r>
      <w:proofErr w:type="spellEnd"/>
      <w:proofErr w:type="gram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қанағатсыздық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зорлаушылық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дөрекілік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т.б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сияқты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жағымсыз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қасиеттерге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бейім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тұрады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F936D1" w:rsidRPr="003E0461" w:rsidRDefault="00F936D1" w:rsidP="00F936D1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</w:pPr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3.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Әлеуметтік-педагогикалық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факторлар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Олар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мектептік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отбасылық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қоғамдық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тәрбиедегі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кемшіліктердің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нәтижесінде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баланың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оқудағы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үлгермеушілігіне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байланысты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Мұндай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балалар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көбінесе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мектепке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дайындығы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жоқ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үйге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берілген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оқу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тапсырмаларына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proofErr w:type="gram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және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 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бағаларға</w:t>
      </w:r>
      <w:proofErr w:type="spellEnd"/>
      <w:proofErr w:type="gram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парықсыз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қарайтындар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Бұның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бәрі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баланың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оқудағы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бейімсіздігін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көрсетеді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Оқушының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оқудағы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бейімсіздігінің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дезадаптация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қалыптасуы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мынадай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сатылардан</w:t>
      </w:r>
      <w:proofErr w:type="spellEnd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3E046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өтед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val="kk-KZ" w:eastAsia="ru-RU"/>
        </w:rPr>
        <w:t>і.</w:t>
      </w:r>
    </w:p>
    <w:p w:rsidR="00EB785E" w:rsidRPr="00F936D1" w:rsidRDefault="00EB785E">
      <w:pPr>
        <w:rPr>
          <w:lang w:val="kk-KZ"/>
        </w:rPr>
      </w:pPr>
      <w:bookmarkStart w:id="0" w:name="_GoBack"/>
      <w:bookmarkEnd w:id="0"/>
    </w:p>
    <w:sectPr w:rsidR="00EB785E" w:rsidRPr="00F93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D1"/>
    <w:rsid w:val="00EB785E"/>
    <w:rsid w:val="00F9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AB535-76EB-462F-B03E-94C32095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6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Антонова</dc:creator>
  <cp:keywords/>
  <dc:description/>
  <cp:lastModifiedBy>Алёна Антонова</cp:lastModifiedBy>
  <cp:revision>1</cp:revision>
  <dcterms:created xsi:type="dcterms:W3CDTF">2017-06-15T17:33:00Z</dcterms:created>
  <dcterms:modified xsi:type="dcterms:W3CDTF">2017-06-15T17:33:00Z</dcterms:modified>
</cp:coreProperties>
</file>