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A6" w:rsidRDefault="00D135A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02121" w:rsidRPr="00D135A6">
        <w:rPr>
          <w:rStyle w:val="a3"/>
          <w:rFonts w:ascii="Times New Roman" w:hAnsi="Times New Roman" w:cs="Times New Roman"/>
          <w:sz w:val="28"/>
          <w:szCs w:val="28"/>
        </w:rPr>
        <w:t>Рекомендации для родителей и педагогов.</w:t>
      </w:r>
    </w:p>
    <w:p w:rsidR="005734AD" w:rsidRPr="00D135A6" w:rsidRDefault="00302121">
      <w:pPr>
        <w:rPr>
          <w:rFonts w:ascii="Times New Roman" w:hAnsi="Times New Roman" w:cs="Times New Roman"/>
          <w:sz w:val="28"/>
          <w:szCs w:val="28"/>
        </w:rPr>
      </w:pPr>
      <w:r w:rsidRPr="00D135A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135A6">
        <w:rPr>
          <w:rFonts w:ascii="Times New Roman" w:hAnsi="Times New Roman" w:cs="Times New Roman"/>
          <w:sz w:val="28"/>
          <w:szCs w:val="28"/>
        </w:rPr>
        <w:t xml:space="preserve">Чтобы ребенок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вел себя адекватно и умел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держать себя в руках, он должен этому научиться у своих родителей. Несколько простых рекомендаций родителям  как 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совладать с эмоциями и конструктивно избавиться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от гнева.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Наладьте взаимоотношения со своим ребенком, чтобы он чувствовал себя с вами спокойно и уверенно:</w:t>
      </w:r>
      <w:r w:rsidRPr="00D135A6">
        <w:rPr>
          <w:rFonts w:ascii="Times New Roman" w:hAnsi="Times New Roman" w:cs="Times New Roman"/>
          <w:sz w:val="28"/>
          <w:szCs w:val="28"/>
        </w:rPr>
        <w:br/>
        <w:t>- слушайте;</w:t>
      </w:r>
      <w:r w:rsidRPr="00D135A6">
        <w:rPr>
          <w:rFonts w:ascii="Times New Roman" w:hAnsi="Times New Roman" w:cs="Times New Roman"/>
          <w:sz w:val="28"/>
          <w:szCs w:val="28"/>
        </w:rPr>
        <w:br/>
        <w:t>- проводите вместе с ребенком как можно больше времени;</w:t>
      </w:r>
      <w:r w:rsidRPr="00D135A6">
        <w:rPr>
          <w:rFonts w:ascii="Times New Roman" w:hAnsi="Times New Roman" w:cs="Times New Roman"/>
          <w:sz w:val="28"/>
          <w:szCs w:val="28"/>
        </w:rPr>
        <w:br/>
        <w:t>- делитесь с ним своим опытом;</w:t>
      </w:r>
      <w:r w:rsidRPr="00D135A6">
        <w:rPr>
          <w:rFonts w:ascii="Times New Roman" w:hAnsi="Times New Roman" w:cs="Times New Roman"/>
          <w:sz w:val="28"/>
          <w:szCs w:val="28"/>
        </w:rPr>
        <w:br/>
        <w:t>- рассказывайте о своем детстве, победах и неудачах;</w:t>
      </w:r>
      <w:r w:rsidRPr="00D135A6">
        <w:rPr>
          <w:rFonts w:ascii="Times New Roman" w:hAnsi="Times New Roman" w:cs="Times New Roman"/>
          <w:sz w:val="28"/>
          <w:szCs w:val="28"/>
        </w:rPr>
        <w:br/>
        <w:t>- если в семье несколько детей, постарайтесь общаться не только со всеми вместе, но и уделяйте свое внимание каждому в отдельности.</w:t>
      </w:r>
      <w:r w:rsidRPr="00D135A6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Следите за собой, особенно в те минуты, когда вы находитесь под действием стресса и вас легко вывести из равновесия:</w:t>
      </w:r>
      <w:r w:rsidRPr="00D135A6">
        <w:rPr>
          <w:rFonts w:ascii="Times New Roman" w:hAnsi="Times New Roman" w:cs="Times New Roman"/>
          <w:sz w:val="28"/>
          <w:szCs w:val="28"/>
        </w:rPr>
        <w:br/>
        <w:t>- отложите совместные дела с ребенком;</w:t>
      </w:r>
      <w:r w:rsidRPr="00D135A6">
        <w:rPr>
          <w:rFonts w:ascii="Times New Roman" w:hAnsi="Times New Roman" w:cs="Times New Roman"/>
          <w:sz w:val="28"/>
          <w:szCs w:val="28"/>
        </w:rPr>
        <w:br/>
        <w:t>- старайтесь не прикасаться к ребенку в минуты раздражения.</w:t>
      </w:r>
      <w:r w:rsidRPr="00D135A6">
        <w:rPr>
          <w:rFonts w:ascii="Times New Roman" w:hAnsi="Times New Roman" w:cs="Times New Roman"/>
          <w:sz w:val="28"/>
          <w:szCs w:val="28"/>
        </w:rPr>
        <w:br/>
        <w:t>3. Если вы расстроены, то дети должны знать о вашем состоянии:</w:t>
      </w:r>
      <w:r w:rsidRPr="00D135A6">
        <w:rPr>
          <w:rFonts w:ascii="Times New Roman" w:hAnsi="Times New Roman" w:cs="Times New Roman"/>
          <w:sz w:val="28"/>
          <w:szCs w:val="28"/>
        </w:rPr>
        <w:br/>
        <w:t>- говорите детям прямо о своих чувствах, желаниях, потребностях: «Я очень расстроена, хочу немного побыть одна. Поиграй, пожалуйста, в соседней комнате».</w:t>
      </w:r>
      <w:r w:rsidRPr="00D135A6">
        <w:rPr>
          <w:rFonts w:ascii="Times New Roman" w:hAnsi="Times New Roman" w:cs="Times New Roman"/>
          <w:sz w:val="28"/>
          <w:szCs w:val="28"/>
        </w:rPr>
        <w:br/>
        <w:t>4. В те минуты, когда вы расстроены или разгневаны, сделайте для себя что-нибудь приятное, что могло бы вас успокоить:</w:t>
      </w:r>
      <w:r w:rsidRPr="00D135A6">
        <w:rPr>
          <w:rFonts w:ascii="Times New Roman" w:hAnsi="Times New Roman" w:cs="Times New Roman"/>
          <w:sz w:val="28"/>
          <w:szCs w:val="28"/>
        </w:rPr>
        <w:br/>
        <w:t>- примите теплую ванну, душ;</w:t>
      </w:r>
      <w:r w:rsidRPr="00D135A6">
        <w:rPr>
          <w:rFonts w:ascii="Times New Roman" w:hAnsi="Times New Roman" w:cs="Times New Roman"/>
          <w:sz w:val="28"/>
          <w:szCs w:val="28"/>
        </w:rPr>
        <w:br/>
        <w:t>- выпейте чаю;</w:t>
      </w:r>
      <w:r w:rsidRPr="00D135A6">
        <w:rPr>
          <w:rFonts w:ascii="Times New Roman" w:hAnsi="Times New Roman" w:cs="Times New Roman"/>
          <w:sz w:val="28"/>
          <w:szCs w:val="28"/>
        </w:rPr>
        <w:br/>
        <w:t>- послушайте любимую музыку.</w:t>
      </w:r>
      <w:r w:rsidRPr="00D135A6">
        <w:rPr>
          <w:rFonts w:ascii="Times New Roman" w:hAnsi="Times New Roman" w:cs="Times New Roman"/>
          <w:sz w:val="28"/>
          <w:szCs w:val="28"/>
        </w:rPr>
        <w:br/>
        <w:t>5. Старайтесь предвидеть и предотвратить возможные ситуации, которые могут вызвать ваш гнев: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научитесь предчувствовать наступление собственного эмоционального срыва и не допускайте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этого, управляйте ситуацией.</w:t>
      </w:r>
      <w:r w:rsidRPr="00D135A6">
        <w:rPr>
          <w:rFonts w:ascii="Times New Roman" w:hAnsi="Times New Roman" w:cs="Times New Roman"/>
          <w:sz w:val="28"/>
          <w:szCs w:val="28"/>
        </w:rPr>
        <w:br/>
        <w:t>6. Готовьтесь заранее к особенно важным событиям:</w:t>
      </w:r>
      <w:r w:rsidRPr="00D135A6">
        <w:rPr>
          <w:rFonts w:ascii="Times New Roman" w:hAnsi="Times New Roman" w:cs="Times New Roman"/>
          <w:sz w:val="28"/>
          <w:szCs w:val="28"/>
        </w:rPr>
        <w:br/>
        <w:t>- отрепетируйте заранее поход к врачу или в детский сад;</w:t>
      </w:r>
      <w:r w:rsidRPr="00D135A6">
        <w:rPr>
          <w:rFonts w:ascii="Times New Roman" w:hAnsi="Times New Roman" w:cs="Times New Roman"/>
          <w:sz w:val="28"/>
          <w:szCs w:val="28"/>
        </w:rPr>
        <w:br/>
        <w:t>- изучите возможности своего ребенка и свои собственные.</w:t>
      </w:r>
      <w:r w:rsidRPr="00D135A6">
        <w:rPr>
          <w:rFonts w:ascii="Times New Roman" w:hAnsi="Times New Roman" w:cs="Times New Roman"/>
          <w:sz w:val="28"/>
          <w:szCs w:val="28"/>
        </w:rPr>
        <w:br/>
      </w:r>
      <w:r w:rsidRPr="00D135A6">
        <w:rPr>
          <w:rStyle w:val="a3"/>
          <w:rFonts w:ascii="Times New Roman" w:hAnsi="Times New Roman" w:cs="Times New Roman"/>
          <w:sz w:val="28"/>
          <w:szCs w:val="28"/>
        </w:rPr>
        <w:t>Как вести себя, когда ребенок проявляет агрессию.</w:t>
      </w:r>
      <w:r w:rsidRPr="00D135A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135A6">
        <w:rPr>
          <w:rFonts w:ascii="Times New Roman" w:hAnsi="Times New Roman" w:cs="Times New Roman"/>
          <w:sz w:val="28"/>
          <w:szCs w:val="28"/>
        </w:rPr>
        <w:t>1. В случае незначительной агрессии – спокойное отношение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>ереключение внимания,</w:t>
      </w:r>
      <w:r w:rsidR="00D135A6">
        <w:rPr>
          <w:rFonts w:ascii="Times New Roman" w:hAnsi="Times New Roman" w:cs="Times New Roman"/>
          <w:sz w:val="28"/>
          <w:szCs w:val="28"/>
        </w:rPr>
        <w:t xml:space="preserve"> </w:t>
      </w:r>
      <w:r w:rsidRPr="00D135A6">
        <w:rPr>
          <w:rFonts w:ascii="Times New Roman" w:hAnsi="Times New Roman" w:cs="Times New Roman"/>
          <w:sz w:val="28"/>
          <w:szCs w:val="28"/>
        </w:rPr>
        <w:t xml:space="preserve">например предложение какого-либо задания: «Помоги мне,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достать книгу, ты же выше меня»;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- позитивное обозначение поведения: «Ты сердишься потому, что ты </w:t>
      </w:r>
      <w:r w:rsidRPr="00D135A6">
        <w:rPr>
          <w:rFonts w:ascii="Times New Roman" w:hAnsi="Times New Roman" w:cs="Times New Roman"/>
          <w:sz w:val="28"/>
          <w:szCs w:val="28"/>
        </w:rPr>
        <w:lastRenderedPageBreak/>
        <w:t>утомился»;</w:t>
      </w:r>
      <w:r w:rsidRPr="00D135A6">
        <w:rPr>
          <w:rFonts w:ascii="Times New Roman" w:hAnsi="Times New Roman" w:cs="Times New Roman"/>
          <w:sz w:val="28"/>
          <w:szCs w:val="28"/>
        </w:rPr>
        <w:br/>
        <w:t>- полное игнорирование реакций.</w:t>
      </w:r>
      <w:r w:rsidRPr="00D135A6">
        <w:rPr>
          <w:rFonts w:ascii="Times New Roman" w:hAnsi="Times New Roman" w:cs="Times New Roman"/>
          <w:sz w:val="28"/>
          <w:szCs w:val="28"/>
        </w:rPr>
        <w:br/>
        <w:t>2. Акцентирование внимания на поведение, а не на личность.</w:t>
      </w:r>
      <w:r w:rsidRPr="00D135A6">
        <w:rPr>
          <w:rFonts w:ascii="Times New Roman" w:hAnsi="Times New Roman" w:cs="Times New Roman"/>
          <w:sz w:val="28"/>
          <w:szCs w:val="28"/>
        </w:rPr>
        <w:br/>
        <w:t>После того, как ребенок успокоится, можно обсудить с ним его поведение. Следует описать его действия, слова, не давая при этом никакой оценки. Обсуждать только конкретные факты, которые происходили «здесь и сейчас». Постараться продемонстрировать, что агрессия больше всего вредит ему самому.</w:t>
      </w:r>
      <w:r w:rsidRPr="00D135A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Один из приемов снижения агрессии – это установление обратной связи:</w:t>
      </w:r>
      <w:r w:rsidRPr="00D135A6">
        <w:rPr>
          <w:rFonts w:ascii="Times New Roman" w:hAnsi="Times New Roman" w:cs="Times New Roman"/>
          <w:sz w:val="28"/>
          <w:szCs w:val="28"/>
        </w:rPr>
        <w:br/>
        <w:t>- констатация факта («Ты ведешь себя агрессивно»);</w:t>
      </w:r>
      <w:r w:rsidRPr="00D135A6">
        <w:rPr>
          <w:rFonts w:ascii="Times New Roman" w:hAnsi="Times New Roman" w:cs="Times New Roman"/>
          <w:sz w:val="28"/>
          <w:szCs w:val="28"/>
        </w:rPr>
        <w:br/>
        <w:t>- констатирующий вопрос («Ты злишься?»);</w:t>
      </w:r>
      <w:r w:rsidRPr="00D135A6">
        <w:rPr>
          <w:rFonts w:ascii="Times New Roman" w:hAnsi="Times New Roman" w:cs="Times New Roman"/>
          <w:sz w:val="28"/>
          <w:szCs w:val="28"/>
        </w:rPr>
        <w:br/>
        <w:t>- раскрытие мотивов поведения («Ты хочешь меня обидеть?», «Ты хочешь показать, что ты сильнее?»);</w:t>
      </w:r>
      <w:r w:rsidRPr="00D135A6">
        <w:rPr>
          <w:rFonts w:ascii="Times New Roman" w:hAnsi="Times New Roman" w:cs="Times New Roman"/>
          <w:sz w:val="28"/>
          <w:szCs w:val="28"/>
        </w:rPr>
        <w:br/>
        <w:t>- озвучивание своих чувств по отношению к поведению ребенка («Мне не нравится, когда со мной грубо разговаривают», «Я злюсь, когда на меня громко кричат»);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br/>
        <w:t>- апелляция к правилам поведения («Мы с тобой договаривались!»).</w:t>
      </w:r>
      <w:r w:rsidRPr="00D135A6">
        <w:rPr>
          <w:rFonts w:ascii="Times New Roman" w:hAnsi="Times New Roman" w:cs="Times New Roman"/>
          <w:sz w:val="28"/>
          <w:szCs w:val="28"/>
        </w:rPr>
        <w:br/>
        <w:t>Давая обратную связь, взрослый должен проявить заинтересованность, твердость и доброжелательность. Ребенок должен понять, что родители (педагог) хорошо относятся к нему самому, но против того, как он себя ведет.</w:t>
      </w:r>
      <w:r w:rsidRPr="00D135A6">
        <w:rPr>
          <w:rFonts w:ascii="Times New Roman" w:hAnsi="Times New Roman" w:cs="Times New Roman"/>
          <w:sz w:val="28"/>
          <w:szCs w:val="28"/>
        </w:rPr>
        <w:br/>
        <w:t>3. Контроль над собственными негативными эмоциями.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Несмотря на то, что когда ребенок демонстрирует агрессивное поведение, это вызывает у взрослых негативные эмоции, взрослым нужно признать естественность и нормальность этих переживаний. Когда взрослый управляет своими эмоциями, то не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подкрепляет агрессивное поведение ребенка и сохраняет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с ним хорошие отношения. А также транслирует, как можно и нужно взаимодействовать с агрессивным человеком.</w:t>
      </w:r>
      <w:r w:rsidRPr="00D135A6">
        <w:rPr>
          <w:rFonts w:ascii="Times New Roman" w:hAnsi="Times New Roman" w:cs="Times New Roman"/>
          <w:sz w:val="28"/>
          <w:szCs w:val="28"/>
        </w:rPr>
        <w:br/>
        <w:t>4. Снижение напряжения ситуации.</w:t>
      </w:r>
      <w:r w:rsidRPr="00D135A6">
        <w:rPr>
          <w:rFonts w:ascii="Times New Roman" w:hAnsi="Times New Roman" w:cs="Times New Roman"/>
          <w:sz w:val="28"/>
          <w:szCs w:val="28"/>
        </w:rPr>
        <w:br/>
        <w:t>Это одна из главных задач взрослого, которая стоит на первом месте.</w:t>
      </w:r>
      <w:r w:rsidRPr="00D135A6">
        <w:rPr>
          <w:rFonts w:ascii="Times New Roman" w:hAnsi="Times New Roman" w:cs="Times New Roman"/>
          <w:sz w:val="28"/>
          <w:szCs w:val="28"/>
        </w:rPr>
        <w:br/>
        <w:t>Однако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взрослые часто допускают ошибки, которые только усиливают напряжение и агрессию:</w:t>
      </w:r>
      <w:r w:rsidRPr="00D135A6">
        <w:rPr>
          <w:rFonts w:ascii="Times New Roman" w:hAnsi="Times New Roman" w:cs="Times New Roman"/>
          <w:sz w:val="28"/>
          <w:szCs w:val="28"/>
        </w:rPr>
        <w:br/>
        <w:t>- повышение голоса;</w:t>
      </w:r>
      <w:r w:rsidRPr="00D135A6">
        <w:rPr>
          <w:rFonts w:ascii="Times New Roman" w:hAnsi="Times New Roman" w:cs="Times New Roman"/>
          <w:sz w:val="28"/>
          <w:szCs w:val="28"/>
        </w:rPr>
        <w:br/>
        <w:t>- демонстрация власти («Будешь делать так, как я скажу!»);</w:t>
      </w:r>
      <w:r w:rsidRPr="00D135A6">
        <w:rPr>
          <w:rFonts w:ascii="Times New Roman" w:hAnsi="Times New Roman" w:cs="Times New Roman"/>
          <w:sz w:val="28"/>
          <w:szCs w:val="28"/>
        </w:rPr>
        <w:br/>
        <w:t>- высмеивание, сарказм;</w:t>
      </w:r>
      <w:r w:rsidRPr="00D135A6">
        <w:rPr>
          <w:rFonts w:ascii="Times New Roman" w:hAnsi="Times New Roman" w:cs="Times New Roman"/>
          <w:sz w:val="28"/>
          <w:szCs w:val="28"/>
        </w:rPr>
        <w:br/>
        <w:t>- негативная оценка личности ребенка, его близких или друзей;</w:t>
      </w:r>
      <w:r w:rsidRPr="00D135A6">
        <w:rPr>
          <w:rFonts w:ascii="Times New Roman" w:hAnsi="Times New Roman" w:cs="Times New Roman"/>
          <w:sz w:val="28"/>
          <w:szCs w:val="28"/>
        </w:rPr>
        <w:br/>
        <w:t>- использование физической силы;</w:t>
      </w:r>
      <w:r w:rsidRPr="00D135A6">
        <w:rPr>
          <w:rFonts w:ascii="Times New Roman" w:hAnsi="Times New Roman" w:cs="Times New Roman"/>
          <w:sz w:val="28"/>
          <w:szCs w:val="28"/>
        </w:rPr>
        <w:br/>
        <w:t>- непреклонное настаивание на своей правоте;</w:t>
      </w:r>
      <w:r w:rsidRPr="00D135A6">
        <w:rPr>
          <w:rFonts w:ascii="Times New Roman" w:hAnsi="Times New Roman" w:cs="Times New Roman"/>
          <w:sz w:val="28"/>
          <w:szCs w:val="28"/>
        </w:rPr>
        <w:br/>
        <w:t>- «чтение морали»;</w:t>
      </w:r>
      <w:r w:rsidRPr="00D135A6">
        <w:rPr>
          <w:rFonts w:ascii="Times New Roman" w:hAnsi="Times New Roman" w:cs="Times New Roman"/>
          <w:sz w:val="28"/>
          <w:szCs w:val="28"/>
        </w:rPr>
        <w:br/>
        <w:t>- наказание или угроза наказания;</w:t>
      </w:r>
      <w:r w:rsidRPr="00D135A6">
        <w:rPr>
          <w:rFonts w:ascii="Times New Roman" w:hAnsi="Times New Roman" w:cs="Times New Roman"/>
          <w:sz w:val="28"/>
          <w:szCs w:val="28"/>
        </w:rPr>
        <w:br/>
      </w:r>
      <w:r w:rsidRPr="00D135A6">
        <w:rPr>
          <w:rFonts w:ascii="Times New Roman" w:hAnsi="Times New Roman" w:cs="Times New Roman"/>
          <w:sz w:val="28"/>
          <w:szCs w:val="28"/>
        </w:rPr>
        <w:lastRenderedPageBreak/>
        <w:t>- сравнения ребенка с другими детьми не в его пользу;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обобщения («Вы все одинаковые!», «Ты, как всегда…»);</w:t>
      </w:r>
      <w:r w:rsidRPr="00D135A6">
        <w:rPr>
          <w:rFonts w:ascii="Times New Roman" w:hAnsi="Times New Roman" w:cs="Times New Roman"/>
          <w:sz w:val="28"/>
          <w:szCs w:val="28"/>
        </w:rPr>
        <w:br/>
        <w:t>- команды и давление;</w:t>
      </w:r>
      <w:r w:rsidRPr="00D135A6">
        <w:rPr>
          <w:rFonts w:ascii="Times New Roman" w:hAnsi="Times New Roman" w:cs="Times New Roman"/>
          <w:sz w:val="28"/>
          <w:szCs w:val="28"/>
        </w:rPr>
        <w:br/>
        <w:t>- оправдания, подкуп, награды.</w:t>
      </w:r>
      <w:r w:rsidRPr="00D135A6">
        <w:rPr>
          <w:rFonts w:ascii="Times New Roman" w:hAnsi="Times New Roman" w:cs="Times New Roman"/>
          <w:sz w:val="28"/>
          <w:szCs w:val="28"/>
        </w:rPr>
        <w:br/>
        <w:t>5.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Сохранение положительной репутации ребенка.</w:t>
      </w:r>
      <w:r w:rsidRPr="00D135A6">
        <w:rPr>
          <w:rFonts w:ascii="Times New Roman" w:hAnsi="Times New Roman" w:cs="Times New Roman"/>
          <w:sz w:val="28"/>
          <w:szCs w:val="28"/>
        </w:rPr>
        <w:br/>
        <w:t>Ребенку очень трудно признавать свою неправоту. Страшнее  всего для него – публичное осуждение. Используя различные защитные механизмы поведения, дети стараются этого избежать. Необходимо:</w:t>
      </w:r>
      <w:r w:rsidRPr="00D135A6">
        <w:rPr>
          <w:rFonts w:ascii="Times New Roman" w:hAnsi="Times New Roman" w:cs="Times New Roman"/>
          <w:sz w:val="28"/>
          <w:szCs w:val="28"/>
        </w:rPr>
        <w:br/>
        <w:t>- публично минимизировать вин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>«Ты не хотел его обидеть», «Ты плохо себя чувствуешь»), но в личной беседе показать истину;</w:t>
      </w:r>
      <w:r w:rsidRPr="00D135A6">
        <w:rPr>
          <w:rFonts w:ascii="Times New Roman" w:hAnsi="Times New Roman" w:cs="Times New Roman"/>
          <w:sz w:val="28"/>
          <w:szCs w:val="28"/>
        </w:rPr>
        <w:br/>
        <w:t>- не требовать полного подчинения, позволить ребенку выполнить ваше требование по-своему;</w:t>
      </w:r>
      <w:r w:rsidRPr="00D135A6">
        <w:rPr>
          <w:rFonts w:ascii="Times New Roman" w:hAnsi="Times New Roman" w:cs="Times New Roman"/>
          <w:sz w:val="28"/>
          <w:szCs w:val="28"/>
        </w:rPr>
        <w:br/>
        <w:t>- предложить компромисс.</w:t>
      </w:r>
      <w:r w:rsidRPr="00D135A6">
        <w:rPr>
          <w:rFonts w:ascii="Times New Roman" w:hAnsi="Times New Roman" w:cs="Times New Roman"/>
          <w:sz w:val="28"/>
          <w:szCs w:val="28"/>
        </w:rPr>
        <w:br/>
        <w:t>6. Демонстрация модели неагрессивного поведения.</w:t>
      </w:r>
      <w:r w:rsidRPr="00D135A6">
        <w:rPr>
          <w:rFonts w:ascii="Times New Roman" w:hAnsi="Times New Roman" w:cs="Times New Roman"/>
          <w:sz w:val="28"/>
          <w:szCs w:val="28"/>
        </w:rPr>
        <w:br/>
        <w:t>Это самое важное условие воспитания «контролируемой агрессии» у ребенка. Чем меньше возраст ребенка, тем более миролюбивым должно быть поведение взрослого в ответ на агрессивные реакции детей. Поведение взрослого, позволяющего показать образец конструктивного поведения и направленное на снижение напряжения в конфликтной ситуации, включает следующие приемы:</w:t>
      </w:r>
      <w:r w:rsidRPr="00D135A6">
        <w:rPr>
          <w:rFonts w:ascii="Times New Roman" w:hAnsi="Times New Roman" w:cs="Times New Roman"/>
          <w:sz w:val="28"/>
          <w:szCs w:val="28"/>
        </w:rPr>
        <w:br/>
        <w:t>- внимательное (активное) слушание. Это слушание, без анализа и оценок, позволяющее собеседнику высказаться. Все, что необходимо – это поддерживать течение речи собеседника, стараясь, чтобы он полностью выговорился;</w:t>
      </w:r>
      <w:r w:rsidRPr="00D135A6">
        <w:rPr>
          <w:rFonts w:ascii="Times New Roman" w:hAnsi="Times New Roman" w:cs="Times New Roman"/>
          <w:sz w:val="28"/>
          <w:szCs w:val="28"/>
        </w:rPr>
        <w:br/>
        <w:t>- пауза, дающая ребенку возможность успокоиться;</w:t>
      </w:r>
      <w:r w:rsidRPr="00D135A6">
        <w:rPr>
          <w:rFonts w:ascii="Times New Roman" w:hAnsi="Times New Roman" w:cs="Times New Roman"/>
          <w:sz w:val="28"/>
          <w:szCs w:val="28"/>
        </w:rPr>
        <w:br/>
        <w:t>- прояснение ситуации наводящими вопросами;</w:t>
      </w:r>
      <w:r w:rsidRPr="00D135A6">
        <w:rPr>
          <w:rFonts w:ascii="Times New Roman" w:hAnsi="Times New Roman" w:cs="Times New Roman"/>
          <w:sz w:val="28"/>
          <w:szCs w:val="28"/>
        </w:rPr>
        <w:br/>
        <w:t>- признание чувств ребенка;</w:t>
      </w:r>
      <w:r w:rsidRPr="00D135A6">
        <w:rPr>
          <w:rFonts w:ascii="Times New Roman" w:hAnsi="Times New Roman" w:cs="Times New Roman"/>
          <w:sz w:val="28"/>
          <w:szCs w:val="28"/>
        </w:rPr>
        <w:br/>
        <w:t>- юмор.</w:t>
      </w:r>
      <w:r w:rsidRPr="00D135A6">
        <w:rPr>
          <w:rFonts w:ascii="Times New Roman" w:hAnsi="Times New Roman" w:cs="Times New Roman"/>
          <w:sz w:val="28"/>
          <w:szCs w:val="28"/>
        </w:rPr>
        <w:br/>
        <w:t>Дети очень быстро и охотно перенимают модели конструктивного поведения. Главное – искренность взрослого и соответствие его действий словам.</w:t>
      </w:r>
      <w:r w:rsidRPr="00D135A6">
        <w:rPr>
          <w:rFonts w:ascii="Times New Roman" w:hAnsi="Times New Roman" w:cs="Times New Roman"/>
          <w:sz w:val="28"/>
          <w:szCs w:val="28"/>
        </w:rPr>
        <w:br/>
      </w:r>
      <w:r w:rsidRPr="00D135A6">
        <w:rPr>
          <w:rStyle w:val="a3"/>
          <w:rFonts w:ascii="Times New Roman" w:hAnsi="Times New Roman" w:cs="Times New Roman"/>
          <w:sz w:val="28"/>
          <w:szCs w:val="28"/>
        </w:rPr>
        <w:t>Способы построения отношений</w:t>
      </w:r>
      <w:r w:rsidRPr="00D135A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135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135A6">
        <w:rPr>
          <w:rFonts w:ascii="Times New Roman" w:hAnsi="Times New Roman" w:cs="Times New Roman"/>
          <w:sz w:val="28"/>
          <w:szCs w:val="28"/>
        </w:rPr>
        <w:t>Гиперактивно-агрессивный</w:t>
      </w:r>
      <w:proofErr w:type="spellEnd"/>
      <w:r w:rsidRPr="00D135A6">
        <w:rPr>
          <w:rFonts w:ascii="Times New Roman" w:hAnsi="Times New Roman" w:cs="Times New Roman"/>
          <w:sz w:val="28"/>
          <w:szCs w:val="28"/>
        </w:rPr>
        <w:t xml:space="preserve"> ребенок.</w:t>
      </w:r>
      <w:r w:rsidRPr="00D135A6">
        <w:rPr>
          <w:rFonts w:ascii="Times New Roman" w:hAnsi="Times New Roman" w:cs="Times New Roman"/>
          <w:sz w:val="28"/>
          <w:szCs w:val="28"/>
        </w:rPr>
        <w:br/>
        <w:t>Воспитываясь в семье по типу «кумира», в атмосфере вседозволенности, попадая в коллектив сверстников, могут становиться агрессивными.</w:t>
      </w:r>
      <w:r w:rsidRPr="00D135A6">
        <w:rPr>
          <w:rFonts w:ascii="Times New Roman" w:hAnsi="Times New Roman" w:cs="Times New Roman"/>
          <w:sz w:val="28"/>
          <w:szCs w:val="28"/>
        </w:rPr>
        <w:br/>
        <w:t>Необходимо грамотно выстраивать систему ограничений, используя, в том числе и игровые ситуации с правилами.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Стимулируйте у детей умение признавать собственные ошибки. Учите их не сваливать свою вину на других. Развивайте чувство </w:t>
      </w:r>
      <w:proofErr w:type="spellStart"/>
      <w:r w:rsidRPr="00D135A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D135A6">
        <w:rPr>
          <w:rFonts w:ascii="Times New Roman" w:hAnsi="Times New Roman" w:cs="Times New Roman"/>
          <w:sz w:val="28"/>
          <w:szCs w:val="28"/>
        </w:rPr>
        <w:t xml:space="preserve">, сочувствия к </w:t>
      </w:r>
      <w:r w:rsidRPr="00D135A6">
        <w:rPr>
          <w:rFonts w:ascii="Times New Roman" w:hAnsi="Times New Roman" w:cs="Times New Roman"/>
          <w:sz w:val="28"/>
          <w:szCs w:val="28"/>
        </w:rPr>
        <w:lastRenderedPageBreak/>
        <w:t>другим – сверстникам, взрослым и ко всему живому.</w:t>
      </w:r>
      <w:r w:rsidRPr="00D135A6">
        <w:rPr>
          <w:rFonts w:ascii="Times New Roman" w:hAnsi="Times New Roman" w:cs="Times New Roman"/>
          <w:sz w:val="28"/>
          <w:szCs w:val="28"/>
        </w:rPr>
        <w:br/>
        <w:t>2. Агрессивно-обидчивый и истощаемый ребенок.</w:t>
      </w:r>
      <w:r w:rsidRPr="00D135A6">
        <w:rPr>
          <w:rFonts w:ascii="Times New Roman" w:hAnsi="Times New Roman" w:cs="Times New Roman"/>
          <w:sz w:val="28"/>
          <w:szCs w:val="28"/>
        </w:rPr>
        <w:br/>
        <w:t>Обидчивость ребенка может быть связана не только с недостатками в воспитании или трудностями обучения, но и с болезнью роста, особенностями созревания нервной системы и организма. Повышенная чувствительность, раздражительность, ранимость могут провоцировать агрессивное поведение.</w:t>
      </w:r>
      <w:r w:rsidRPr="00D135A6">
        <w:rPr>
          <w:rFonts w:ascii="Times New Roman" w:hAnsi="Times New Roman" w:cs="Times New Roman"/>
          <w:sz w:val="28"/>
          <w:szCs w:val="28"/>
        </w:rPr>
        <w:br/>
        <w:t>Помогите ребенку разрядить психическое напряжение, повозитесь вместе с ним в шумной игре. И стремитесь избегать ситуаций перенапряжения, если ребенок почти всегда агрессивен.</w:t>
      </w:r>
      <w:r w:rsidRPr="00D135A6">
        <w:rPr>
          <w:rFonts w:ascii="Times New Roman" w:hAnsi="Times New Roman" w:cs="Times New Roman"/>
          <w:sz w:val="28"/>
          <w:szCs w:val="28"/>
        </w:rPr>
        <w:br/>
        <w:t>3. Агрессивный ребенок с оппозиционно-вызывающим поведением.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Если ребенок часто грубит, но не всем, а только родителям и знакомым ему людям, то, наверное, в ваших взаимоотношениях что-то не так. Вы редко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занимаетесь и общаетесь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с ребенком; вы уже не образец для подражания, как раньше; ребенку скучно, нечем заняться, и он переносит на вас собственное настроение и проблемы, перекладывает ответственность за свое поведение.</w:t>
      </w:r>
      <w:r w:rsidRPr="00D135A6">
        <w:rPr>
          <w:rFonts w:ascii="Times New Roman" w:hAnsi="Times New Roman" w:cs="Times New Roman"/>
          <w:sz w:val="28"/>
          <w:szCs w:val="28"/>
        </w:rPr>
        <w:br/>
        <w:t>Попытайтесь решать проблемы вместе, в сотрудничестве с ребенком, но не за него.</w:t>
      </w:r>
      <w:r w:rsidRPr="00D135A6">
        <w:rPr>
          <w:rFonts w:ascii="Times New Roman" w:hAnsi="Times New Roman" w:cs="Times New Roman"/>
          <w:sz w:val="28"/>
          <w:szCs w:val="28"/>
        </w:rPr>
        <w:br/>
        <w:t>4. Агрессивно-боязливый ребенок.</w:t>
      </w:r>
      <w:r w:rsidRPr="00D135A6">
        <w:rPr>
          <w:rFonts w:ascii="Times New Roman" w:hAnsi="Times New Roman" w:cs="Times New Roman"/>
          <w:sz w:val="28"/>
          <w:szCs w:val="28"/>
        </w:rPr>
        <w:br/>
        <w:t>Враждебность, подозрительность могут быть средством защиты ребенка от мнимой угрозы, «нападения».</w:t>
      </w:r>
      <w:r w:rsidRPr="00D135A6">
        <w:rPr>
          <w:rFonts w:ascii="Times New Roman" w:hAnsi="Times New Roman" w:cs="Times New Roman"/>
          <w:sz w:val="28"/>
          <w:szCs w:val="28"/>
        </w:rPr>
        <w:br/>
        <w:t xml:space="preserve">Работайте со страхами, моделируйте, т.е. создавайте, опасную ситуацию и вместе с ребенком преодолевайте ее; при этом ситуация должна быть на грани </w:t>
      </w:r>
      <w:proofErr w:type="gramStart"/>
      <w:r w:rsidRPr="00D135A6">
        <w:rPr>
          <w:rFonts w:ascii="Times New Roman" w:hAnsi="Times New Roman" w:cs="Times New Roman"/>
          <w:sz w:val="28"/>
          <w:szCs w:val="28"/>
        </w:rPr>
        <w:t>приятного</w:t>
      </w:r>
      <w:proofErr w:type="gramEnd"/>
      <w:r w:rsidRPr="00D135A6">
        <w:rPr>
          <w:rFonts w:ascii="Times New Roman" w:hAnsi="Times New Roman" w:cs="Times New Roman"/>
          <w:sz w:val="28"/>
          <w:szCs w:val="28"/>
        </w:rPr>
        <w:t xml:space="preserve"> с неприятным с преобладанием приятного.</w:t>
      </w:r>
      <w:r w:rsidRPr="00D135A6">
        <w:rPr>
          <w:rFonts w:ascii="Times New Roman" w:hAnsi="Times New Roman" w:cs="Times New Roman"/>
          <w:sz w:val="28"/>
          <w:szCs w:val="28"/>
        </w:rPr>
        <w:br/>
        <w:t>5. Агрессивно-бесчувственный ребенок.</w:t>
      </w:r>
      <w:r w:rsidRPr="00D135A6">
        <w:rPr>
          <w:rFonts w:ascii="Times New Roman" w:hAnsi="Times New Roman" w:cs="Times New Roman"/>
          <w:sz w:val="28"/>
          <w:szCs w:val="28"/>
        </w:rPr>
        <w:br/>
        <w:t>Есть дети, у которых способность к эмоциональному отклику, сопереживанию, сочувствию к другим нарушена. Причины могут быть в неблагоприятных условиях семейного воспитания, нарушениях интеллектуального развития ребенка, а также в чертах эмоциональной холодности, черствости, уплощенности, повышенной эмоциональной возбудимости, которые передаются от родителей или близких ребенка. При этом ему трудно понять, что другому, т.е. обиженному плохо или больно.</w:t>
      </w:r>
      <w:r w:rsidRPr="00D135A6">
        <w:rPr>
          <w:rFonts w:ascii="Times New Roman" w:hAnsi="Times New Roman" w:cs="Times New Roman"/>
          <w:sz w:val="28"/>
          <w:szCs w:val="28"/>
        </w:rPr>
        <w:br/>
        <w:t>Старайтесь стимулировать гуманные чувства у такого ребенка: жалейте, гладьте кошек и собак; обращайте внимание ребенка на грустное, подавленное состояние другого человека и стимулируйте желание помочь. Если это не помогает, приучайте ребенка нести ответственность – «отрабатывать» за свое агрессивное поведение («А теперь иди и извинись», «Погладь по голове», «Пожми руку», «Предложи игрушку обиженному тобой ребенку» и т.п.) </w:t>
      </w:r>
    </w:p>
    <w:sectPr w:rsidR="005734AD" w:rsidRPr="00D135A6" w:rsidSect="0073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2121"/>
    <w:rsid w:val="00302121"/>
    <w:rsid w:val="005734AD"/>
    <w:rsid w:val="0073115B"/>
    <w:rsid w:val="00D1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1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1234</Words>
  <Characters>7036</Characters>
  <Application>Microsoft Office Word</Application>
  <DocSecurity>0</DocSecurity>
  <Lines>58</Lines>
  <Paragraphs>16</Paragraphs>
  <ScaleCrop>false</ScaleCrop>
  <Company>ГУ Отдел экономики и бюджетного планирования г.Пав</Company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2017-07-11T05:08:00Z</dcterms:created>
  <dcterms:modified xsi:type="dcterms:W3CDTF">2017-07-11T05:30:00Z</dcterms:modified>
</cp:coreProperties>
</file>