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82" w:rsidRPr="003C74CC" w:rsidRDefault="00152C82" w:rsidP="003C74CC">
      <w:pPr>
        <w:pStyle w:val="a3"/>
        <w:jc w:val="center"/>
        <w:rPr>
          <w:rFonts w:ascii="Arial" w:hAnsi="Arial" w:cs="Arial"/>
          <w:color w:val="8064A2" w:themeColor="accent4"/>
          <w:sz w:val="36"/>
          <w:szCs w:val="36"/>
        </w:rPr>
      </w:pPr>
      <w:r w:rsidRPr="003C74CC">
        <w:rPr>
          <w:rStyle w:val="a4"/>
          <w:iCs/>
          <w:color w:val="8064A2" w:themeColor="accent4"/>
          <w:sz w:val="36"/>
          <w:szCs w:val="36"/>
          <w:lang w:val="kk-KZ"/>
        </w:rPr>
        <w:t>10</w:t>
      </w:r>
      <w:r w:rsidRPr="003C74CC">
        <w:rPr>
          <w:rStyle w:val="a4"/>
          <w:iCs/>
          <w:color w:val="8064A2" w:themeColor="accent4"/>
          <w:sz w:val="36"/>
          <w:szCs w:val="36"/>
        </w:rPr>
        <w:t xml:space="preserve"> советов родителям</w:t>
      </w:r>
    </w:p>
    <w:p w:rsidR="00152C82" w:rsidRDefault="00152C82" w:rsidP="00152C8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105247" cy="2200939"/>
            <wp:effectExtent l="19050" t="0" r="9303" b="0"/>
            <wp:docPr id="2" name="Рисунок 1" descr="http://bilim-pavlodar.gov.kz/media/img/photohost/591aff0a6f9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lim-pavlodar.gov.kz/media/img/photohost/591aff0a6f9f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550" cy="220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C82" w:rsidRPr="00152C82" w:rsidRDefault="00152C82" w:rsidP="00152C82">
      <w:pPr>
        <w:pStyle w:val="a3"/>
        <w:rPr>
          <w:rStyle w:val="a4"/>
          <w:iCs/>
          <w:color w:val="548DD4" w:themeColor="text2" w:themeTint="99"/>
          <w:sz w:val="28"/>
          <w:szCs w:val="28"/>
          <w:lang w:val="kk-KZ"/>
        </w:rPr>
      </w:pPr>
      <w:r w:rsidRPr="00152C82">
        <w:rPr>
          <w:rStyle w:val="a4"/>
          <w:iCs/>
          <w:color w:val="548DD4" w:themeColor="text2" w:themeTint="99"/>
          <w:sz w:val="28"/>
          <w:szCs w:val="28"/>
        </w:rPr>
        <w:t xml:space="preserve">Совет 1. </w:t>
      </w:r>
    </w:p>
    <w:p w:rsidR="00152C82" w:rsidRPr="00152C82" w:rsidRDefault="00152C82" w:rsidP="00152C82">
      <w:pPr>
        <w:pStyle w:val="a3"/>
        <w:spacing w:line="360" w:lineRule="auto"/>
        <w:rPr>
          <w:rFonts w:ascii="Arial" w:hAnsi="Arial" w:cs="Arial"/>
          <w:color w:val="FF0000"/>
          <w:sz w:val="28"/>
          <w:szCs w:val="28"/>
        </w:rPr>
      </w:pPr>
      <w:r w:rsidRPr="00152C82">
        <w:rPr>
          <w:rStyle w:val="a4"/>
          <w:iCs/>
          <w:color w:val="FF0000"/>
          <w:sz w:val="28"/>
          <w:szCs w:val="28"/>
        </w:rPr>
        <w:t>По всем вопросам относительно здоровья вашего ребенка следует обращаться к врачу-педиатру, который назначает лечение или при необходимости направляет ребенка на обследование к другим врачам-специалистам. В особых случаях, чтобы не было задержки сроков начала лечения, при появлении первых характерных признаков заболеваний рекомендуется сразу обращаться к специалисту в данной области медицины.</w:t>
      </w:r>
    </w:p>
    <w:p w:rsidR="00152C82" w:rsidRPr="00152C82" w:rsidRDefault="00152C82" w:rsidP="00152C82">
      <w:pPr>
        <w:pStyle w:val="a3"/>
        <w:rPr>
          <w:rStyle w:val="a4"/>
          <w:iCs/>
          <w:color w:val="548DD4" w:themeColor="text2" w:themeTint="99"/>
          <w:sz w:val="28"/>
          <w:szCs w:val="28"/>
          <w:lang w:val="kk-KZ"/>
        </w:rPr>
      </w:pPr>
      <w:r w:rsidRPr="00152C82">
        <w:rPr>
          <w:rStyle w:val="a4"/>
          <w:iCs/>
          <w:color w:val="548DD4" w:themeColor="text2" w:themeTint="99"/>
          <w:sz w:val="28"/>
          <w:szCs w:val="28"/>
        </w:rPr>
        <w:t xml:space="preserve"> Совет 2. </w:t>
      </w:r>
    </w:p>
    <w:p w:rsidR="00152C82" w:rsidRPr="00152C82" w:rsidRDefault="00152C82" w:rsidP="00152C82">
      <w:pPr>
        <w:pStyle w:val="a3"/>
        <w:spacing w:line="360" w:lineRule="auto"/>
        <w:rPr>
          <w:rFonts w:ascii="Arial" w:hAnsi="Arial" w:cs="Arial"/>
          <w:color w:val="FF0000"/>
          <w:sz w:val="28"/>
          <w:szCs w:val="28"/>
        </w:rPr>
      </w:pPr>
      <w:r w:rsidRPr="00152C82">
        <w:rPr>
          <w:rStyle w:val="a4"/>
          <w:iCs/>
          <w:color w:val="FF0000"/>
          <w:sz w:val="28"/>
          <w:szCs w:val="28"/>
        </w:rPr>
        <w:t>Если вы замечаете, что ваш ребенок в кругу своих сверстников отличается неловкостью движений, плохой речью, если у него бывают обмороки, головокружения, головные боли, рвота, его укачивает в транспорте, необходимо проконсультировать ребенка у невропатолога. </w:t>
      </w:r>
    </w:p>
    <w:p w:rsidR="00152C82" w:rsidRPr="00152C82" w:rsidRDefault="00152C82" w:rsidP="00152C82">
      <w:pPr>
        <w:pStyle w:val="a3"/>
        <w:rPr>
          <w:rStyle w:val="a4"/>
          <w:iCs/>
          <w:color w:val="548DD4" w:themeColor="text2" w:themeTint="99"/>
          <w:sz w:val="28"/>
          <w:szCs w:val="28"/>
          <w:lang w:val="kk-KZ"/>
        </w:rPr>
      </w:pPr>
      <w:r w:rsidRPr="00152C82">
        <w:rPr>
          <w:rStyle w:val="a4"/>
          <w:iCs/>
          <w:color w:val="548DD4" w:themeColor="text2" w:themeTint="99"/>
          <w:sz w:val="28"/>
          <w:szCs w:val="28"/>
        </w:rPr>
        <w:t xml:space="preserve">Совет 3. </w:t>
      </w:r>
    </w:p>
    <w:p w:rsidR="00152C82" w:rsidRPr="00152C82" w:rsidRDefault="00152C82" w:rsidP="00152C82">
      <w:pPr>
        <w:pStyle w:val="a3"/>
        <w:spacing w:line="360" w:lineRule="auto"/>
        <w:rPr>
          <w:rFonts w:ascii="Arial" w:hAnsi="Arial" w:cs="Arial"/>
          <w:color w:val="FF0000"/>
          <w:sz w:val="28"/>
          <w:szCs w:val="28"/>
        </w:rPr>
      </w:pPr>
      <w:r w:rsidRPr="00152C82">
        <w:rPr>
          <w:rStyle w:val="a4"/>
          <w:iCs/>
          <w:color w:val="FF0000"/>
          <w:sz w:val="28"/>
          <w:szCs w:val="28"/>
        </w:rPr>
        <w:t xml:space="preserve">Обратите внимание на поведение ребенка: чрезмерная подвижность, </w:t>
      </w:r>
      <w:proofErr w:type="spellStart"/>
      <w:r w:rsidRPr="00152C82">
        <w:rPr>
          <w:rStyle w:val="a4"/>
          <w:iCs/>
          <w:color w:val="FF0000"/>
          <w:sz w:val="28"/>
          <w:szCs w:val="28"/>
        </w:rPr>
        <w:t>гипервозбудимость</w:t>
      </w:r>
      <w:proofErr w:type="spellEnd"/>
      <w:r w:rsidRPr="00152C82">
        <w:rPr>
          <w:rStyle w:val="a4"/>
          <w:iCs/>
          <w:color w:val="FF0000"/>
          <w:sz w:val="28"/>
          <w:szCs w:val="28"/>
        </w:rPr>
        <w:t xml:space="preserve"> или, наоборот, вялость, утомляемость, плаксивость, страхи, нарушенный сон, навязчивые движения — это наиболее распространенные симптомы психического напряжения еще слабой </w:t>
      </w:r>
      <w:r w:rsidRPr="00152C82">
        <w:rPr>
          <w:rStyle w:val="a4"/>
          <w:iCs/>
          <w:color w:val="FF0000"/>
          <w:sz w:val="28"/>
          <w:szCs w:val="28"/>
        </w:rPr>
        <w:lastRenderedPageBreak/>
        <w:t>нервной системы ребенка-дошкольника. При появлении этих признаков обязательно следует показать</w:t>
      </w:r>
      <w:r>
        <w:rPr>
          <w:rStyle w:val="a4"/>
          <w:i/>
          <w:iCs/>
          <w:color w:val="008000"/>
          <w:sz w:val="21"/>
          <w:szCs w:val="21"/>
        </w:rPr>
        <w:t xml:space="preserve"> </w:t>
      </w:r>
      <w:r w:rsidRPr="00152C82">
        <w:rPr>
          <w:rStyle w:val="a4"/>
          <w:iCs/>
          <w:color w:val="FF0000"/>
          <w:sz w:val="28"/>
          <w:szCs w:val="28"/>
        </w:rPr>
        <w:t>ребенка детскому психиатру. </w:t>
      </w:r>
    </w:p>
    <w:p w:rsidR="00152C82" w:rsidRPr="00152C82" w:rsidRDefault="00152C82" w:rsidP="00152C82">
      <w:pPr>
        <w:pStyle w:val="a3"/>
        <w:rPr>
          <w:rStyle w:val="a4"/>
          <w:iCs/>
          <w:color w:val="548DD4" w:themeColor="text2" w:themeTint="99"/>
          <w:sz w:val="28"/>
          <w:szCs w:val="28"/>
          <w:lang w:val="kk-KZ"/>
        </w:rPr>
      </w:pPr>
      <w:r w:rsidRPr="00152C82">
        <w:rPr>
          <w:rStyle w:val="a4"/>
          <w:iCs/>
          <w:color w:val="548DD4" w:themeColor="text2" w:themeTint="99"/>
          <w:sz w:val="28"/>
          <w:szCs w:val="28"/>
        </w:rPr>
        <w:t>Совет 4.</w:t>
      </w:r>
    </w:p>
    <w:p w:rsidR="00152C82" w:rsidRPr="00152C82" w:rsidRDefault="00152C82" w:rsidP="00152C82">
      <w:pPr>
        <w:pStyle w:val="a3"/>
        <w:spacing w:line="360" w:lineRule="auto"/>
        <w:rPr>
          <w:rFonts w:ascii="Arial" w:hAnsi="Arial" w:cs="Arial"/>
          <w:color w:val="FF0000"/>
          <w:sz w:val="28"/>
          <w:szCs w:val="28"/>
        </w:rPr>
      </w:pPr>
      <w:r w:rsidRPr="00152C82">
        <w:rPr>
          <w:rStyle w:val="a4"/>
          <w:iCs/>
          <w:color w:val="FF0000"/>
          <w:sz w:val="28"/>
          <w:szCs w:val="28"/>
        </w:rPr>
        <w:t xml:space="preserve"> Ваш ребенок часто переспрашивает или не всегда реагирует на обращенную к нему речь, у него бывают частые ангины, потеря голоса, кашель, постоянный насморк, если ребенок спит с открытым ртом, храпит во сне, гнусавит при разговоре — проконсультируйте ребенка у </w:t>
      </w:r>
      <w:proofErr w:type="spellStart"/>
      <w:r w:rsidRPr="00152C82">
        <w:rPr>
          <w:rStyle w:val="a4"/>
          <w:iCs/>
          <w:color w:val="FF0000"/>
          <w:sz w:val="28"/>
          <w:szCs w:val="28"/>
        </w:rPr>
        <w:t>ЛОР-врача</w:t>
      </w:r>
      <w:proofErr w:type="spellEnd"/>
      <w:r w:rsidRPr="00152C82">
        <w:rPr>
          <w:rStyle w:val="a4"/>
          <w:iCs/>
          <w:color w:val="FF0000"/>
          <w:sz w:val="28"/>
          <w:szCs w:val="28"/>
        </w:rPr>
        <w:t xml:space="preserve"> (отоларинголога). </w:t>
      </w:r>
    </w:p>
    <w:p w:rsidR="00152C82" w:rsidRPr="00152C82" w:rsidRDefault="00152C82" w:rsidP="00152C82">
      <w:pPr>
        <w:pStyle w:val="a3"/>
        <w:rPr>
          <w:rStyle w:val="a4"/>
          <w:iCs/>
          <w:color w:val="548DD4" w:themeColor="text2" w:themeTint="99"/>
          <w:sz w:val="28"/>
          <w:szCs w:val="28"/>
          <w:lang w:val="kk-KZ"/>
        </w:rPr>
      </w:pPr>
      <w:r w:rsidRPr="00152C82">
        <w:rPr>
          <w:rStyle w:val="a4"/>
          <w:iCs/>
          <w:color w:val="548DD4" w:themeColor="text2" w:themeTint="99"/>
          <w:sz w:val="28"/>
          <w:szCs w:val="28"/>
        </w:rPr>
        <w:t>Совет 5.</w:t>
      </w:r>
    </w:p>
    <w:p w:rsidR="00152C82" w:rsidRPr="00152C82" w:rsidRDefault="00152C82" w:rsidP="00152C82">
      <w:pPr>
        <w:pStyle w:val="a3"/>
        <w:spacing w:line="360" w:lineRule="auto"/>
        <w:rPr>
          <w:rFonts w:ascii="Arial" w:hAnsi="Arial" w:cs="Arial"/>
          <w:color w:val="FF0000"/>
          <w:sz w:val="28"/>
          <w:szCs w:val="28"/>
        </w:rPr>
      </w:pPr>
      <w:r w:rsidRPr="00152C82">
        <w:rPr>
          <w:rStyle w:val="a4"/>
          <w:iCs/>
          <w:color w:val="FF0000"/>
          <w:sz w:val="28"/>
          <w:szCs w:val="28"/>
        </w:rPr>
        <w:t xml:space="preserve"> Если у ребенка плохой аппетит, часто возникает тошнота, рвота, нарушения стула (запор, жидкий стул), боли в животе (до еды, после еды), следует обратиться за квалифицированной помощью к врачу-гастроэнтерологу. </w:t>
      </w:r>
    </w:p>
    <w:p w:rsidR="00152C82" w:rsidRPr="00152C82" w:rsidRDefault="00152C82" w:rsidP="00152C82">
      <w:pPr>
        <w:pStyle w:val="a3"/>
        <w:rPr>
          <w:rStyle w:val="a4"/>
          <w:iCs/>
          <w:color w:val="548DD4" w:themeColor="text2" w:themeTint="99"/>
          <w:sz w:val="28"/>
          <w:szCs w:val="28"/>
          <w:lang w:val="kk-KZ"/>
        </w:rPr>
      </w:pPr>
      <w:r w:rsidRPr="00152C82">
        <w:rPr>
          <w:rStyle w:val="a4"/>
          <w:iCs/>
          <w:color w:val="548DD4" w:themeColor="text2" w:themeTint="99"/>
          <w:sz w:val="28"/>
          <w:szCs w:val="28"/>
        </w:rPr>
        <w:t>Совет 6.</w:t>
      </w:r>
    </w:p>
    <w:p w:rsidR="00152C82" w:rsidRPr="00152C82" w:rsidRDefault="00152C82" w:rsidP="00152C82">
      <w:pPr>
        <w:pStyle w:val="a3"/>
        <w:spacing w:line="360" w:lineRule="auto"/>
        <w:rPr>
          <w:rFonts w:ascii="Arial" w:hAnsi="Arial" w:cs="Arial"/>
          <w:color w:val="FF0000"/>
          <w:sz w:val="28"/>
          <w:szCs w:val="28"/>
        </w:rPr>
      </w:pPr>
      <w:proofErr w:type="gramStart"/>
      <w:r w:rsidRPr="00152C82">
        <w:rPr>
          <w:rStyle w:val="a4"/>
          <w:iCs/>
          <w:color w:val="FF0000"/>
          <w:sz w:val="28"/>
          <w:szCs w:val="28"/>
        </w:rPr>
        <w:t>Обращение за консультацией врача-аллерголога необходимо в тех случаях, если в дошкольном периоде у ребенка возникает реакция (сыпь, отек, затрудненное дыхание, внезапный насморк, чихание) на какую-то пищу, запахи, пыльцу цветов, лекарства, прививки. </w:t>
      </w:r>
      <w:proofErr w:type="gramEnd"/>
    </w:p>
    <w:p w:rsidR="00152C82" w:rsidRPr="00152C82" w:rsidRDefault="00152C82" w:rsidP="00152C82">
      <w:pPr>
        <w:pStyle w:val="a3"/>
        <w:rPr>
          <w:rStyle w:val="a4"/>
          <w:iCs/>
          <w:color w:val="548DD4" w:themeColor="text2" w:themeTint="99"/>
          <w:sz w:val="28"/>
          <w:szCs w:val="28"/>
          <w:lang w:val="kk-KZ"/>
        </w:rPr>
      </w:pPr>
      <w:r w:rsidRPr="00152C82">
        <w:rPr>
          <w:rStyle w:val="a4"/>
          <w:iCs/>
          <w:color w:val="548DD4" w:themeColor="text2" w:themeTint="99"/>
          <w:sz w:val="28"/>
          <w:szCs w:val="28"/>
        </w:rPr>
        <w:t>Совет 7.</w:t>
      </w:r>
    </w:p>
    <w:p w:rsidR="00152C82" w:rsidRPr="00152C82" w:rsidRDefault="00152C82" w:rsidP="00152C82">
      <w:pPr>
        <w:pStyle w:val="a3"/>
        <w:spacing w:line="360" w:lineRule="auto"/>
        <w:rPr>
          <w:rFonts w:ascii="Arial" w:hAnsi="Arial" w:cs="Arial"/>
          <w:color w:val="FF0000"/>
          <w:sz w:val="28"/>
          <w:szCs w:val="28"/>
        </w:rPr>
      </w:pPr>
      <w:r w:rsidRPr="00152C82">
        <w:rPr>
          <w:rStyle w:val="a4"/>
          <w:iCs/>
          <w:color w:val="FF0000"/>
          <w:sz w:val="28"/>
          <w:szCs w:val="28"/>
        </w:rPr>
        <w:t xml:space="preserve"> Воспаление кожи на разных участках тела (чаще на руках и ногах), сопровождающееся покраснением, зудом, шелушением, экссудацией — возможно, это признаки хронического дерматита или экземы, вылечить которые поможет врач-дерматолог. К дерматологу следует обращаться при любых видимых изменениях состояния кожных покровов, ногтей, волос. </w:t>
      </w:r>
    </w:p>
    <w:p w:rsidR="00152C82" w:rsidRPr="00152C82" w:rsidRDefault="00152C82" w:rsidP="00152C82">
      <w:pPr>
        <w:pStyle w:val="a3"/>
        <w:rPr>
          <w:rStyle w:val="a4"/>
          <w:iCs/>
          <w:color w:val="548DD4" w:themeColor="text2" w:themeTint="99"/>
          <w:sz w:val="28"/>
          <w:szCs w:val="28"/>
          <w:lang w:val="kk-KZ"/>
        </w:rPr>
      </w:pPr>
      <w:r w:rsidRPr="00152C82">
        <w:rPr>
          <w:rStyle w:val="a4"/>
          <w:iCs/>
          <w:color w:val="548DD4" w:themeColor="text2" w:themeTint="99"/>
          <w:sz w:val="28"/>
          <w:szCs w:val="28"/>
        </w:rPr>
        <w:t xml:space="preserve">Совет 8. </w:t>
      </w:r>
    </w:p>
    <w:p w:rsidR="00152C82" w:rsidRPr="00152C82" w:rsidRDefault="00152C82" w:rsidP="00152C82">
      <w:pPr>
        <w:pStyle w:val="a3"/>
        <w:spacing w:line="360" w:lineRule="auto"/>
        <w:rPr>
          <w:rFonts w:ascii="Arial" w:hAnsi="Arial" w:cs="Arial"/>
          <w:color w:val="FF0000"/>
          <w:sz w:val="28"/>
          <w:szCs w:val="28"/>
        </w:rPr>
      </w:pPr>
      <w:r w:rsidRPr="00152C82">
        <w:rPr>
          <w:rStyle w:val="a4"/>
          <w:iCs/>
          <w:color w:val="FF0000"/>
          <w:sz w:val="28"/>
          <w:szCs w:val="28"/>
        </w:rPr>
        <w:lastRenderedPageBreak/>
        <w:t>Если вы замечаете, что ребенок сощуривает веки, когда рассматривает отдаленные предметы, или низко наклоняется над листом альбома или книги, близко садится к экрану телевизора, если он издалека (с расстояния 5 метров) не различает мелкие (до 1 см в диаметре) предметы, необходимо проверить остроту зрения вашего ребенка — обратитесь к окулисту (офтальмологу). </w:t>
      </w:r>
    </w:p>
    <w:p w:rsidR="00152C82" w:rsidRPr="00152C82" w:rsidRDefault="00152C82" w:rsidP="00152C82">
      <w:pPr>
        <w:pStyle w:val="a3"/>
        <w:rPr>
          <w:rStyle w:val="a4"/>
          <w:iCs/>
          <w:color w:val="548DD4" w:themeColor="text2" w:themeTint="99"/>
          <w:sz w:val="28"/>
          <w:szCs w:val="28"/>
          <w:lang w:val="kk-KZ"/>
        </w:rPr>
      </w:pPr>
      <w:r w:rsidRPr="00152C82">
        <w:rPr>
          <w:rStyle w:val="a4"/>
          <w:iCs/>
          <w:color w:val="548DD4" w:themeColor="text2" w:themeTint="99"/>
          <w:sz w:val="28"/>
          <w:szCs w:val="28"/>
        </w:rPr>
        <w:t xml:space="preserve">Совет 9. </w:t>
      </w:r>
    </w:p>
    <w:p w:rsidR="00152C82" w:rsidRPr="00152C82" w:rsidRDefault="00152C82" w:rsidP="00152C82">
      <w:pPr>
        <w:pStyle w:val="a3"/>
        <w:spacing w:line="360" w:lineRule="auto"/>
        <w:rPr>
          <w:rFonts w:ascii="Arial" w:hAnsi="Arial" w:cs="Arial"/>
          <w:color w:val="FF0000"/>
          <w:sz w:val="28"/>
          <w:szCs w:val="28"/>
        </w:rPr>
      </w:pPr>
      <w:proofErr w:type="gramStart"/>
      <w:r w:rsidRPr="00152C82">
        <w:rPr>
          <w:rStyle w:val="a4"/>
          <w:iCs/>
          <w:color w:val="FF0000"/>
          <w:sz w:val="28"/>
          <w:szCs w:val="28"/>
        </w:rPr>
        <w:t>Постоянно обращайте внимание на осанку ребенка: при ходьбе он сутулится, у него одно плечо ниже другого, лопатки сильно выступают при выпрямленной спине; сидя на стуле, он заметно прогибается в ту или иную сторону, пытается часто менять позу, низко наклоняется (почти ложится на стол) во время рисования и т.п. — обследование состояния позвоночника должен произвести специалист-ортопед. </w:t>
      </w:r>
      <w:proofErr w:type="gramEnd"/>
    </w:p>
    <w:p w:rsidR="00152C82" w:rsidRPr="00152C82" w:rsidRDefault="00152C82" w:rsidP="00152C82">
      <w:pPr>
        <w:pStyle w:val="a3"/>
        <w:rPr>
          <w:rStyle w:val="a4"/>
          <w:iCs/>
          <w:color w:val="548DD4" w:themeColor="text2" w:themeTint="99"/>
          <w:sz w:val="28"/>
          <w:szCs w:val="28"/>
          <w:lang w:val="kk-KZ"/>
        </w:rPr>
      </w:pPr>
      <w:r w:rsidRPr="00152C82">
        <w:rPr>
          <w:rStyle w:val="a4"/>
          <w:iCs/>
          <w:color w:val="548DD4" w:themeColor="text2" w:themeTint="99"/>
          <w:sz w:val="28"/>
          <w:szCs w:val="28"/>
        </w:rPr>
        <w:t>Совет 10.</w:t>
      </w:r>
    </w:p>
    <w:p w:rsidR="00152C82" w:rsidRPr="00152C82" w:rsidRDefault="00152C82" w:rsidP="00152C82">
      <w:pPr>
        <w:pStyle w:val="a3"/>
        <w:spacing w:line="360" w:lineRule="auto"/>
        <w:rPr>
          <w:rFonts w:ascii="Arial" w:hAnsi="Arial" w:cs="Arial"/>
          <w:color w:val="FF0000"/>
          <w:sz w:val="28"/>
          <w:szCs w:val="28"/>
        </w:rPr>
      </w:pPr>
      <w:r w:rsidRPr="00152C82">
        <w:rPr>
          <w:rStyle w:val="a4"/>
          <w:iCs/>
          <w:color w:val="FF0000"/>
          <w:sz w:val="28"/>
          <w:szCs w:val="28"/>
        </w:rPr>
        <w:t xml:space="preserve"> Не забывайте о необходимости обязательных профилактических осмотров вашего ребенка следующими специалистами: эндокринологом (предупреждение заболеваний щитовидной железы, диабета, ожирения, нарушений роста), хирургом (обнаружение врожденных аномалий), стоматологом (выявление и лечение кариеса), кардиологом (диагностика нарушений функции сердца и сосудов), логопедом (нарушения речи и восприятия звуков).</w:t>
      </w:r>
    </w:p>
    <w:p w:rsidR="00152C82" w:rsidRDefault="00152C82" w:rsidP="00152C82">
      <w:pPr>
        <w:rPr>
          <w:lang w:val="kk-KZ"/>
        </w:rPr>
      </w:pPr>
    </w:p>
    <w:p w:rsidR="00152C82" w:rsidRDefault="00152C82" w:rsidP="00152C82">
      <w:pPr>
        <w:rPr>
          <w:lang w:val="kk-KZ"/>
        </w:rPr>
      </w:pPr>
    </w:p>
    <w:p w:rsidR="00152C82" w:rsidRDefault="00152C82" w:rsidP="00152C82">
      <w:pPr>
        <w:rPr>
          <w:lang w:val="kk-KZ"/>
        </w:rPr>
      </w:pPr>
    </w:p>
    <w:p w:rsidR="00152C82" w:rsidRDefault="00152C82" w:rsidP="00152C82">
      <w:pPr>
        <w:rPr>
          <w:lang w:val="kk-KZ"/>
        </w:rPr>
      </w:pPr>
    </w:p>
    <w:p w:rsidR="00D27535" w:rsidRPr="00152C82" w:rsidRDefault="00D27535">
      <w:pPr>
        <w:rPr>
          <w:lang w:val="kk-KZ"/>
        </w:rPr>
      </w:pPr>
    </w:p>
    <w:sectPr w:rsidR="00D27535" w:rsidRPr="00152C82" w:rsidSect="003C74CC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52C82"/>
    <w:rsid w:val="00152C82"/>
    <w:rsid w:val="003C74CC"/>
    <w:rsid w:val="00D2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2C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5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2892</Characters>
  <Application>Microsoft Office Word</Application>
  <DocSecurity>0</DocSecurity>
  <Lines>24</Lines>
  <Paragraphs>6</Paragraphs>
  <ScaleCrop>false</ScaleCrop>
  <Company>ГУ Отдел экономики и бюджетного планирования г.Пав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3</cp:revision>
  <dcterms:created xsi:type="dcterms:W3CDTF">2017-11-02T04:56:00Z</dcterms:created>
  <dcterms:modified xsi:type="dcterms:W3CDTF">2017-11-02T04:59:00Z</dcterms:modified>
</cp:coreProperties>
</file>