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F0" w:rsidRPr="00EA1FF0" w:rsidRDefault="00EA1FF0" w:rsidP="00EA1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EA1FF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Қысқа мерзімді  жоспар</w:t>
      </w:r>
    </w:p>
    <w:p w:rsidR="00EA1FF0" w:rsidRPr="00EA1FF0" w:rsidRDefault="00EA1FF0" w:rsidP="00EA1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tbl>
      <w:tblPr>
        <w:tblStyle w:val="-51"/>
        <w:tblW w:w="0" w:type="auto"/>
        <w:tblLook w:val="04A0"/>
      </w:tblPr>
      <w:tblGrid>
        <w:gridCol w:w="2741"/>
        <w:gridCol w:w="6830"/>
      </w:tblGrid>
      <w:tr w:rsidR="00EA1FF0" w:rsidRPr="00EA1FF0" w:rsidTr="002A054B">
        <w:trPr>
          <w:cnfStyle w:val="100000000000"/>
        </w:trPr>
        <w:tc>
          <w:tcPr>
            <w:cnfStyle w:val="001000000000"/>
            <w:tcW w:w="9571" w:type="dxa"/>
            <w:gridSpan w:val="2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4"/>
                <w:lang w:val="kk-KZ"/>
              </w:rPr>
              <w:t>Ұзақ мерзімді жоспардың бөлімі:</w:t>
            </w:r>
            <w:r w:rsidRPr="00781B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7.1.А</w:t>
            </w:r>
            <w:r w:rsidR="002E03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Бүтін көрсеткішті дәреже</w:t>
            </w:r>
            <w:r w:rsidR="00603D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70F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</w:t>
            </w:r>
            <w:r w:rsidR="00603D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A1F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Мектеп: </w:t>
            </w:r>
            <w:r w:rsidR="00F70FEC">
              <w:rPr>
                <w:rFonts w:ascii="Times New Roman" w:hAnsi="Times New Roman"/>
                <w:sz w:val="24"/>
                <w:szCs w:val="24"/>
                <w:lang w:val="kk-KZ"/>
              </w:rPr>
              <w:t>№35 ЖОББМ</w:t>
            </w:r>
          </w:p>
          <w:p w:rsidR="00EA1FF0" w:rsidRPr="00EA1FF0" w:rsidRDefault="00781BD1" w:rsidP="00EA1F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Күні: </w:t>
            </w:r>
            <w:r w:rsidR="00A939A3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  <w:r w:rsidR="00EA1FF0" w:rsidRPr="00781BD1">
              <w:rPr>
                <w:rFonts w:ascii="Times New Roman" w:hAnsi="Times New Roman"/>
                <w:sz w:val="24"/>
                <w:szCs w:val="24"/>
                <w:lang w:val="kk-KZ"/>
              </w:rPr>
              <w:t>.06</w:t>
            </w:r>
            <w:r w:rsidR="00EA1FF0" w:rsidRPr="00EA1F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.17ж                               </w:t>
            </w:r>
            <w:r w:rsidR="00AF68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  <w:r w:rsidR="00EA1FF0" w:rsidRPr="00EA1FF0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  <w:r w:rsidR="00C32F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Асылханова К. Н.</w:t>
            </w:r>
          </w:p>
          <w:p w:rsidR="00EA1FF0" w:rsidRPr="00EA1FF0" w:rsidRDefault="00603DCB" w:rsidP="00EA1F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Сынып: 7 </w:t>
            </w:r>
            <w:r w:rsidR="00EA1FF0" w:rsidRPr="00EA1F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</w:t>
            </w:r>
            <w:r w:rsidR="00EA1FF0" w:rsidRPr="00EA1F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қатысқандар:              қатыспағандар:-</w:t>
            </w:r>
          </w:p>
        </w:tc>
      </w:tr>
      <w:tr w:rsidR="00EA1FF0" w:rsidRPr="00197598" w:rsidTr="002A054B">
        <w:trPr>
          <w:cnfStyle w:val="000000100000"/>
        </w:trPr>
        <w:tc>
          <w:tcPr>
            <w:cnfStyle w:val="001000000000"/>
            <w:tcW w:w="2741" w:type="dxa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830" w:type="dxa"/>
          </w:tcPr>
          <w:p w:rsidR="00EA1FF0" w:rsidRPr="00EA1FF0" w:rsidRDefault="00F87EE7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Бүтін көрсеткішті дәреже және оның қасиеттері</w:t>
            </w:r>
          </w:p>
        </w:tc>
      </w:tr>
      <w:tr w:rsidR="00EA1FF0" w:rsidRPr="00197598" w:rsidTr="002A054B">
        <w:trPr>
          <w:cnfStyle w:val="000000010000"/>
        </w:trPr>
        <w:tc>
          <w:tcPr>
            <w:cnfStyle w:val="001000000000"/>
            <w:tcW w:w="2741" w:type="dxa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830" w:type="dxa"/>
          </w:tcPr>
          <w:p w:rsidR="00F87EE7" w:rsidRPr="00A23BA1" w:rsidRDefault="00F87EE7" w:rsidP="00F87EE7">
            <w:pPr>
              <w:pStyle w:val="10"/>
              <w:widowControl w:val="0"/>
              <w:tabs>
                <w:tab w:val="left" w:pos="2268"/>
              </w:tabs>
              <w:cnfStyle w:val="00000001000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7.1.2.3</w:t>
            </w:r>
          </w:p>
          <w:p w:rsidR="00F87EE7" w:rsidRPr="00A23BA1" w:rsidRDefault="00F87EE7" w:rsidP="00F87EE7">
            <w:pPr>
              <w:shd w:val="clear" w:color="auto" w:fill="FFFFFF"/>
              <w:tabs>
                <w:tab w:val="left" w:pos="2268"/>
              </w:tabs>
              <w:cnfStyle w:val="00000001000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>нөл және бүтін теріс көрсеткішті дәреженің  анықтамасын және оның қасиеттерін  білу;</w:t>
            </w:r>
          </w:p>
          <w:p w:rsidR="00F87EE7" w:rsidRPr="00A23BA1" w:rsidRDefault="00F87EE7" w:rsidP="00F87EE7">
            <w:pPr>
              <w:pStyle w:val="10"/>
              <w:widowControl w:val="0"/>
              <w:tabs>
                <w:tab w:val="left" w:pos="2268"/>
              </w:tabs>
              <w:cnfStyle w:val="00000001000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7.1.2.4</w:t>
            </w:r>
          </w:p>
          <w:p w:rsidR="00EA1FF0" w:rsidRPr="00EA1FF0" w:rsidRDefault="00F87EE7" w:rsidP="00F87EE7">
            <w:pPr>
              <w:pStyle w:val="a5"/>
              <w:tabs>
                <w:tab w:val="left" w:pos="2268"/>
              </w:tabs>
              <w:spacing w:after="0" w:line="240" w:lineRule="auto"/>
              <w:ind w:left="0"/>
              <w:cnfStyle w:val="00000001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бүтін көрсеткішті дәреженің санды мәнін анықтау және берілген сандарды дәреже түрінде көрсету;</w:t>
            </w:r>
          </w:p>
        </w:tc>
      </w:tr>
      <w:tr w:rsidR="00EA1FF0" w:rsidRPr="00197598" w:rsidTr="002A054B">
        <w:trPr>
          <w:cnfStyle w:val="000000100000"/>
        </w:trPr>
        <w:tc>
          <w:tcPr>
            <w:cnfStyle w:val="001000000000"/>
            <w:tcW w:w="2741" w:type="dxa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6830" w:type="dxa"/>
          </w:tcPr>
          <w:p w:rsidR="00322436" w:rsidRPr="00F95DBF" w:rsidRDefault="00322436" w:rsidP="0032243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Оқушылар:</w:t>
            </w:r>
          </w:p>
          <w:p w:rsidR="00EA1FF0" w:rsidRPr="00781BD1" w:rsidRDefault="00EA1FF0" w:rsidP="00EA1FF0">
            <w:pPr>
              <w:numPr>
                <w:ilvl w:val="0"/>
                <w:numId w:val="1"/>
              </w:num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дәреженің қасиеттерін </w:t>
            </w:r>
            <w:r w:rsidR="00B54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  <w:r w:rsidRPr="00781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A1FF0" w:rsidRDefault="00EA1FF0" w:rsidP="00EA1FF0">
            <w:pPr>
              <w:numPr>
                <w:ilvl w:val="0"/>
                <w:numId w:val="1"/>
              </w:num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дәрежелермен амалдарды</w:t>
            </w:r>
            <w:r w:rsidR="00B54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</w:t>
            </w:r>
            <w:r w:rsidRPr="00781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322436" w:rsidRPr="00322436" w:rsidRDefault="00322436" w:rsidP="00322436">
            <w:pPr>
              <w:pStyle w:val="a5"/>
              <w:numPr>
                <w:ilvl w:val="0"/>
                <w:numId w:val="1"/>
              </w:numPr>
              <w:spacing w:after="0" w:line="240" w:lineRule="auto"/>
              <w:cnfStyle w:val="00000010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2436">
              <w:rPr>
                <w:rFonts w:ascii="Times New Roman" w:hAnsi="Times New Roman"/>
                <w:sz w:val="24"/>
                <w:szCs w:val="24"/>
                <w:lang w:val="kk-KZ"/>
              </w:rPr>
              <w:t>бүтін көрсе</w:t>
            </w:r>
            <w:r w:rsidR="00942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ткішті дәреженің </w:t>
            </w:r>
            <w:r w:rsidR="00B54971">
              <w:rPr>
                <w:rFonts w:ascii="Times New Roman" w:hAnsi="Times New Roman"/>
                <w:sz w:val="24"/>
                <w:szCs w:val="24"/>
                <w:lang w:val="kk-KZ"/>
              </w:rPr>
              <w:t>ережелерін білу</w:t>
            </w:r>
            <w:r w:rsidRPr="0032243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54971" w:rsidRPr="00322436" w:rsidRDefault="00B54971" w:rsidP="00B54971">
            <w:pPr>
              <w:pStyle w:val="a5"/>
              <w:numPr>
                <w:ilvl w:val="0"/>
                <w:numId w:val="1"/>
              </w:numPr>
              <w:spacing w:after="0" w:line="240" w:lineRule="auto"/>
              <w:cnfStyle w:val="00000010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2436">
              <w:rPr>
                <w:rFonts w:ascii="Times New Roman" w:hAnsi="Times New Roman"/>
                <w:sz w:val="24"/>
                <w:szCs w:val="24"/>
                <w:lang w:val="kk-KZ"/>
              </w:rPr>
              <w:t>бүтін көрсе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ткішті дәреженің ережелерін қолдану</w:t>
            </w:r>
            <w:r w:rsidRPr="0032243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A1FF0" w:rsidRPr="00322436" w:rsidRDefault="00EA1FF0" w:rsidP="00B54971">
            <w:pPr>
              <w:pStyle w:val="a5"/>
              <w:spacing w:after="0" w:line="240" w:lineRule="auto"/>
              <w:ind w:left="691"/>
              <w:cnfStyle w:val="00000010000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1FF0" w:rsidRPr="00197598" w:rsidTr="002A054B">
        <w:trPr>
          <w:cnfStyle w:val="000000010000"/>
        </w:trPr>
        <w:tc>
          <w:tcPr>
            <w:cnfStyle w:val="001000000000"/>
            <w:tcW w:w="2741" w:type="dxa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830" w:type="dxa"/>
          </w:tcPr>
          <w:p w:rsidR="00EA1FF0" w:rsidRPr="00EA1FF0" w:rsidRDefault="00013D53" w:rsidP="00EA1FF0">
            <w:pPr>
              <w:numPr>
                <w:ilvl w:val="0"/>
                <w:numId w:val="1"/>
              </w:numPr>
              <w:contextualSpacing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көрсеткішті дәреже</w:t>
            </w:r>
            <w:r w:rsidRPr="00781B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қасиеттерін </w:t>
            </w:r>
            <w:r w:rsidR="00EA1FF0" w:rsidRPr="00EA1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біледі;</w:t>
            </w:r>
          </w:p>
          <w:p w:rsidR="00013D53" w:rsidRPr="00781BD1" w:rsidRDefault="00013D53" w:rsidP="00013D53">
            <w:pPr>
              <w:numPr>
                <w:ilvl w:val="0"/>
                <w:numId w:val="1"/>
              </w:numPr>
              <w:cnfStyle w:val="00000001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дәрежелермен амалдарды орындау ретін </w:t>
            </w:r>
          </w:p>
          <w:p w:rsidR="00EA1FF0" w:rsidRDefault="00013D53" w:rsidP="00013D53">
            <w:pPr>
              <w:ind w:left="720"/>
              <w:contextualSpacing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</w:t>
            </w:r>
            <w:r w:rsidR="00EA1FF0" w:rsidRPr="00EA1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54971" w:rsidRPr="00EA1FF0" w:rsidRDefault="00C32FAC" w:rsidP="00C32FAC">
            <w:pPr>
              <w:contextualSpacing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B54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54971" w:rsidRPr="003224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54971" w:rsidRPr="00322436">
              <w:rPr>
                <w:rFonts w:ascii="Times New Roman" w:hAnsi="Times New Roman"/>
                <w:sz w:val="24"/>
                <w:szCs w:val="24"/>
                <w:lang w:val="kk-KZ"/>
              </w:rPr>
              <w:t>бүтін көрсе</w:t>
            </w:r>
            <w:r w:rsidR="00B54971">
              <w:rPr>
                <w:rFonts w:ascii="Times New Roman" w:hAnsi="Times New Roman"/>
                <w:sz w:val="24"/>
                <w:szCs w:val="24"/>
                <w:lang w:val="kk-KZ"/>
              </w:rPr>
              <w:t>ткішті дәреженің ережелерін қолданады</w:t>
            </w:r>
          </w:p>
        </w:tc>
      </w:tr>
      <w:tr w:rsidR="00EA1FF0" w:rsidRPr="00197598" w:rsidTr="002A054B">
        <w:trPr>
          <w:cnfStyle w:val="000000100000"/>
        </w:trPr>
        <w:tc>
          <w:tcPr>
            <w:cnfStyle w:val="001000000000"/>
            <w:tcW w:w="2741" w:type="dxa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6830" w:type="dxa"/>
          </w:tcPr>
          <w:p w:rsidR="00013D53" w:rsidRPr="00013D53" w:rsidRDefault="00013D53" w:rsidP="00013D53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013D53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Оқушылар:</w:t>
            </w:r>
          </w:p>
          <w:p w:rsidR="00013D53" w:rsidRPr="00781BD1" w:rsidRDefault="00013D53" w:rsidP="00013D53">
            <w:pPr>
              <w:autoSpaceDE w:val="0"/>
              <w:autoSpaceDN w:val="0"/>
              <w:adjustRightInd w:val="0"/>
              <w:ind w:left="209" w:hanging="142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013D53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- дәреженің қасиеттерін ауызша түсіндіреді;</w:t>
            </w:r>
          </w:p>
          <w:p w:rsidR="00013D53" w:rsidRPr="00013D53" w:rsidRDefault="00013D53" w:rsidP="00013D53">
            <w:pPr>
              <w:autoSpaceDE w:val="0"/>
              <w:autoSpaceDN w:val="0"/>
              <w:adjustRightInd w:val="0"/>
              <w:ind w:left="209" w:hanging="142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81BD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-</w:t>
            </w:r>
            <w:r w:rsidRPr="00781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пәндік лексиканы, терминологияны, символиканы сауатты қолданады.</w:t>
            </w:r>
          </w:p>
          <w:p w:rsidR="00EA1FF0" w:rsidRPr="00EA1FF0" w:rsidRDefault="00EA1FF0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Пәнге қатысты лексика мен терминология:</w:t>
            </w:r>
          </w:p>
          <w:p w:rsidR="00322436" w:rsidRPr="00F95DBF" w:rsidRDefault="00322436" w:rsidP="00322436">
            <w:pPr>
              <w:autoSpaceDE w:val="0"/>
              <w:autoSpaceDN w:val="0"/>
              <w:adjustRightInd w:val="0"/>
              <w:ind w:left="209" w:hanging="209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бүтін көрсеткішті дәреже;</w:t>
            </w:r>
          </w:p>
          <w:p w:rsidR="00322436" w:rsidRPr="00F95DBF" w:rsidRDefault="00322436" w:rsidP="00322436">
            <w:pPr>
              <w:autoSpaceDE w:val="0"/>
              <w:autoSpaceDN w:val="0"/>
              <w:adjustRightInd w:val="0"/>
              <w:ind w:left="209" w:hanging="209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дәрежеге шығару;</w:t>
            </w:r>
          </w:p>
          <w:p w:rsidR="00322436" w:rsidRPr="00F95DBF" w:rsidRDefault="00322436" w:rsidP="00322436">
            <w:pPr>
              <w:autoSpaceDE w:val="0"/>
              <w:autoSpaceDN w:val="0"/>
              <w:adjustRightInd w:val="0"/>
              <w:ind w:left="209" w:hanging="209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квадраттау, кубтау; </w:t>
            </w:r>
          </w:p>
          <w:p w:rsidR="00322436" w:rsidRPr="00F95DBF" w:rsidRDefault="00322436" w:rsidP="00322436">
            <w:pPr>
              <w:autoSpaceDE w:val="0"/>
              <w:autoSpaceDN w:val="0"/>
              <w:adjustRightInd w:val="0"/>
              <w:ind w:left="209" w:hanging="209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санның квадраты, санның кубы; </w:t>
            </w:r>
          </w:p>
          <w:p w:rsidR="00322436" w:rsidRPr="00F95DBF" w:rsidRDefault="00322436" w:rsidP="00322436">
            <w:pPr>
              <w:autoSpaceDE w:val="0"/>
              <w:autoSpaceDN w:val="0"/>
              <w:adjustRightInd w:val="0"/>
              <w:ind w:left="209" w:hanging="209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көбейтіндінің дәрежесі;</w:t>
            </w:r>
          </w:p>
          <w:p w:rsidR="00322436" w:rsidRPr="00F95DBF" w:rsidRDefault="00322436" w:rsidP="00322436">
            <w:pPr>
              <w:autoSpaceDE w:val="0"/>
              <w:autoSpaceDN w:val="0"/>
              <w:adjustRightInd w:val="0"/>
              <w:ind w:left="209" w:hanging="209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бөліндінің дәрежесі;</w:t>
            </w:r>
          </w:p>
          <w:p w:rsidR="00322436" w:rsidRPr="00F95DBF" w:rsidRDefault="00322436" w:rsidP="00322436">
            <w:pPr>
              <w:autoSpaceDE w:val="0"/>
              <w:autoSpaceDN w:val="0"/>
              <w:adjustRightInd w:val="0"/>
              <w:ind w:left="209" w:hanging="209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дәрежелердің көбейтіндісі;</w:t>
            </w:r>
          </w:p>
          <w:p w:rsidR="00322436" w:rsidRPr="00F95DBF" w:rsidRDefault="00322436" w:rsidP="00322436">
            <w:pPr>
              <w:autoSpaceDE w:val="0"/>
              <w:autoSpaceDN w:val="0"/>
              <w:adjustRightInd w:val="0"/>
              <w:ind w:left="209" w:hanging="209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дәрежелердің бөліндісі;</w:t>
            </w:r>
          </w:p>
          <w:p w:rsidR="00322436" w:rsidRPr="00F95DBF" w:rsidRDefault="00322436" w:rsidP="00322436">
            <w:pPr>
              <w:autoSpaceDE w:val="0"/>
              <w:autoSpaceDN w:val="0"/>
              <w:adjustRightInd w:val="0"/>
              <w:ind w:left="209" w:hanging="209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дәрежені дәрежеге шығару;</w:t>
            </w:r>
          </w:p>
          <w:p w:rsidR="00EA1FF0" w:rsidRPr="00EA1FF0" w:rsidRDefault="00EA1FF0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Диалогқа/жазылымға қажетті тіркестер:</w:t>
            </w:r>
          </w:p>
          <w:p w:rsidR="00AF68EC" w:rsidRDefault="00AF68EC" w:rsidP="00322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нөлге тең емес кез келген сан</w:t>
            </w:r>
            <w:r w:rsidR="00322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нөлінші дәрежесі ... тең;</w:t>
            </w:r>
          </w:p>
          <w:p w:rsidR="00EA1FF0" w:rsidRPr="00AF68EC" w:rsidRDefault="00322436" w:rsidP="00322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F68E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AF6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бүтін теріс көрсеткішті дәреже деп  </w:t>
            </w:r>
            <w:r w:rsidR="00AF68EC" w:rsidRPr="00AF68E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</w:t>
            </w:r>
            <w:r w:rsidR="00AF6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натурал көрсеткішті дәрежеге ... айтады</w:t>
            </w:r>
          </w:p>
          <w:p w:rsidR="00AF68EC" w:rsidRPr="00AF68EC" w:rsidRDefault="00A929FA" w:rsidP="00AF68E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nfStyle w:val="00000010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Санның стандарт түрі</w:t>
            </w:r>
            <w:r w:rsidR="00AF68EC" w:rsidRPr="00AF68E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AF68EC" w:rsidRPr="00AF68EC" w:rsidRDefault="00AF68EC" w:rsidP="00AF68E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nfStyle w:val="00000010000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F68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егер санның мәнді бөлігіндегі </w:t>
            </w:r>
            <w:r w:rsidRPr="00AF68EC"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  <w:t>ондық разрядтың  үтірін  n бірлікке ... орын ауыстырса, онда 10-ның дәреже көрсеткішіне (көрсеткішінен) ... ;</w:t>
            </w:r>
          </w:p>
        </w:tc>
      </w:tr>
      <w:tr w:rsidR="00EA1FF0" w:rsidRPr="00197598" w:rsidTr="002A054B">
        <w:trPr>
          <w:cnfStyle w:val="000000010000"/>
        </w:trPr>
        <w:tc>
          <w:tcPr>
            <w:cnfStyle w:val="001000000000"/>
            <w:tcW w:w="2741" w:type="dxa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6830" w:type="dxa"/>
          </w:tcPr>
          <w:p w:rsidR="00EA1FF0" w:rsidRPr="00EA1FF0" w:rsidRDefault="00EA1FF0" w:rsidP="00013D53">
            <w:pPr>
              <w:ind w:left="720"/>
              <w:contextualSpacing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1F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Жалпыға бірдей еңбек қоғамы</w:t>
            </w:r>
            <w:r w:rsidR="00013D53" w:rsidRPr="00781B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EA1FF0" w:rsidRDefault="00297211" w:rsidP="00EA1FF0">
            <w:pPr>
              <w:numPr>
                <w:ilvl w:val="0"/>
                <w:numId w:val="1"/>
              </w:numPr>
              <w:contextualSpacing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 қалыптастыруда бірлесіп жұмыс жасау арқылы құрмет құндылықтарын қалыптастыру</w:t>
            </w:r>
          </w:p>
          <w:p w:rsidR="00297211" w:rsidRPr="00EA1FF0" w:rsidRDefault="00297211" w:rsidP="00EA1FF0">
            <w:pPr>
              <w:numPr>
                <w:ilvl w:val="0"/>
                <w:numId w:val="1"/>
              </w:numPr>
              <w:contextualSpacing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білімді меңгеру арқылы өмір бойы оқу құндылығын қалыптастыру</w:t>
            </w:r>
          </w:p>
        </w:tc>
      </w:tr>
      <w:tr w:rsidR="00EA1FF0" w:rsidRPr="00EA1FF0" w:rsidTr="002A054B">
        <w:trPr>
          <w:cnfStyle w:val="000000100000"/>
        </w:trPr>
        <w:tc>
          <w:tcPr>
            <w:cnfStyle w:val="001000000000"/>
            <w:tcW w:w="2741" w:type="dxa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4"/>
                <w:lang w:val="kk-KZ"/>
              </w:rPr>
              <w:t>Пәнаралық  байланыс</w:t>
            </w:r>
          </w:p>
        </w:tc>
        <w:tc>
          <w:tcPr>
            <w:tcW w:w="6830" w:type="dxa"/>
          </w:tcPr>
          <w:p w:rsidR="00EA1FF0" w:rsidRPr="00EA1FF0" w:rsidRDefault="002A3799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Музыка, дене шынықтыру</w:t>
            </w:r>
          </w:p>
        </w:tc>
      </w:tr>
      <w:tr w:rsidR="002A054B" w:rsidRPr="00F70FEC" w:rsidTr="002A054B">
        <w:trPr>
          <w:cnfStyle w:val="000000010000"/>
        </w:trPr>
        <w:tc>
          <w:tcPr>
            <w:cnfStyle w:val="001000000000"/>
            <w:tcW w:w="2741" w:type="dxa"/>
          </w:tcPr>
          <w:p w:rsidR="002A054B" w:rsidRPr="00F70FEC" w:rsidRDefault="002A054B" w:rsidP="00EA1F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0F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Бастапқы білім</w:t>
            </w:r>
          </w:p>
        </w:tc>
        <w:tc>
          <w:tcPr>
            <w:tcW w:w="6830" w:type="dxa"/>
          </w:tcPr>
          <w:p w:rsidR="002A054B" w:rsidRPr="00F70FEC" w:rsidRDefault="002A054B" w:rsidP="002A054B">
            <w:pPr>
              <w:pStyle w:val="a5"/>
              <w:numPr>
                <w:ilvl w:val="0"/>
                <w:numId w:val="1"/>
              </w:numPr>
              <w:spacing w:after="0" w:line="240" w:lineRule="auto"/>
              <w:cnfStyle w:val="00000001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0FEC">
              <w:rPr>
                <w:rFonts w:ascii="Times New Roman" w:hAnsi="Times New Roman"/>
                <w:sz w:val="24"/>
                <w:szCs w:val="24"/>
                <w:lang w:val="kk-KZ"/>
              </w:rPr>
              <w:t>Натурал көрсеткішті дә</w:t>
            </w:r>
            <w:r w:rsidR="00E56820" w:rsidRPr="00F70FEC">
              <w:rPr>
                <w:rFonts w:ascii="Times New Roman" w:hAnsi="Times New Roman"/>
                <w:sz w:val="24"/>
                <w:szCs w:val="24"/>
                <w:lang w:val="kk-KZ"/>
              </w:rPr>
              <w:t>реже</w:t>
            </w:r>
          </w:p>
          <w:p w:rsidR="00E56820" w:rsidRPr="00F70FEC" w:rsidRDefault="00E56820" w:rsidP="00E56820">
            <w:pPr>
              <w:pStyle w:val="a5"/>
              <w:numPr>
                <w:ilvl w:val="0"/>
                <w:numId w:val="1"/>
              </w:numPr>
              <w:spacing w:after="0" w:line="240" w:lineRule="auto"/>
              <w:cnfStyle w:val="00000001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0FEC">
              <w:rPr>
                <w:rFonts w:ascii="Times New Roman" w:hAnsi="Times New Roman"/>
                <w:sz w:val="24"/>
                <w:szCs w:val="24"/>
                <w:lang w:val="kk-KZ"/>
              </w:rPr>
              <w:t>Натурал көрсеткішті дәреженің қасиеттері</w:t>
            </w:r>
          </w:p>
        </w:tc>
      </w:tr>
    </w:tbl>
    <w:p w:rsidR="00EA1FF0" w:rsidRPr="00F70FEC" w:rsidRDefault="009421D4" w:rsidP="00F70FEC">
      <w:pPr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F70FEC">
        <w:rPr>
          <w:rFonts w:ascii="Times New Roman" w:hAnsi="Times New Roman"/>
          <w:b/>
          <w:sz w:val="24"/>
          <w:szCs w:val="24"/>
          <w:lang w:val="kk-KZ" w:eastAsia="ru-RU"/>
        </w:rPr>
        <w:t xml:space="preserve">Сабақ </w:t>
      </w:r>
      <w:r w:rsidR="00EA1FF0" w:rsidRPr="00F70FEC">
        <w:rPr>
          <w:rFonts w:ascii="Times New Roman" w:hAnsi="Times New Roman"/>
          <w:b/>
          <w:sz w:val="24"/>
          <w:szCs w:val="24"/>
          <w:lang w:val="kk-KZ" w:eastAsia="ru-RU"/>
        </w:rPr>
        <w:t>барысы</w:t>
      </w:r>
    </w:p>
    <w:tbl>
      <w:tblPr>
        <w:tblStyle w:val="-51"/>
        <w:tblW w:w="0" w:type="auto"/>
        <w:tblLook w:val="04A0"/>
      </w:tblPr>
      <w:tblGrid>
        <w:gridCol w:w="2117"/>
        <w:gridCol w:w="749"/>
        <w:gridCol w:w="3544"/>
        <w:gridCol w:w="1093"/>
        <w:gridCol w:w="1832"/>
      </w:tblGrid>
      <w:tr w:rsidR="00541F46" w:rsidRPr="00EA1FF0" w:rsidTr="00541F46">
        <w:trPr>
          <w:cnfStyle w:val="100000000000"/>
        </w:trPr>
        <w:tc>
          <w:tcPr>
            <w:cnfStyle w:val="001000000000"/>
            <w:tcW w:w="2117" w:type="dxa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8"/>
                <w:lang w:val="kk-KZ"/>
              </w:rPr>
              <w:t>Сабақтың кезеңдері</w:t>
            </w:r>
          </w:p>
        </w:tc>
        <w:tc>
          <w:tcPr>
            <w:tcW w:w="5386" w:type="dxa"/>
            <w:gridSpan w:val="3"/>
          </w:tcPr>
          <w:p w:rsidR="00EA1FF0" w:rsidRPr="00603DCB" w:rsidRDefault="00EA1FF0" w:rsidP="00EA1FF0">
            <w:pPr>
              <w:cnfStyle w:val="100000000000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03DCB">
              <w:rPr>
                <w:rFonts w:ascii="Times New Roman" w:hAnsi="Times New Roman"/>
                <w:sz w:val="24"/>
                <w:szCs w:val="28"/>
                <w:lang w:val="kk-KZ"/>
              </w:rPr>
              <w:t>Сабақтағы жоспарланған жаттығу түрлері</w:t>
            </w:r>
          </w:p>
        </w:tc>
        <w:tc>
          <w:tcPr>
            <w:tcW w:w="1832" w:type="dxa"/>
          </w:tcPr>
          <w:p w:rsidR="00EA1FF0" w:rsidRPr="00603DCB" w:rsidRDefault="00603DCB" w:rsidP="00EA1FF0">
            <w:pPr>
              <w:cnfStyle w:val="10000000000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Р</w:t>
            </w:r>
            <w:r w:rsidR="00EA1FF0" w:rsidRPr="00603DCB">
              <w:rPr>
                <w:rFonts w:ascii="Times New Roman" w:hAnsi="Times New Roman"/>
                <w:sz w:val="24"/>
                <w:szCs w:val="28"/>
                <w:lang w:val="kk-KZ"/>
              </w:rPr>
              <w:t>есурстар</w:t>
            </w:r>
          </w:p>
        </w:tc>
      </w:tr>
      <w:tr w:rsidR="00541F46" w:rsidRPr="00A929FA" w:rsidTr="00541F46">
        <w:trPr>
          <w:cnfStyle w:val="000000100000"/>
        </w:trPr>
        <w:tc>
          <w:tcPr>
            <w:cnfStyle w:val="001000000000"/>
            <w:tcW w:w="2117" w:type="dxa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8"/>
                <w:lang w:val="kk-KZ"/>
              </w:rPr>
              <w:t>Сабақтың басы</w:t>
            </w:r>
            <w:r w:rsidRPr="00EA1FF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(5мин)</w:t>
            </w:r>
          </w:p>
        </w:tc>
        <w:tc>
          <w:tcPr>
            <w:tcW w:w="5386" w:type="dxa"/>
            <w:gridSpan w:val="3"/>
          </w:tcPr>
          <w:p w:rsidR="00EA1FF0" w:rsidRPr="00EA1FF0" w:rsidRDefault="00EA1FF0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І.Ұйымдастыру кезеңі </w:t>
            </w:r>
          </w:p>
          <w:p w:rsidR="00EA1FF0" w:rsidRDefault="00A929FA" w:rsidP="00EA1FF0">
            <w:pPr>
              <w:numPr>
                <w:ilvl w:val="0"/>
                <w:numId w:val="2"/>
              </w:numPr>
              <w:contextualSpacing/>
              <w:cnfStyle w:val="00000010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Психологиялық ахуал тудыру «Гүлдер дүкені» әдісімен топқа бөлу</w:t>
            </w:r>
          </w:p>
          <w:p w:rsidR="00B54971" w:rsidRDefault="00EA1FF0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ІІ.Үйге берілген тапсырманы </w:t>
            </w:r>
            <w:r w:rsidR="00A929FA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«</w:t>
            </w:r>
            <w:r w:rsidR="0008349F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сөйлемдерді аяқта</w:t>
            </w:r>
            <w:r w:rsidR="00A929FA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» әдісімен </w:t>
            </w:r>
            <w:r w:rsidRPr="00EA1FF0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тексеру</w:t>
            </w:r>
            <w:r w:rsidR="00A929FA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</w:t>
            </w:r>
            <w:r w:rsidR="00B54971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.</w:t>
            </w:r>
          </w:p>
          <w:p w:rsidR="00F232CD" w:rsidRPr="00F70298" w:rsidRDefault="00F232CD" w:rsidP="00F232CD">
            <w:pPr>
              <w:pStyle w:val="a5"/>
              <w:numPr>
                <w:ilvl w:val="0"/>
                <w:numId w:val="12"/>
              </w:numPr>
              <w:spacing w:after="160" w:line="259" w:lineRule="auto"/>
              <w:cnfStyle w:val="000000100000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F7029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Шаршының  ауданның формуласы ... </w:t>
            </w:r>
          </w:p>
          <w:p w:rsidR="00F232CD" w:rsidRPr="00F70298" w:rsidRDefault="00F232CD" w:rsidP="00F232CD">
            <w:pPr>
              <w:pStyle w:val="a5"/>
              <w:numPr>
                <w:ilvl w:val="0"/>
                <w:numId w:val="12"/>
              </w:numPr>
              <w:spacing w:after="160" w:line="259" w:lineRule="auto"/>
              <w:cnfStyle w:val="000000100000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F7029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Текше көлемінің формуласы ... </w:t>
            </w:r>
          </w:p>
          <w:p w:rsidR="00F232CD" w:rsidRPr="00F70298" w:rsidRDefault="00F232CD" w:rsidP="00F232CD">
            <w:pPr>
              <w:pStyle w:val="a5"/>
              <w:numPr>
                <w:ilvl w:val="0"/>
                <w:numId w:val="12"/>
              </w:numPr>
              <w:spacing w:after="160" w:line="259" w:lineRule="auto"/>
              <w:cnfStyle w:val="00000010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0298">
              <w:rPr>
                <w:rFonts w:ascii="Times New Roman" w:hAnsi="Times New Roman"/>
                <w:sz w:val="24"/>
                <w:szCs w:val="24"/>
                <w:lang w:val="kk-KZ"/>
              </w:rPr>
              <w:t>Егер текшенің қабырғасын арттырсақ, онда оның көлемі ...</w:t>
            </w:r>
          </w:p>
          <w:p w:rsidR="00F232CD" w:rsidRPr="00F70298" w:rsidRDefault="00F232CD" w:rsidP="00F232CD">
            <w:pPr>
              <w:pStyle w:val="a5"/>
              <w:numPr>
                <w:ilvl w:val="0"/>
                <w:numId w:val="12"/>
              </w:numPr>
              <w:spacing w:after="160" w:line="259" w:lineRule="auto"/>
              <w:cnfStyle w:val="00000010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0298">
              <w:rPr>
                <w:rFonts w:ascii="Times New Roman" w:hAnsi="Times New Roman"/>
                <w:sz w:val="24"/>
                <w:szCs w:val="24"/>
                <w:lang w:val="kk-KZ"/>
              </w:rPr>
              <w:t>Егер текшенің қабырғасын кемітсек, онда оның көлемі ...</w:t>
            </w:r>
          </w:p>
          <w:p w:rsidR="00F232CD" w:rsidRPr="00F70298" w:rsidRDefault="00F232CD" w:rsidP="00F232CD">
            <w:pPr>
              <w:pStyle w:val="a5"/>
              <w:numPr>
                <w:ilvl w:val="0"/>
                <w:numId w:val="12"/>
              </w:numPr>
              <w:spacing w:after="160" w:line="259" w:lineRule="auto"/>
              <w:cnfStyle w:val="00000010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02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Егер шаршының өлшемдерін арттырсақ, онда оның ауданы ...</w:t>
            </w:r>
          </w:p>
          <w:p w:rsidR="00B54971" w:rsidRPr="00F232CD" w:rsidRDefault="00F232CD" w:rsidP="00F232CD">
            <w:pPr>
              <w:pStyle w:val="a5"/>
              <w:numPr>
                <w:ilvl w:val="0"/>
                <w:numId w:val="12"/>
              </w:numPr>
              <w:spacing w:after="0" w:line="240" w:lineRule="auto"/>
              <w:cnfStyle w:val="000000100000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232CD">
              <w:rPr>
                <w:rFonts w:ascii="Times New Roman" w:hAnsi="Times New Roman"/>
                <w:sz w:val="24"/>
                <w:szCs w:val="24"/>
                <w:lang w:val="kk-KZ"/>
              </w:rPr>
              <w:t>Егер шаршының өлшемдерін кемітсек, онда оның ауданы ...</w:t>
            </w:r>
          </w:p>
          <w:p w:rsidR="00EA1FF0" w:rsidRDefault="00F232CD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Ө</w:t>
            </w:r>
            <w:r w:rsidR="00EA1FF0" w:rsidRPr="00EA1FF0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ткен материалдарды қайталау</w:t>
            </w:r>
            <w:r w:rsidR="002A054B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:</w:t>
            </w:r>
          </w:p>
          <w:p w:rsidR="00E56820" w:rsidRDefault="00E56820" w:rsidP="00E56820">
            <w:pPr>
              <w:pStyle w:val="a5"/>
              <w:numPr>
                <w:ilvl w:val="0"/>
                <w:numId w:val="1"/>
              </w:numPr>
              <w:spacing w:after="0" w:line="240" w:lineRule="auto"/>
              <w:cnfStyle w:val="00000010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Натурал көрсеткішті дәреженің анықтамасы</w:t>
            </w:r>
          </w:p>
          <w:p w:rsidR="002A054B" w:rsidRPr="00E56820" w:rsidRDefault="00E56820" w:rsidP="00E56820">
            <w:pPr>
              <w:pStyle w:val="a5"/>
              <w:numPr>
                <w:ilvl w:val="0"/>
                <w:numId w:val="1"/>
              </w:numPr>
              <w:spacing w:after="0" w:line="240" w:lineRule="auto"/>
              <w:cnfStyle w:val="000000100000"/>
              <w:rPr>
                <w:rFonts w:ascii="Times New Roman" w:hAnsi="Times New Roman"/>
                <w:b/>
                <w:i/>
                <w:sz w:val="24"/>
                <w:szCs w:val="28"/>
                <w:lang w:val="kk-KZ"/>
              </w:rPr>
            </w:pPr>
            <w:r w:rsidRPr="00E56820">
              <w:rPr>
                <w:rFonts w:ascii="Times New Roman" w:hAnsi="Times New Roman"/>
                <w:sz w:val="24"/>
                <w:szCs w:val="24"/>
                <w:lang w:val="kk-KZ"/>
              </w:rPr>
              <w:t>Натурал көрсеткішті дәреженің қасиеттері</w:t>
            </w:r>
          </w:p>
          <w:p w:rsidR="00E56820" w:rsidRPr="00E56820" w:rsidRDefault="00E56820" w:rsidP="00E56820">
            <w:pPr>
              <w:pStyle w:val="a5"/>
              <w:numPr>
                <w:ilvl w:val="0"/>
                <w:numId w:val="1"/>
              </w:numPr>
              <w:spacing w:after="0" w:line="240" w:lineRule="auto"/>
              <w:cnfStyle w:val="000000100000"/>
              <w:rPr>
                <w:rFonts w:ascii="Times New Roman" w:hAnsi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Бүтін сандар дегеніміз не?</w:t>
            </w:r>
          </w:p>
          <w:p w:rsidR="00E56820" w:rsidRPr="00E56820" w:rsidRDefault="00E56820" w:rsidP="00E56820">
            <w:pPr>
              <w:pStyle w:val="a5"/>
              <w:numPr>
                <w:ilvl w:val="0"/>
                <w:numId w:val="1"/>
              </w:numPr>
              <w:spacing w:after="0" w:line="240" w:lineRule="auto"/>
              <w:cnfStyle w:val="000000100000"/>
              <w:rPr>
                <w:rFonts w:ascii="Times New Roman" w:hAnsi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Өзара кері сандар қандай сандар?</w:t>
            </w:r>
          </w:p>
          <w:p w:rsidR="00E56820" w:rsidRDefault="00E56820" w:rsidP="00E56820">
            <w:pPr>
              <w:pStyle w:val="a5"/>
              <w:spacing w:after="0" w:line="240" w:lineRule="auto"/>
              <w:ind w:left="691"/>
              <w:cnfStyle w:val="00000010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 есептеңдер:  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 (-4)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:rsidR="00E56820" w:rsidRDefault="00E56820" w:rsidP="00E56820">
            <w:pPr>
              <w:pStyle w:val="a5"/>
              <w:spacing w:after="0" w:line="240" w:lineRule="auto"/>
              <w:ind w:left="691"/>
              <w:cnfStyle w:val="00000010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  (-4)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54971" w:rsidRDefault="00B54971" w:rsidP="00E56820">
            <w:pPr>
              <w:pStyle w:val="a5"/>
              <w:spacing w:after="0" w:line="240" w:lineRule="auto"/>
              <w:ind w:left="691"/>
              <w:cnfStyle w:val="00000010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Қалыптасты: бармақ</w:t>
            </w:r>
          </w:p>
          <w:p w:rsidR="002A054B" w:rsidRDefault="00E56820" w:rsidP="00E56820">
            <w:pPr>
              <w:pStyle w:val="a5"/>
              <w:spacing w:after="0" w:line="240" w:lineRule="auto"/>
              <w:ind w:left="691"/>
              <w:cnfStyle w:val="000000100000"/>
              <w:rPr>
                <w:rFonts w:ascii="Times New Roman" w:hAnsi="Times New Roman"/>
                <w:b/>
                <w:i/>
                <w:sz w:val="24"/>
                <w:szCs w:val="28"/>
                <w:lang w:val="kk-KZ"/>
              </w:rPr>
            </w:pPr>
            <w:r w:rsidRPr="00E56820">
              <w:rPr>
                <w:rFonts w:ascii="Times New Roman" w:hAnsi="Times New Roman"/>
                <w:sz w:val="24"/>
                <w:szCs w:val="28"/>
                <w:lang w:val="kk-KZ"/>
              </w:rPr>
              <w:t>Соңғы өрнектердің есептеу үшін жаңа ұғым қажет. Ендеше, мына кестеде жасырылған сабақтың тақырыбың табыңдар: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515"/>
              <w:gridCol w:w="515"/>
              <w:gridCol w:w="515"/>
              <w:gridCol w:w="515"/>
              <w:gridCol w:w="515"/>
              <w:gridCol w:w="516"/>
              <w:gridCol w:w="516"/>
              <w:gridCol w:w="516"/>
              <w:gridCol w:w="516"/>
              <w:gridCol w:w="516"/>
            </w:tblGrid>
            <w:tr w:rsidR="00D36A44" w:rsidRPr="00197598" w:rsidTr="00D36A44">
              <w:tc>
                <w:tcPr>
                  <w:tcW w:w="515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М</w:t>
                  </w:r>
                </w:p>
              </w:tc>
              <w:tc>
                <w:tcPr>
                  <w:tcW w:w="515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Ф</w:t>
                  </w:r>
                </w:p>
              </w:tc>
              <w:tc>
                <w:tcPr>
                  <w:tcW w:w="515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О</w:t>
                  </w:r>
                </w:p>
              </w:tc>
              <w:tc>
                <w:tcPr>
                  <w:tcW w:w="515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Х</w:t>
                  </w:r>
                </w:p>
              </w:tc>
              <w:tc>
                <w:tcPr>
                  <w:tcW w:w="515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К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Д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Е</w:t>
                  </w:r>
                </w:p>
              </w:tc>
            </w:tr>
            <w:tr w:rsidR="00D36A44" w:rsidRPr="00197598" w:rsidTr="00D36A44">
              <w:tc>
                <w:tcPr>
                  <w:tcW w:w="515" w:type="dxa"/>
                </w:tcPr>
                <w:p w:rsidR="00D36A44" w:rsidRPr="00D36A44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В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Ә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І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Щ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В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Т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Я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Ь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Ә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Р</w:t>
                  </w:r>
                </w:p>
              </w:tc>
            </w:tr>
            <w:tr w:rsidR="00D36A44" w:rsidRPr="00197598" w:rsidTr="00D36A44"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515" w:type="dxa"/>
                </w:tcPr>
                <w:p w:rsidR="00D36A44" w:rsidRPr="00B54971" w:rsidRDefault="00D36A44" w:rsidP="00EA1FF0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8"/>
                      <w:lang w:val="kk-KZ"/>
                    </w:rPr>
                  </w:pPr>
                  <w:r w:rsidRPr="00B54971">
                    <w:rPr>
                      <w:rFonts w:ascii="Times New Roman" w:hAnsi="Times New Roman" w:cs="Times New Roman"/>
                      <w:color w:val="FF0000"/>
                      <w:sz w:val="24"/>
                      <w:szCs w:val="28"/>
                      <w:lang w:val="kk-KZ"/>
                    </w:rPr>
                    <w:t>Б</w:t>
                  </w:r>
                </w:p>
              </w:tc>
              <w:tc>
                <w:tcPr>
                  <w:tcW w:w="515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Ү</w:t>
                  </w:r>
                </w:p>
              </w:tc>
              <w:tc>
                <w:tcPr>
                  <w:tcW w:w="515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Т</w:t>
                  </w:r>
                </w:p>
              </w:tc>
              <w:tc>
                <w:tcPr>
                  <w:tcW w:w="515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І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Н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И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Б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Э</w:t>
                  </w:r>
                </w:p>
              </w:tc>
            </w:tr>
            <w:tr w:rsidR="00D36A44" w:rsidRPr="00197598" w:rsidTr="00D36A44"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Ц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З</w:t>
                  </w:r>
                </w:p>
              </w:tc>
              <w:tc>
                <w:tcPr>
                  <w:tcW w:w="515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К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Ө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Е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Т</w:t>
                  </w:r>
                </w:p>
              </w:tc>
            </w:tr>
            <w:tr w:rsidR="00D36A44" w:rsidRPr="00197598" w:rsidTr="00D36A44"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Ф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Э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О</w:t>
                  </w:r>
                </w:p>
              </w:tc>
              <w:tc>
                <w:tcPr>
                  <w:tcW w:w="515" w:type="dxa"/>
                </w:tcPr>
                <w:p w:rsidR="00D36A44" w:rsidRPr="00D36A44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Л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Ж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Н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2A054B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Ж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К</w:t>
                  </w:r>
                </w:p>
              </w:tc>
            </w:tr>
            <w:tr w:rsidR="00D36A44" w:rsidRPr="00197598" w:rsidTr="00D36A44"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Ж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Н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Д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Х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Ғ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Г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Ф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И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Е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І</w:t>
                  </w:r>
                </w:p>
              </w:tc>
            </w:tr>
            <w:tr w:rsidR="00D36A44" w:rsidRPr="00197598" w:rsidTr="00D36A44"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У</w:t>
                  </w:r>
                </w:p>
              </w:tc>
              <w:tc>
                <w:tcPr>
                  <w:tcW w:w="515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Қ</w:t>
                  </w:r>
                </w:p>
              </w:tc>
              <w:tc>
                <w:tcPr>
                  <w:tcW w:w="515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515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515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И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Е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Т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Ю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Г</w:t>
                  </w:r>
                </w:p>
              </w:tc>
              <w:tc>
                <w:tcPr>
                  <w:tcW w:w="516" w:type="dxa"/>
                </w:tcPr>
                <w:p w:rsidR="00D36A44" w:rsidRPr="00D36A44" w:rsidRDefault="00D36A44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Ш</w:t>
                  </w:r>
                </w:p>
              </w:tc>
            </w:tr>
            <w:tr w:rsidR="00D36A44" w:rsidRPr="00197598" w:rsidTr="00D36A44"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Һ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М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Ц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Ш</w:t>
                  </w:r>
                </w:p>
              </w:tc>
              <w:tc>
                <w:tcPr>
                  <w:tcW w:w="515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Д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З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Й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В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516" w:type="dxa"/>
                </w:tcPr>
                <w:p w:rsidR="00D36A44" w:rsidRPr="002A054B" w:rsidRDefault="002A054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Ю</w:t>
                  </w:r>
                </w:p>
              </w:tc>
            </w:tr>
          </w:tbl>
          <w:p w:rsidR="00EA1FF0" w:rsidRPr="00EA1FF0" w:rsidRDefault="00E8429D" w:rsidP="00E5682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682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</w:t>
            </w:r>
            <w:r w:rsidR="00EA1FF0" w:rsidRPr="00E5682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абақтың тақырыбын және мақсатын өздері </w:t>
            </w:r>
            <w:r w:rsidR="00E5682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анықтайды</w:t>
            </w:r>
            <w:r w:rsidR="00EA1FF0" w:rsidRPr="00E5682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1832" w:type="dxa"/>
          </w:tcPr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Слайд</w:t>
            </w: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 </w:t>
            </w: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B54971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слайд</w:t>
            </w:r>
          </w:p>
          <w:p w:rsidR="00B54971" w:rsidRDefault="00B54971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B54971" w:rsidRDefault="00B54971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B54971" w:rsidRDefault="00B54971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B54971" w:rsidRDefault="00B54971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984FB6" w:rsidRDefault="00984FB6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F232CD" w:rsidRDefault="00F232CD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EA1FF0" w:rsidRPr="00EA1FF0" w:rsidRDefault="00A929FA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Интербелсенді тақта</w:t>
            </w:r>
          </w:p>
        </w:tc>
      </w:tr>
      <w:tr w:rsidR="00541F46" w:rsidRPr="00EA1FF0" w:rsidTr="00541F46">
        <w:trPr>
          <w:cnfStyle w:val="000000010000"/>
        </w:trPr>
        <w:tc>
          <w:tcPr>
            <w:cnfStyle w:val="001000000000"/>
            <w:tcW w:w="2117" w:type="dxa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Сабақтың ортасы      </w:t>
            </w:r>
            <w:r w:rsidRPr="00EA1FF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(30мин)</w:t>
            </w:r>
          </w:p>
        </w:tc>
        <w:tc>
          <w:tcPr>
            <w:tcW w:w="5386" w:type="dxa"/>
            <w:gridSpan w:val="3"/>
          </w:tcPr>
          <w:p w:rsidR="00D75886" w:rsidRDefault="00D75886" w:rsidP="00D75886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F001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«Өкіл» әдісімен  жаңа тақырыпты меңгеру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2A3799" w:rsidRDefault="00D75886" w:rsidP="002A3799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А4 форматына жазылған мәтін топтарға тарыталады. Топ мүшелері алдымен жеке кейінмен жұппен одан кейі</w:t>
            </w:r>
            <w:r w:rsidR="007F62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 топпен талқы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лайды.</w:t>
            </w:r>
            <w:r w:rsidR="007F62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Әр топтан бір өкіл</w:t>
            </w:r>
            <w:r w:rsidR="007F62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келесі топқа барып, өз ойын айтады. Пікір алмасады да өз тобын</w:t>
            </w:r>
            <w:r w:rsidR="00D50EF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 келіп жаңалықтармен бөліседі. Әр бір топ постерға </w:t>
            </w:r>
            <w:r w:rsidR="00D50EF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салып, қорғайды </w:t>
            </w:r>
            <w:r w:rsidR="002A379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«Ойларды дыбыстандыру»</w:t>
            </w:r>
          </w:p>
          <w:p w:rsidR="00BF0015" w:rsidRDefault="00D50EF2" w:rsidP="00D75886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әдіс арқылы </w:t>
            </w:r>
            <w:r w:rsidR="00BF0015" w:rsidRPr="00BF001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Бағалау. 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смайлик</w:t>
            </w:r>
            <w:r w:rsidR="00BF0015" w:rsidRPr="00BF001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» </w:t>
            </w:r>
          </w:p>
          <w:p w:rsidR="0008349F" w:rsidRDefault="0008349F" w:rsidP="00D75886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939311" cy="888023"/>
                  <wp:effectExtent l="19050" t="0" r="0" b="0"/>
                  <wp:docPr id="1" name="Рисунок 1" descr="Картинки по запросу смайлики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майлики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266" cy="889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A3F22" w:rsidRPr="00197598">
              <w:rPr>
                <w:lang w:val="kk-KZ"/>
              </w:rPr>
              <w:t xml:space="preserve">  </w:t>
            </w:r>
            <w:r w:rsidR="00EA3F22">
              <w:rPr>
                <w:noProof/>
              </w:rPr>
              <w:drawing>
                <wp:inline distT="0" distB="0" distL="0" distR="0">
                  <wp:extent cx="904143" cy="888023"/>
                  <wp:effectExtent l="19050" t="0" r="0" b="0"/>
                  <wp:docPr id="2" name="Рисунок 4" descr="Картинки по запросу смайлики гру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смайлики гру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071" cy="889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A3F22">
              <w:rPr>
                <w:noProof/>
              </w:rPr>
              <w:drawing>
                <wp:inline distT="0" distB="0" distL="0" distR="0">
                  <wp:extent cx="1122848" cy="1169377"/>
                  <wp:effectExtent l="19050" t="0" r="1102" b="0"/>
                  <wp:docPr id="7" name="Рисунок 7" descr="Картинки по запросу смайлики гру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смайлики гру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895" cy="1173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9F" w:rsidRDefault="0008349F" w:rsidP="00D75886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D75886" w:rsidRPr="00D75886" w:rsidRDefault="00974CE0" w:rsidP="00D75886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 xml:space="preserve">А  </w:t>
            </w:r>
            <w:r w:rsidR="002F258B" w:rsidRPr="00EA1FF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 xml:space="preserve">1-тапсырма: </w:t>
            </w:r>
            <w:r w:rsidR="00D7588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Жұппен жұмыс. </w:t>
            </w:r>
          </w:p>
          <w:p w:rsidR="002F258B" w:rsidRDefault="00603DCB" w:rsidP="002F258B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Өрнекті дәрежелердің көбейтіндісі түрінде жазыңдар</w:t>
            </w:r>
            <w:r w:rsidR="002F25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:</w:t>
            </w:r>
          </w:p>
          <w:p w:rsidR="00603DCB" w:rsidRPr="00C442AD" w:rsidRDefault="00603DCB" w:rsidP="002F258B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)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;     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)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7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;     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б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)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(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а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+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с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;    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в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)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(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х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+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у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6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3</m:t>
                      </m:r>
                    </m:sup>
                  </m:sSup>
                </m:den>
              </m:f>
            </m:oMath>
            <w:r w:rsidRPr="00C44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541F46" w:rsidRDefault="00541F46" w:rsidP="002F258B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41F4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Дескриптор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Оқушылар</w:t>
            </w:r>
            <w:r w:rsidR="00C442A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:</w:t>
            </w:r>
          </w:p>
          <w:p w:rsidR="00D50EF2" w:rsidRDefault="00F27C28" w:rsidP="002F258B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-бүтін көрсеткішті дәреженің анықтамасын қолданады;</w:t>
            </w:r>
          </w:p>
          <w:p w:rsidR="00541F46" w:rsidRDefault="00541F46" w:rsidP="002F258B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  <w:r w:rsidR="00F27C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бөлшекті к</w:t>
            </w:r>
            <w:r w:rsidR="00C442A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өбейтінді </w:t>
            </w:r>
            <w:r w:rsidR="00D50EF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түрінде жаза</w:t>
            </w:r>
            <w:r w:rsidR="00F27C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ды</w:t>
            </w:r>
            <w:r w:rsidR="00C442A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;</w:t>
            </w:r>
          </w:p>
          <w:p w:rsidR="00EB07C6" w:rsidRPr="00F27C28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>Қалыптастырушы бағалау түрі</w:t>
            </w:r>
            <w:r w:rsidR="00F27C28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 xml:space="preserve">: </w:t>
            </w:r>
            <w:r w:rsidR="004212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Жұптар бір-бірін тексереді, </w:t>
            </w:r>
            <w:r w:rsidR="00F27C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«Шапалақтау»</w:t>
            </w:r>
          </w:p>
          <w:p w:rsidR="00F27C28" w:rsidRDefault="00F27C28" w:rsidP="00F27C28">
            <w:pPr>
              <w:cnfStyle w:val="000000010000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>Топпен жұмыс:</w:t>
            </w:r>
          </w:p>
          <w:p w:rsidR="00A053D3" w:rsidRDefault="00974CE0" w:rsidP="00EA1FF0">
            <w:pPr>
              <w:cnfStyle w:val="000000010000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 xml:space="preserve">В   </w:t>
            </w:r>
            <w:r w:rsidR="00EB07C6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>2</w:t>
            </w:r>
            <w:r w:rsidR="00EA1FF0" w:rsidRPr="00EA1FF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 xml:space="preserve">-тапсырма: </w:t>
            </w:r>
            <w:r w:rsidR="00A053D3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>Кестені толтыр</w:t>
            </w:r>
          </w:p>
          <w:tbl>
            <w:tblPr>
              <w:tblStyle w:val="1"/>
              <w:tblW w:w="0" w:type="auto"/>
              <w:tblLook w:val="04A0"/>
            </w:tblPr>
            <w:tblGrid>
              <w:gridCol w:w="813"/>
              <w:gridCol w:w="521"/>
              <w:gridCol w:w="592"/>
              <w:gridCol w:w="592"/>
              <w:gridCol w:w="593"/>
              <w:gridCol w:w="593"/>
              <w:gridCol w:w="1456"/>
            </w:tblGrid>
            <w:tr w:rsidR="00A43680" w:rsidRPr="00197598" w:rsidTr="00A43680">
              <w:tc>
                <w:tcPr>
                  <w:tcW w:w="713" w:type="dxa"/>
                </w:tcPr>
                <w:p w:rsidR="00A053D3" w:rsidRP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</w:pPr>
                  <w:r w:rsidRPr="00A053D3"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537" w:type="dxa"/>
                </w:tcPr>
                <w:p w:rsidR="00A053D3" w:rsidRPr="00A053D3" w:rsidRDefault="00A43680" w:rsidP="00A053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-</w:t>
                  </w:r>
                  <w:r w:rsidR="00A053D3" w:rsidRPr="00A053D3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613" w:type="dxa"/>
                </w:tcPr>
                <w:p w:rsidR="00A053D3" w:rsidRPr="00A053D3" w:rsidRDefault="00A43680" w:rsidP="00A053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-</w:t>
                  </w:r>
                  <w:r w:rsidR="00A053D3" w:rsidRPr="00A053D3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613" w:type="dxa"/>
                </w:tcPr>
                <w:p w:rsidR="00A053D3" w:rsidRPr="00A053D3" w:rsidRDefault="00A43680" w:rsidP="00A053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-</w:t>
                  </w:r>
                  <w:r w:rsidR="00A053D3" w:rsidRPr="00A053D3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614" w:type="dxa"/>
                </w:tcPr>
                <w:p w:rsidR="00A053D3" w:rsidRPr="00A053D3" w:rsidRDefault="00A43680" w:rsidP="00A053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-</w:t>
                  </w:r>
                  <w:r w:rsidR="00A053D3" w:rsidRPr="00A053D3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614" w:type="dxa"/>
                </w:tcPr>
                <w:p w:rsidR="00A053D3" w:rsidRPr="00A053D3" w:rsidRDefault="00A43680" w:rsidP="00A053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-</w:t>
                  </w:r>
                  <w:r w:rsidR="00A053D3" w:rsidRPr="00A053D3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1456" w:type="dxa"/>
                </w:tcPr>
                <w:p w:rsidR="00A053D3" w:rsidRP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A053D3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Қорытынды</w:t>
                  </w:r>
                </w:p>
              </w:tc>
            </w:tr>
            <w:tr w:rsidR="00A43680" w:rsidRPr="00197598" w:rsidTr="00A43680">
              <w:tc>
                <w:tcPr>
                  <w:tcW w:w="713" w:type="dxa"/>
                </w:tcPr>
                <w:p w:rsidR="00A053D3" w:rsidRPr="00A053D3" w:rsidRDefault="00A43680" w:rsidP="00A053D3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8"/>
                      <w:vertAlign w:val="superscript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(</w:t>
                  </w:r>
                  <w:r w:rsidR="00A053D3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-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kk-K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kk-KZ"/>
                      </w:rPr>
                      <m:t>)</m:t>
                    </m:r>
                  </m:oMath>
                  <w:r w:rsidR="00A053D3">
                    <w:rPr>
                      <w:rFonts w:ascii="Times New Roman" w:hAnsi="Times New Roman" w:cs="Times New Roman"/>
                      <w:i/>
                      <w:sz w:val="24"/>
                      <w:szCs w:val="28"/>
                      <w:vertAlign w:val="superscript"/>
                      <w:lang w:val="kk-KZ"/>
                    </w:rPr>
                    <w:t>п</w:t>
                  </w:r>
                </w:p>
              </w:tc>
              <w:tc>
                <w:tcPr>
                  <w:tcW w:w="537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3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3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4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4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456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</w:tr>
            <w:tr w:rsidR="00A43680" w:rsidRPr="00197598" w:rsidTr="00A43680">
              <w:tc>
                <w:tcPr>
                  <w:tcW w:w="713" w:type="dxa"/>
                </w:tcPr>
                <w:p w:rsidR="00A053D3" w:rsidRPr="00A053D3" w:rsidRDefault="00A43680" w:rsidP="00A053D3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8"/>
                      <w:vertAlign w:val="superscript"/>
                      <w:lang w:val="kk-KZ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8"/>
                        <w:vertAlign w:val="superscript"/>
                        <w:lang w:val="kk-KZ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vertAlign w:val="superscript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vertAlign w:val="superscript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vertAlign w:val="superscript"/>
                            <w:lang w:val="kk-K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8"/>
                        <w:vertAlign w:val="superscript"/>
                        <w:lang w:val="kk-KZ"/>
                      </w:rPr>
                      <m:t>)</m:t>
                    </m:r>
                  </m:oMath>
                  <w:r w:rsidR="00A053D3">
                    <w:rPr>
                      <w:rFonts w:ascii="Times New Roman" w:hAnsi="Times New Roman" w:cs="Times New Roman"/>
                      <w:i/>
                      <w:sz w:val="24"/>
                      <w:szCs w:val="28"/>
                      <w:vertAlign w:val="superscript"/>
                      <w:lang w:val="kk-KZ"/>
                    </w:rPr>
                    <w:t>п</w:t>
                  </w:r>
                </w:p>
              </w:tc>
              <w:tc>
                <w:tcPr>
                  <w:tcW w:w="537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3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3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4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4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456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</w:tr>
            <w:tr w:rsidR="00A43680" w:rsidRPr="00197598" w:rsidTr="00A43680">
              <w:tc>
                <w:tcPr>
                  <w:tcW w:w="713" w:type="dxa"/>
                </w:tcPr>
                <w:p w:rsidR="00A053D3" w:rsidRPr="00A053D3" w:rsidRDefault="00A43680" w:rsidP="00A053D3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8"/>
                      <w:vertAlign w:val="superscript"/>
                      <w:lang w:val="kk-KZ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8"/>
                        <w:vertAlign w:val="superscript"/>
                        <w:lang w:val="kk-KZ"/>
                      </w:rPr>
                      <m:t>(-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vertAlign w:val="superscript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vertAlign w:val="superscript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vertAlign w:val="superscript"/>
                            <w:lang w:val="kk-KZ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8"/>
                        <w:vertAlign w:val="superscript"/>
                        <w:lang w:val="kk-KZ"/>
                      </w:rPr>
                      <m:t>)</m:t>
                    </m:r>
                  </m:oMath>
                  <w:r w:rsidR="00A053D3">
                    <w:rPr>
                      <w:rFonts w:ascii="Times New Roman" w:hAnsi="Times New Roman" w:cs="Times New Roman"/>
                      <w:i/>
                      <w:sz w:val="24"/>
                      <w:szCs w:val="28"/>
                      <w:vertAlign w:val="superscript"/>
                      <w:lang w:val="kk-KZ"/>
                    </w:rPr>
                    <w:t>п</w:t>
                  </w:r>
                </w:p>
              </w:tc>
              <w:tc>
                <w:tcPr>
                  <w:tcW w:w="537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3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3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4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4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456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</w:tr>
            <w:tr w:rsidR="00A43680" w:rsidRPr="00197598" w:rsidTr="00A43680">
              <w:tc>
                <w:tcPr>
                  <w:tcW w:w="713" w:type="dxa"/>
                </w:tcPr>
                <w:p w:rsidR="00A053D3" w:rsidRPr="00A053D3" w:rsidRDefault="007E7FC0" w:rsidP="00A053D3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8"/>
                      <w:vertAlign w:val="superscript"/>
                      <w:lang w:val="kk-KZ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8"/>
                        <w:vertAlign w:val="superscript"/>
                        <w:lang w:val="kk-KZ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vertAlign w:val="superscript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vertAlign w:val="superscript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vertAlign w:val="superscript"/>
                            <w:lang w:val="kk-KZ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8"/>
                        <w:vertAlign w:val="superscript"/>
                        <w:lang w:val="kk-KZ"/>
                      </w:rPr>
                      <m:t>)</m:t>
                    </m:r>
                  </m:oMath>
                  <w:r w:rsidR="00A053D3">
                    <w:rPr>
                      <w:rFonts w:ascii="Times New Roman" w:hAnsi="Times New Roman" w:cs="Times New Roman"/>
                      <w:i/>
                      <w:sz w:val="24"/>
                      <w:szCs w:val="28"/>
                      <w:vertAlign w:val="superscript"/>
                      <w:lang w:val="kk-KZ"/>
                    </w:rPr>
                    <w:t>п</w:t>
                  </w:r>
                </w:p>
              </w:tc>
              <w:tc>
                <w:tcPr>
                  <w:tcW w:w="537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3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3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4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614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456" w:type="dxa"/>
                </w:tcPr>
                <w:p w:rsidR="00A053D3" w:rsidRDefault="00A053D3" w:rsidP="00A053D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  <w:lang w:val="kk-KZ"/>
                    </w:rPr>
                  </w:pPr>
                </w:p>
              </w:tc>
            </w:tr>
          </w:tbl>
          <w:p w:rsidR="00EA1FF0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 xml:space="preserve">Дескриптор: </w:t>
            </w:r>
            <w:r w:rsidRPr="00EA1FF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</w:t>
            </w:r>
            <w:r w:rsidR="00A638F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лар</w:t>
            </w:r>
            <w:r w:rsidR="00A053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:</w:t>
            </w:r>
          </w:p>
          <w:p w:rsidR="00A053D3" w:rsidRPr="00D50EF2" w:rsidRDefault="00A053D3" w:rsidP="00A053D3">
            <w:pPr>
              <w:pStyle w:val="a5"/>
              <w:numPr>
                <w:ilvl w:val="0"/>
                <w:numId w:val="9"/>
              </w:numPr>
              <w:spacing w:after="0" w:line="240" w:lineRule="auto"/>
              <w:cnfStyle w:val="000000010000"/>
              <w:rPr>
                <w:rFonts w:ascii="Times New Roman" w:hAnsi="Times New Roman"/>
                <w:b/>
                <w:i/>
                <w:sz w:val="24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Кестеден дәреженің мәні қандай ж</w:t>
            </w:r>
            <w:r w:rsidR="00D50EF2">
              <w:rPr>
                <w:rFonts w:ascii="Times New Roman" w:hAnsi="Times New Roman"/>
                <w:sz w:val="24"/>
                <w:szCs w:val="28"/>
                <w:lang w:val="kk-KZ"/>
              </w:rPr>
              <w:t>ағдайда оң болатынын анықтай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ды</w:t>
            </w:r>
          </w:p>
          <w:p w:rsidR="00D50EF2" w:rsidRPr="00A053D3" w:rsidRDefault="00D50EF2" w:rsidP="00A053D3">
            <w:pPr>
              <w:pStyle w:val="a5"/>
              <w:numPr>
                <w:ilvl w:val="0"/>
                <w:numId w:val="9"/>
              </w:numPr>
              <w:spacing w:after="0" w:line="240" w:lineRule="auto"/>
              <w:cnfStyle w:val="000000010000"/>
              <w:rPr>
                <w:rFonts w:ascii="Times New Roman" w:hAnsi="Times New Roman"/>
                <w:b/>
                <w:i/>
                <w:sz w:val="24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Қорытындысын жазады</w:t>
            </w:r>
          </w:p>
          <w:p w:rsidR="00A053D3" w:rsidRPr="00D50EF2" w:rsidRDefault="00A053D3" w:rsidP="00A053D3">
            <w:pPr>
              <w:pStyle w:val="a5"/>
              <w:numPr>
                <w:ilvl w:val="0"/>
                <w:numId w:val="9"/>
              </w:numPr>
              <w:spacing w:after="0" w:line="240" w:lineRule="auto"/>
              <w:cnfStyle w:val="000000010000"/>
              <w:rPr>
                <w:rFonts w:ascii="Times New Roman" w:hAnsi="Times New Roman"/>
                <w:b/>
                <w:i/>
                <w:sz w:val="24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Кестеден дәреженің мәні қандай жағд</w:t>
            </w:r>
            <w:r w:rsidR="00D50EF2">
              <w:rPr>
                <w:rFonts w:ascii="Times New Roman" w:hAnsi="Times New Roman"/>
                <w:sz w:val="24"/>
                <w:szCs w:val="28"/>
                <w:lang w:val="kk-KZ"/>
              </w:rPr>
              <w:t>айда теріс болатынын анықта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ды</w:t>
            </w:r>
          </w:p>
          <w:p w:rsidR="00D50EF2" w:rsidRPr="00A053D3" w:rsidRDefault="00D50EF2" w:rsidP="00A053D3">
            <w:pPr>
              <w:pStyle w:val="a5"/>
              <w:numPr>
                <w:ilvl w:val="0"/>
                <w:numId w:val="9"/>
              </w:numPr>
              <w:spacing w:after="0" w:line="240" w:lineRule="auto"/>
              <w:cnfStyle w:val="000000010000"/>
              <w:rPr>
                <w:rFonts w:ascii="Times New Roman" w:hAnsi="Times New Roman"/>
                <w:b/>
                <w:i/>
                <w:sz w:val="24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Қорытындын жазады</w:t>
            </w:r>
          </w:p>
          <w:p w:rsidR="00C00AB6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 xml:space="preserve"> </w:t>
            </w:r>
            <w:r w:rsidR="00EA1FF0" w:rsidRPr="00EA1FF0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Қалыптастырушы бағалау</w:t>
            </w:r>
            <w:r w:rsidR="00A43680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:</w:t>
            </w:r>
            <w:r w:rsidR="0035640C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</w:t>
            </w:r>
            <w:r w:rsidR="004212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«Тарелка» әдісі, </w:t>
            </w:r>
            <w:r w:rsidR="0035640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екі жұлдыз, бір тілек</w:t>
            </w:r>
          </w:p>
          <w:p w:rsidR="005F3F24" w:rsidRPr="005F3F24" w:rsidRDefault="005F3F24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F3F24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>Сергіту сәті: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Видеоролик</w:t>
            </w:r>
          </w:p>
          <w:p w:rsidR="00EA1FF0" w:rsidRDefault="00974CE0" w:rsidP="00EA1FF0">
            <w:pPr>
              <w:cnfStyle w:val="000000010000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 xml:space="preserve">С    </w:t>
            </w:r>
            <w:r w:rsidR="00C00AB6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>3</w:t>
            </w:r>
            <w:r w:rsidR="00EA1FF0" w:rsidRPr="00EA1FF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>-тапсырма:</w:t>
            </w:r>
            <w:r w:rsidR="00597E7D" w:rsidRPr="00C00AB6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Жеке</w:t>
            </w:r>
            <w:r w:rsidR="006B39B9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өзіндік деңгейлік </w:t>
            </w:r>
            <w:r w:rsidR="00597E7D" w:rsidRPr="00C00AB6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жұмыс</w:t>
            </w:r>
          </w:p>
          <w:p w:rsidR="007E7FC0" w:rsidRDefault="007E7FC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Өрнекті ықшамдаңдар:</w:t>
            </w:r>
          </w:p>
          <w:p w:rsidR="009D4474" w:rsidRDefault="002A3799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8"/>
                    <w:lang w:val="kk-KZ"/>
                  </w:rPr>
                  <m:t>а)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  <w:lang w:val="kk-KZ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  <w:lang w:val="kk-KZ"/>
                              </w:rPr>
                              <m:t>-3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  <w:lang w:val="kk-KZ"/>
                              </w:rPr>
                              <m:t>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  <w:lang w:val="kk-KZ"/>
                              </w:rPr>
                              <m:t>-4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kk-KZ"/>
                      </w:rPr>
                      <m:t>-2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8"/>
                    <w:lang w:val="kk-KZ"/>
                  </w:rPr>
                  <m:t>*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  <w:lang w:val="kk-KZ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  <w:lang w:val="kk-KZ"/>
                              </w:rPr>
                              <m:t>-2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  <w:lang w:val="kk-KZ"/>
                              </w:rPr>
                              <m:t>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  <w:lang w:val="kk-KZ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kk-KZ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8"/>
                    <w:lang w:val="kk-KZ"/>
                  </w:rPr>
                  <m:t xml:space="preserve">  </m:t>
                </m:r>
              </m:oMath>
            </m:oMathPara>
          </w:p>
          <w:p w:rsidR="002A3799" w:rsidRPr="002A3799" w:rsidRDefault="002A3799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8"/>
                    <w:lang w:val="kk-KZ"/>
                  </w:rPr>
                  <m:t>ә)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  <w:lang w:val="kk-KZ"/>
                              </w:rPr>
                              <m:t>а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  <w:lang w:val="kk-KZ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  <w:lang w:val="kk-KZ"/>
                              </w:rPr>
                              <m:t>с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  <w:lang w:val="kk-KZ"/>
                              </w:rPr>
                              <m:t>-3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8"/>
                    <w:lang w:val="kk-KZ"/>
                  </w:rPr>
                  <m:t>*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kk-KZ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kk-KZ"/>
                          </w:rPr>
                          <m:t>а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kk-KZ"/>
                          </w:rPr>
                          <m:t>-2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kk-KZ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kk-KZ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kk-KZ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kk-KZ"/>
                      </w:rPr>
                      <m:t>3</m:t>
                    </m:r>
                  </m:sup>
                </m:sSup>
              </m:oMath>
            </m:oMathPara>
          </w:p>
          <w:p w:rsidR="007E7FC0" w:rsidRPr="00297211" w:rsidRDefault="00144A50" w:rsidP="00EA1FF0">
            <w:pPr>
              <w:cnfStyle w:val="000000010000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8"/>
                    <w:lang w:val="kk-KZ"/>
                  </w:rPr>
                  <m:t>б)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  <w:lang w:val="kk-K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kk-KZ"/>
                          </w:rPr>
                          <m:t>12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n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kk-KZ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kk-KZ"/>
                          </w:rPr>
                          <m:t>2n-1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kk-KZ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kk-KZ"/>
                          </w:rPr>
                          <m:t>n+1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8"/>
                    <w:lang w:val="kk-KZ"/>
                  </w:rPr>
                  <m:t xml:space="preserve">    в)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45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n+1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2n+1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  <w:p w:rsidR="006B39B9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>Дескриптор:</w:t>
            </w:r>
            <w:r w:rsidR="007E7FC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781B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</w:t>
            </w:r>
            <w:r w:rsidRPr="00EA1FF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қушы</w:t>
            </w:r>
            <w:r w:rsidR="00781B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лар</w:t>
            </w:r>
            <w:r w:rsidR="007E7FC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:</w:t>
            </w:r>
          </w:p>
          <w:p w:rsidR="006B39B9" w:rsidRPr="00FF70C2" w:rsidRDefault="00FF70C2" w:rsidP="00FF70C2">
            <w:pPr>
              <w:pStyle w:val="a5"/>
              <w:numPr>
                <w:ilvl w:val="0"/>
                <w:numId w:val="2"/>
              </w:numPr>
              <w:spacing w:after="0" w:line="240" w:lineRule="auto"/>
              <w:cnfStyle w:val="000000010000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F70C2">
              <w:rPr>
                <w:rFonts w:ascii="Times New Roman" w:hAnsi="Times New Roman"/>
                <w:sz w:val="24"/>
                <w:szCs w:val="28"/>
                <w:lang w:val="kk-KZ"/>
              </w:rPr>
              <w:t>Сандарды көбейткіштерге жіктейді;</w:t>
            </w:r>
          </w:p>
          <w:p w:rsidR="00781BD1" w:rsidRDefault="00297211" w:rsidP="00EA1FF0">
            <w:pPr>
              <w:numPr>
                <w:ilvl w:val="0"/>
                <w:numId w:val="5"/>
              </w:numPr>
              <w:contextualSpacing/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Бүтін көрсеткішті қасиеттерін</w:t>
            </w:r>
            <w:r w:rsidR="00781B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қолданады;</w:t>
            </w:r>
          </w:p>
          <w:p w:rsidR="00781BD1" w:rsidRDefault="00297211" w:rsidP="00EA1FF0">
            <w:pPr>
              <w:numPr>
                <w:ilvl w:val="0"/>
                <w:numId w:val="5"/>
              </w:numPr>
              <w:contextualSpacing/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Өрнекті ықшамдайды</w:t>
            </w:r>
          </w:p>
          <w:p w:rsidR="00EA1FF0" w:rsidRPr="00EA1FF0" w:rsidRDefault="00421258" w:rsidP="009D4474">
            <w:pPr>
              <w:contextualSpacing/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Қалыптастырушы бағалау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: </w:t>
            </w:r>
            <w:r w:rsidR="00FF70C2" w:rsidRPr="00FF70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бірін-</w:t>
            </w:r>
            <w:r w:rsidR="006B39B9" w:rsidRPr="00FF70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бірі</w:t>
            </w:r>
            <w:r w:rsidR="00FF70C2" w:rsidRPr="00FF70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тексереді,</w:t>
            </w:r>
            <w:r w:rsidR="006B39B9" w:rsidRPr="00FF70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дұрыс-бұрыс</w:t>
            </w:r>
            <w:r w:rsidR="00FF70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әдісі колданалады</w:t>
            </w:r>
          </w:p>
        </w:tc>
        <w:tc>
          <w:tcPr>
            <w:tcW w:w="1832" w:type="dxa"/>
          </w:tcPr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1FF0" w:rsidRPr="00EA1FF0" w:rsidRDefault="00984FB6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Оқулық, </w:t>
            </w:r>
            <w:r w:rsidR="0035640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А4 форматындағы теориялық мәлімет</w:t>
            </w:r>
          </w:p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1FF0" w:rsidRPr="00EA1FF0" w:rsidRDefault="002A3799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смайликтар</w:t>
            </w:r>
          </w:p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3F22" w:rsidRDefault="00EA3F22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3F22" w:rsidRDefault="00EA3F22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3F22" w:rsidRDefault="00EA3F22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3F22" w:rsidRDefault="00EA3F22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3F22" w:rsidRDefault="00EA3F22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3F22" w:rsidRDefault="00EA3F22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3F22" w:rsidRDefault="00EA3F22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3F22" w:rsidRDefault="00EA3F22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1FF0" w:rsidRDefault="0035640C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Карточка</w:t>
            </w:r>
          </w:p>
          <w:p w:rsidR="0035640C" w:rsidRPr="00EA1FF0" w:rsidRDefault="0035640C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A1FF0" w:rsidRDefault="00EA1FF0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27B4B" w:rsidRDefault="00E27B4B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D50EF2" w:rsidRDefault="00D50EF2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D50EF2" w:rsidRDefault="00D50EF2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D50EF2" w:rsidRDefault="00D50EF2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5640C" w:rsidRDefault="0035640C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флиппчарт</w:t>
            </w:r>
          </w:p>
          <w:p w:rsidR="00E27B4B" w:rsidRDefault="00E27B4B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27B4B" w:rsidRDefault="00E27B4B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27B4B" w:rsidRDefault="00E27B4B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81BD1" w:rsidRPr="00EA1FF0" w:rsidRDefault="00781BD1" w:rsidP="00EA1FF0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541F46" w:rsidRPr="00EA1FF0" w:rsidTr="00541F46">
        <w:trPr>
          <w:cnfStyle w:val="000000100000"/>
        </w:trPr>
        <w:tc>
          <w:tcPr>
            <w:cnfStyle w:val="001000000000"/>
            <w:tcW w:w="2117" w:type="dxa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>Сабақтың соңы</w:t>
            </w: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8"/>
                <w:lang w:val="kk-KZ"/>
              </w:rPr>
              <w:t>(10 мин)</w:t>
            </w: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5386" w:type="dxa"/>
            <w:gridSpan w:val="3"/>
          </w:tcPr>
          <w:p w:rsidR="00EA1FF0" w:rsidRPr="00EA1FF0" w:rsidRDefault="00EA1FF0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kk-KZ"/>
              </w:rPr>
              <w:t xml:space="preserve">4-тапсырма: </w:t>
            </w:r>
          </w:p>
          <w:p w:rsidR="00EA1FF0" w:rsidRPr="00EA1FF0" w:rsidRDefault="00EA1FF0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Математикалық домино(сәйкестендіру)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592"/>
              <w:gridCol w:w="720"/>
              <w:gridCol w:w="1150"/>
              <w:gridCol w:w="720"/>
              <w:gridCol w:w="978"/>
            </w:tblGrid>
            <w:tr w:rsidR="004653D8" w:rsidTr="001E62BB">
              <w:tc>
                <w:tcPr>
                  <w:tcW w:w="1592" w:type="dxa"/>
                </w:tcPr>
                <w:p w:rsidR="001E62BB" w:rsidRDefault="001E62BB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Тапсырмалар</w:t>
                  </w:r>
                </w:p>
              </w:tc>
              <w:tc>
                <w:tcPr>
                  <w:tcW w:w="720" w:type="dxa"/>
                  <w:vMerge w:val="restart"/>
                </w:tcPr>
                <w:p w:rsidR="001E62BB" w:rsidRDefault="00553C1A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8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5" type="#_x0000_t32" style="position:absolute;margin-left:-6.15pt;margin-top:105.95pt;width:37.4pt;height:20.1pt;flip:y;z-index:251665408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8"/>
                      <w:lang w:eastAsia="ru-RU"/>
                    </w:rPr>
                    <w:pict>
                      <v:shape id="_x0000_s1033" type="#_x0000_t32" style="position:absolute;margin-left:-6.15pt;margin-top:49.2pt;width:37.4pt;height:76.85pt;z-index:251664384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8"/>
                      <w:lang w:eastAsia="ru-RU"/>
                    </w:rPr>
                    <w:pict>
                      <v:shape id="_x0000_s1032" type="#_x0000_t32" style="position:absolute;margin-left:-6.15pt;margin-top:85.2pt;width:37.4pt;height:20.75pt;flip:y;z-index:251663360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8"/>
                      <w:lang w:eastAsia="ru-RU"/>
                    </w:rPr>
                    <w:pict>
                      <v:shape id="_x0000_s1031" type="#_x0000_t32" style="position:absolute;margin-left:-6.15pt;margin-top:55.4pt;width:32.55pt;height:26.35pt;flip:y;z-index:251662336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1150" w:type="dxa"/>
                </w:tcPr>
                <w:p w:rsidR="001E62BB" w:rsidRDefault="001E62BB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Дәреже түріндегі</w:t>
                  </w:r>
                </w:p>
                <w:p w:rsidR="001E62BB" w:rsidRDefault="001E62BB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жауап</w:t>
                  </w:r>
                </w:p>
              </w:tc>
              <w:tc>
                <w:tcPr>
                  <w:tcW w:w="720" w:type="dxa"/>
                  <w:vMerge w:val="restart"/>
                </w:tcPr>
                <w:p w:rsidR="001E62BB" w:rsidRDefault="00553C1A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8"/>
                      <w:lang w:eastAsia="ru-RU"/>
                    </w:rPr>
                    <w:pict>
                      <v:shape id="_x0000_s1030" type="#_x0000_t32" style="position:absolute;margin-left:-4.8pt;margin-top:81.75pt;width:33.9pt;height:44.3pt;z-index:251661312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8"/>
                      <w:lang w:eastAsia="ru-RU"/>
                    </w:rPr>
                    <w:pict>
                      <v:shape id="_x0000_s1028" type="#_x0000_t32" style="position:absolute;margin-left:-4.8pt;margin-top:81.75pt;width:33.9pt;height:24.2pt;flip:y;z-index:251659264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8"/>
                      <w:lang w:eastAsia="ru-RU"/>
                    </w:rPr>
                    <w:pict>
                      <v:shape id="_x0000_s1027" type="#_x0000_t32" style="position:absolute;margin-left:-4.8pt;margin-top:55.4pt;width:33.9pt;height:50.55pt;z-index:251658240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978" w:type="dxa"/>
                </w:tcPr>
                <w:p w:rsidR="001E62BB" w:rsidRDefault="001E62BB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Жауап</w:t>
                  </w:r>
                </w:p>
              </w:tc>
            </w:tr>
            <w:tr w:rsidR="004653D8" w:rsidTr="001E62BB">
              <w:tc>
                <w:tcPr>
                  <w:tcW w:w="1592" w:type="dxa"/>
                </w:tcPr>
                <w:p w:rsidR="001E62BB" w:rsidRPr="001E62BB" w:rsidRDefault="001E62BB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vertAlign w:val="superscript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(32*4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  <w:vertAlign w:val="superscript"/>
                      <w:lang w:val="kk-KZ"/>
                    </w:rPr>
                    <w:t>-4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  <w:vertAlign w:val="superscript"/>
                      <w:lang w:val="kk-KZ"/>
                    </w:rPr>
                    <w:t>2</w:t>
                  </w:r>
                </w:p>
              </w:tc>
              <w:tc>
                <w:tcPr>
                  <w:tcW w:w="720" w:type="dxa"/>
                  <w:vMerge/>
                </w:tcPr>
                <w:p w:rsidR="001E62BB" w:rsidRDefault="001E62B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150" w:type="dxa"/>
                </w:tcPr>
                <w:p w:rsidR="001E62BB" w:rsidRDefault="00553C1A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8"/>
                      <w:lang w:eastAsia="ru-RU"/>
                    </w:rPr>
                    <w:pict>
                      <v:shape id="_x0000_s1029" type="#_x0000_t32" style="position:absolute;left:0;text-align:left;margin-left:49.25pt;margin-top:13.5pt;width:37.35pt;height:70.65pt;flip:y;z-index:251660288;mso-position-horizontal-relative:text;mso-position-vertical-relative:text" o:connectortype="straight">
                        <v:stroke endarrow="block"/>
                      </v:shape>
                    </w:pic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kk-KZ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720" w:type="dxa"/>
                  <w:vMerge/>
                </w:tcPr>
                <w:p w:rsidR="001E62BB" w:rsidRDefault="001E62B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978" w:type="dxa"/>
                </w:tcPr>
                <w:p w:rsidR="001E62BB" w:rsidRDefault="00553C1A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64</m:t>
                          </m:r>
                        </m:den>
                      </m:f>
                    </m:oMath>
                  </m:oMathPara>
                </w:p>
              </w:tc>
            </w:tr>
            <w:tr w:rsidR="004653D8" w:rsidTr="001E62BB">
              <w:tc>
                <w:tcPr>
                  <w:tcW w:w="1592" w:type="dxa"/>
                </w:tcPr>
                <w:p w:rsidR="001E62BB" w:rsidRDefault="00553C1A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  <w:lang w:val="kk-KZ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8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  <w:lang w:val="kk-KZ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  <w:lang w:val="kk-KZ"/>
                                </w:rPr>
                                <m:t xml:space="preserve">-3 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*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8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  <w:lang w:val="kk-KZ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  <w:lang w:val="kk-KZ"/>
                                </w:rPr>
                                <m:t>-1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8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  <w:lang w:val="kk-KZ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  <w:lang w:val="kk-KZ"/>
                                </w:rPr>
                                <m:t>-6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720" w:type="dxa"/>
                  <w:vMerge/>
                </w:tcPr>
                <w:p w:rsidR="001E62BB" w:rsidRDefault="001E62B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150" w:type="dxa"/>
                </w:tcPr>
                <w:p w:rsidR="001E62BB" w:rsidRDefault="00553C1A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-2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720" w:type="dxa"/>
                  <w:vMerge/>
                </w:tcPr>
                <w:p w:rsidR="001E62BB" w:rsidRDefault="001E62B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978" w:type="dxa"/>
                </w:tcPr>
                <w:p w:rsidR="001E62BB" w:rsidRDefault="0023377B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625</w:t>
                  </w:r>
                </w:p>
              </w:tc>
            </w:tr>
            <w:tr w:rsidR="004653D8" w:rsidTr="001E62BB">
              <w:tc>
                <w:tcPr>
                  <w:tcW w:w="1592" w:type="dxa"/>
                </w:tcPr>
                <w:p w:rsidR="001E62BB" w:rsidRDefault="00553C1A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-10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  <w:lang w:val="kk-KZ"/>
                        </w:rPr>
                        <m:t>: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-8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720" w:type="dxa"/>
                  <w:vMerge/>
                </w:tcPr>
                <w:p w:rsidR="001E62BB" w:rsidRDefault="001E62B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150" w:type="dxa"/>
                </w:tcPr>
                <w:p w:rsidR="001E62BB" w:rsidRPr="0023377B" w:rsidRDefault="0023377B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vertAlign w:val="superscript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  <w:vertAlign w:val="superscript"/>
                      <w:lang w:val="kk-KZ"/>
                    </w:rPr>
                    <w:t>4</w:t>
                  </w:r>
                </w:p>
              </w:tc>
              <w:tc>
                <w:tcPr>
                  <w:tcW w:w="720" w:type="dxa"/>
                  <w:vMerge/>
                </w:tcPr>
                <w:p w:rsidR="001E62BB" w:rsidRDefault="001E62B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978" w:type="dxa"/>
                </w:tcPr>
                <w:p w:rsidR="001E62BB" w:rsidRDefault="0023377B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25</w:t>
                  </w:r>
                </w:p>
              </w:tc>
            </w:tr>
            <w:tr w:rsidR="004653D8" w:rsidTr="001E62BB">
              <w:tc>
                <w:tcPr>
                  <w:tcW w:w="1592" w:type="dxa"/>
                </w:tcPr>
                <w:p w:rsidR="001E62BB" w:rsidRDefault="0023377B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  <w:lang w:val="kk-KZ"/>
                        </w:rPr>
                        <m:t>5*(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  <w:lang w:val="kk-KZ"/>
                            </w:rPr>
                          </m:ctrlPr>
                        </m:sSup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8"/>
                                  <w:lang w:val="kk-K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  <w:lang w:val="kk-K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  <w:lang w:val="kk-KZ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-3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720" w:type="dxa"/>
                  <w:vMerge/>
                </w:tcPr>
                <w:p w:rsidR="001E62BB" w:rsidRDefault="001E62B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150" w:type="dxa"/>
                </w:tcPr>
                <w:p w:rsidR="001E62BB" w:rsidRDefault="00553C1A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-6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720" w:type="dxa"/>
                  <w:vMerge/>
                </w:tcPr>
                <w:p w:rsidR="001E62BB" w:rsidRDefault="001E62BB" w:rsidP="00EA1FF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978" w:type="dxa"/>
                </w:tcPr>
                <w:p w:rsidR="001E62BB" w:rsidRDefault="00553C1A" w:rsidP="00233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kk-KZ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</w:tr>
          </w:tbl>
          <w:p w:rsidR="00CC70B2" w:rsidRDefault="001E62BB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Дескриптор:</w:t>
            </w:r>
          </w:p>
          <w:p w:rsidR="001E62BB" w:rsidRDefault="001E62BB" w:rsidP="001E62BB">
            <w:pPr>
              <w:pStyle w:val="a5"/>
              <w:numPr>
                <w:ilvl w:val="0"/>
                <w:numId w:val="1"/>
              </w:numPr>
              <w:spacing w:after="0" w:line="240" w:lineRule="auto"/>
              <w:cnfStyle w:val="00000010000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өрнекті түрленд</w:t>
            </w:r>
            <w:r w:rsidR="00297211">
              <w:rPr>
                <w:rFonts w:ascii="Times New Roman" w:hAnsi="Times New Roman"/>
                <w:sz w:val="24"/>
                <w:szCs w:val="28"/>
                <w:lang w:val="kk-KZ"/>
              </w:rPr>
              <w:t>іру үшін дәреженің қасиеттерің қ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олданады;</w:t>
            </w:r>
          </w:p>
          <w:p w:rsidR="001E62BB" w:rsidRDefault="001E62BB" w:rsidP="001E62BB">
            <w:pPr>
              <w:pStyle w:val="a5"/>
              <w:numPr>
                <w:ilvl w:val="0"/>
                <w:numId w:val="1"/>
              </w:numPr>
              <w:spacing w:after="0" w:line="240" w:lineRule="auto"/>
              <w:cnfStyle w:val="00000010000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өрнекті дәреже түріндегі жауаппен сәйкестендіреді;</w:t>
            </w:r>
          </w:p>
          <w:p w:rsidR="001E62BB" w:rsidRDefault="001E62BB" w:rsidP="001E62BB">
            <w:pPr>
              <w:pStyle w:val="a5"/>
              <w:numPr>
                <w:ilvl w:val="0"/>
                <w:numId w:val="1"/>
              </w:numPr>
              <w:spacing w:after="0" w:line="240" w:lineRule="auto"/>
              <w:cnfStyle w:val="00000010000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өрнекті жауабымен сәйкестендіреді</w:t>
            </w:r>
          </w:p>
          <w:p w:rsidR="0035640C" w:rsidRDefault="00421258" w:rsidP="0035640C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Қалыптастырушы бағалау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: </w:t>
            </w:r>
            <w:r w:rsidR="0035640C" w:rsidRPr="00EA1FF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«плюс + » , «минус - » әдісі</w:t>
            </w:r>
            <w:r w:rsidR="006B39B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 кілт бойынша</w:t>
            </w:r>
          </w:p>
          <w:p w:rsidR="00197598" w:rsidRPr="0035640C" w:rsidRDefault="00197598" w:rsidP="0035640C">
            <w:pPr>
              <w:cnfStyle w:val="000000100000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1832" w:type="dxa"/>
          </w:tcPr>
          <w:p w:rsidR="00EA1FF0" w:rsidRPr="00EA1FF0" w:rsidRDefault="00EA1FF0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EA1FF0" w:rsidRPr="00EA1FF0" w:rsidRDefault="00EA1FF0" w:rsidP="00EA1FF0">
            <w:pPr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Интербелсенді тақта</w:t>
            </w:r>
          </w:p>
        </w:tc>
      </w:tr>
      <w:tr w:rsidR="00541F46" w:rsidRPr="00277D06" w:rsidTr="00541F46">
        <w:trPr>
          <w:cnfStyle w:val="000000010000"/>
        </w:trPr>
        <w:tc>
          <w:tcPr>
            <w:cnfStyle w:val="001000000000"/>
            <w:tcW w:w="2117" w:type="dxa"/>
          </w:tcPr>
          <w:p w:rsidR="00EA1FF0" w:rsidRPr="00EA1FF0" w:rsidRDefault="00193F64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Рефлекс</w:t>
            </w:r>
            <w:r w:rsidR="00EA1FF0" w:rsidRPr="00EA1FF0">
              <w:rPr>
                <w:rFonts w:ascii="Times New Roman" w:hAnsi="Times New Roman"/>
                <w:sz w:val="24"/>
                <w:szCs w:val="28"/>
                <w:lang w:val="kk-KZ"/>
              </w:rPr>
              <w:t>ия</w:t>
            </w:r>
          </w:p>
        </w:tc>
        <w:tc>
          <w:tcPr>
            <w:tcW w:w="5386" w:type="dxa"/>
            <w:gridSpan w:val="3"/>
          </w:tcPr>
          <w:p w:rsidR="00F373C8" w:rsidRPr="00EA1FF0" w:rsidRDefault="00F373C8" w:rsidP="00F373C8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EA1FF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«Бағдаршам» қолданылады.</w:t>
            </w:r>
          </w:p>
          <w:p w:rsidR="00F373C8" w:rsidRPr="00EA1FF0" w:rsidRDefault="00F373C8" w:rsidP="00F373C8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Қызыл түс – барлығын түсіндім</w:t>
            </w:r>
          </w:p>
          <w:p w:rsidR="00F373C8" w:rsidRPr="00EA1FF0" w:rsidRDefault="00F373C8" w:rsidP="00F373C8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Сары түс – көбін түсіндім,сұрағым бар</w:t>
            </w:r>
          </w:p>
          <w:p w:rsidR="00EA3F22" w:rsidRDefault="00F373C8" w:rsidP="00F373C8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Жасыл түс – кейбірін ғана түсіндім</w:t>
            </w:r>
          </w:p>
          <w:p w:rsidR="00EA1FF0" w:rsidRPr="00EA1FF0" w:rsidRDefault="00EA3F22" w:rsidP="00F373C8">
            <w:pPr>
              <w:cnfStyle w:val="00000001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851388" cy="1457088"/>
                  <wp:effectExtent l="19050" t="0" r="5862" b="0"/>
                  <wp:docPr id="10" name="Рисунок 10" descr="Картинки по запросу светоф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светоф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507" cy="14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</w:tcPr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</w:tc>
      </w:tr>
      <w:tr w:rsidR="00541F46" w:rsidRPr="00197598" w:rsidTr="00541F46">
        <w:trPr>
          <w:cnfStyle w:val="000000100000"/>
        </w:trPr>
        <w:tc>
          <w:tcPr>
            <w:cnfStyle w:val="001000000000"/>
            <w:tcW w:w="2117" w:type="dxa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8"/>
                <w:lang w:val="kk-KZ"/>
              </w:rPr>
              <w:t>Үйге тапсырма</w:t>
            </w:r>
          </w:p>
        </w:tc>
        <w:tc>
          <w:tcPr>
            <w:tcW w:w="5386" w:type="dxa"/>
            <w:gridSpan w:val="3"/>
          </w:tcPr>
          <w:p w:rsidR="00EA1FF0" w:rsidRDefault="002D1574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Өрнектің мәнің табыңдар:</w:t>
            </w:r>
          </w:p>
          <w:p w:rsidR="002D1574" w:rsidRDefault="002D1574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а)</w:t>
            </w:r>
            <w:r w:rsidR="008F0A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18*(-9)</w:t>
            </w:r>
            <w:r w:rsidR="008F0A69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>-1</w:t>
            </w:r>
          </w:p>
          <w:p w:rsidR="008F0A69" w:rsidRDefault="008F0A69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ә)0,5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8"/>
                      <w:lang w:val="kk-KZ"/>
                    </w:rPr>
                    <m:t>4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>-1</w:t>
            </w:r>
          </w:p>
          <w:p w:rsidR="008F0A69" w:rsidRDefault="008F0A69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б)(0,97)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+(0,1)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>-3</w:t>
            </w:r>
          </w:p>
          <w:p w:rsidR="008F0A69" w:rsidRDefault="008F0A69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в)2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>-2</w:t>
            </w:r>
          </w:p>
          <w:p w:rsidR="00197598" w:rsidRDefault="00197598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</w:pPr>
          </w:p>
          <w:p w:rsidR="008F0A69" w:rsidRDefault="008F0A69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Дескриптор:</w:t>
            </w:r>
          </w:p>
          <w:p w:rsidR="008F0A69" w:rsidRDefault="008F0A69" w:rsidP="008F0A69">
            <w:pPr>
              <w:pStyle w:val="a5"/>
              <w:numPr>
                <w:ilvl w:val="0"/>
                <w:numId w:val="11"/>
              </w:numPr>
              <w:spacing w:after="0" w:line="240" w:lineRule="auto"/>
              <w:cnfStyle w:val="00000010000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сандарды дәрежемен алмастырады;</w:t>
            </w:r>
          </w:p>
          <w:p w:rsidR="008F0A69" w:rsidRDefault="008F0A69" w:rsidP="008F0A69">
            <w:pPr>
              <w:pStyle w:val="a5"/>
              <w:numPr>
                <w:ilvl w:val="0"/>
                <w:numId w:val="11"/>
              </w:numPr>
              <w:spacing w:after="0" w:line="240" w:lineRule="auto"/>
              <w:cnfStyle w:val="00000010000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есептелерде амалдардың реттілігін </w:t>
            </w:r>
            <w:r w:rsidR="006B39B9">
              <w:rPr>
                <w:rFonts w:ascii="Times New Roman" w:hAnsi="Times New Roman"/>
                <w:sz w:val="24"/>
                <w:szCs w:val="28"/>
                <w:lang w:val="kk-KZ"/>
              </w:rPr>
              <w:t>анықтайды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;</w:t>
            </w:r>
          </w:p>
          <w:p w:rsidR="008F0A69" w:rsidRPr="008F0A69" w:rsidRDefault="008F0A69" w:rsidP="008F0A69">
            <w:pPr>
              <w:pStyle w:val="a5"/>
              <w:numPr>
                <w:ilvl w:val="0"/>
                <w:numId w:val="11"/>
              </w:numPr>
              <w:spacing w:after="0" w:line="240" w:lineRule="auto"/>
              <w:cnfStyle w:val="00000010000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дәреженің сандық мәнін табады</w:t>
            </w:r>
          </w:p>
        </w:tc>
        <w:tc>
          <w:tcPr>
            <w:tcW w:w="1832" w:type="dxa"/>
          </w:tcPr>
          <w:p w:rsidR="00EA1FF0" w:rsidRPr="008F0A69" w:rsidRDefault="008F0A69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Оқулық, Шыныбеков Ә.Н., 7 сынып</w:t>
            </w:r>
          </w:p>
        </w:tc>
      </w:tr>
      <w:tr w:rsidR="00E27B4B" w:rsidRPr="00197598" w:rsidTr="00541F46">
        <w:trPr>
          <w:cnfStyle w:val="000000010000"/>
        </w:trPr>
        <w:tc>
          <w:tcPr>
            <w:cnfStyle w:val="001000000000"/>
            <w:tcW w:w="2866" w:type="dxa"/>
            <w:gridSpan w:val="2"/>
          </w:tcPr>
          <w:p w:rsidR="00EA1FF0" w:rsidRPr="00EA1FF0" w:rsidRDefault="00EA1FF0" w:rsidP="00EA1FF0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/>
                <w:sz w:val="24"/>
                <w:szCs w:val="28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544" w:type="dxa"/>
          </w:tcPr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Бағалау – Сіз оқушылардың материалды игеру деңгейін қалай тексеруді жоспарлап отырсыз?  </w:t>
            </w:r>
          </w:p>
        </w:tc>
        <w:tc>
          <w:tcPr>
            <w:tcW w:w="2925" w:type="dxa"/>
            <w:gridSpan w:val="2"/>
          </w:tcPr>
          <w:p w:rsidR="00EA1FF0" w:rsidRPr="00EA1FF0" w:rsidRDefault="00EA1FF0" w:rsidP="00EA1FF0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A1FF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Денсаулық және қауіпсіздік техникасын сақтау</w:t>
            </w:r>
          </w:p>
        </w:tc>
      </w:tr>
      <w:tr w:rsidR="00541F46" w:rsidRPr="00337ED3" w:rsidTr="00541F46">
        <w:trPr>
          <w:cnfStyle w:val="000000100000"/>
        </w:trPr>
        <w:tc>
          <w:tcPr>
            <w:cnfStyle w:val="001000000000"/>
            <w:tcW w:w="2866" w:type="dxa"/>
            <w:gridSpan w:val="2"/>
          </w:tcPr>
          <w:p w:rsidR="00EA1FF0" w:rsidRPr="00337ED3" w:rsidRDefault="00337ED3" w:rsidP="00EA1FF0">
            <w:pPr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</w:pPr>
            <w:r w:rsidRPr="00337ED3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lastRenderedPageBreak/>
              <w:t>Оқушыларға жұптық</w:t>
            </w:r>
            <w:r w:rsidR="006B39B9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t xml:space="preserve">, топтық </w:t>
            </w:r>
            <w:r w:rsidRPr="00337ED3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t xml:space="preserve"> және жеке жұмыс кезінде көбірек қолдау көрсетуді жоспарлаймын.</w:t>
            </w:r>
            <w:r w:rsidR="006B39B9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t>қабілетті оқушыларға күрделі тапсырма бері</w:t>
            </w:r>
          </w:p>
        </w:tc>
        <w:tc>
          <w:tcPr>
            <w:tcW w:w="3544" w:type="dxa"/>
          </w:tcPr>
          <w:p w:rsidR="00EA1FF0" w:rsidRPr="00337ED3" w:rsidRDefault="00EA1FF0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37E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Сабақтың әр кезеңін қорытындылап отыру</w:t>
            </w:r>
          </w:p>
        </w:tc>
        <w:tc>
          <w:tcPr>
            <w:tcW w:w="2925" w:type="dxa"/>
            <w:gridSpan w:val="2"/>
          </w:tcPr>
          <w:p w:rsidR="00EA1FF0" w:rsidRPr="00462951" w:rsidRDefault="00EA1FF0" w:rsidP="00EA1FF0">
            <w:pPr>
              <w:cnfStyle w:val="00000010000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6295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Оқушылардың денсаулығын және қауіпсіздік техникасын сақталуын қадағалау. Сабақта сергіту жаттығуларын қолдану</w:t>
            </w:r>
          </w:p>
        </w:tc>
      </w:tr>
    </w:tbl>
    <w:p w:rsidR="00A939A3" w:rsidRPr="00337ED3" w:rsidRDefault="00A939A3" w:rsidP="0054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sectPr w:rsidR="00A939A3" w:rsidRPr="00337ED3" w:rsidSect="008D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5B0"/>
    <w:multiLevelType w:val="hybridMultilevel"/>
    <w:tmpl w:val="09FC49B8"/>
    <w:lvl w:ilvl="0" w:tplc="0A9EA74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4D4200"/>
    <w:multiLevelType w:val="hybridMultilevel"/>
    <w:tmpl w:val="697401AC"/>
    <w:lvl w:ilvl="0" w:tplc="04D2623E">
      <w:start w:val="5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677EF6"/>
    <w:multiLevelType w:val="hybridMultilevel"/>
    <w:tmpl w:val="02A01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16963"/>
    <w:multiLevelType w:val="hybridMultilevel"/>
    <w:tmpl w:val="AC3E73A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FC87B12"/>
    <w:multiLevelType w:val="hybridMultilevel"/>
    <w:tmpl w:val="5BE4D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C55FA"/>
    <w:multiLevelType w:val="hybridMultilevel"/>
    <w:tmpl w:val="6A409CFA"/>
    <w:lvl w:ilvl="0" w:tplc="04D2623E">
      <w:start w:val="5"/>
      <w:numFmt w:val="bullet"/>
      <w:lvlText w:val="-"/>
      <w:lvlJc w:val="left"/>
      <w:pPr>
        <w:ind w:left="6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07180"/>
    <w:multiLevelType w:val="multilevel"/>
    <w:tmpl w:val="E63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9027BB8"/>
    <w:multiLevelType w:val="hybridMultilevel"/>
    <w:tmpl w:val="4710C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9124F"/>
    <w:multiLevelType w:val="hybridMultilevel"/>
    <w:tmpl w:val="F0603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9530F"/>
    <w:multiLevelType w:val="hybridMultilevel"/>
    <w:tmpl w:val="358818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81361"/>
    <w:multiLevelType w:val="hybridMultilevel"/>
    <w:tmpl w:val="5D9EEBD0"/>
    <w:lvl w:ilvl="0" w:tplc="04D2623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72744"/>
    <w:multiLevelType w:val="hybridMultilevel"/>
    <w:tmpl w:val="7E200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52CD0"/>
    <w:rsid w:val="00013D53"/>
    <w:rsid w:val="00071AFC"/>
    <w:rsid w:val="00081102"/>
    <w:rsid w:val="0008349F"/>
    <w:rsid w:val="00136CDF"/>
    <w:rsid w:val="00144A50"/>
    <w:rsid w:val="00193F64"/>
    <w:rsid w:val="00197598"/>
    <w:rsid w:val="001E62BB"/>
    <w:rsid w:val="00206FEF"/>
    <w:rsid w:val="0023377B"/>
    <w:rsid w:val="00277D06"/>
    <w:rsid w:val="00297211"/>
    <w:rsid w:val="002A054B"/>
    <w:rsid w:val="002A3799"/>
    <w:rsid w:val="002C184F"/>
    <w:rsid w:val="002D1574"/>
    <w:rsid w:val="002E03C5"/>
    <w:rsid w:val="002F258B"/>
    <w:rsid w:val="00322436"/>
    <w:rsid w:val="00337ED3"/>
    <w:rsid w:val="0035640C"/>
    <w:rsid w:val="00421258"/>
    <w:rsid w:val="00462951"/>
    <w:rsid w:val="004653D8"/>
    <w:rsid w:val="004D3634"/>
    <w:rsid w:val="00541F46"/>
    <w:rsid w:val="00553C1A"/>
    <w:rsid w:val="00597E7D"/>
    <w:rsid w:val="005E0DB3"/>
    <w:rsid w:val="005F3F24"/>
    <w:rsid w:val="00603DCB"/>
    <w:rsid w:val="00652CD0"/>
    <w:rsid w:val="0069719C"/>
    <w:rsid w:val="006B39B9"/>
    <w:rsid w:val="006F1B25"/>
    <w:rsid w:val="00781BD1"/>
    <w:rsid w:val="007E7FC0"/>
    <w:rsid w:val="007F62E8"/>
    <w:rsid w:val="008D4461"/>
    <w:rsid w:val="008F0A69"/>
    <w:rsid w:val="009421D4"/>
    <w:rsid w:val="00974CE0"/>
    <w:rsid w:val="00984FB6"/>
    <w:rsid w:val="009D4474"/>
    <w:rsid w:val="00A053D3"/>
    <w:rsid w:val="00A43680"/>
    <w:rsid w:val="00A638FF"/>
    <w:rsid w:val="00A6750B"/>
    <w:rsid w:val="00A929FA"/>
    <w:rsid w:val="00A939A3"/>
    <w:rsid w:val="00AF3503"/>
    <w:rsid w:val="00AF68EC"/>
    <w:rsid w:val="00B54971"/>
    <w:rsid w:val="00BF0015"/>
    <w:rsid w:val="00C00AB6"/>
    <w:rsid w:val="00C32FAC"/>
    <w:rsid w:val="00C442AD"/>
    <w:rsid w:val="00CC70B2"/>
    <w:rsid w:val="00D36A44"/>
    <w:rsid w:val="00D50EF2"/>
    <w:rsid w:val="00D75886"/>
    <w:rsid w:val="00DB2E3A"/>
    <w:rsid w:val="00E27B4B"/>
    <w:rsid w:val="00E56820"/>
    <w:rsid w:val="00E8429D"/>
    <w:rsid w:val="00EA1FF0"/>
    <w:rsid w:val="00EA3F22"/>
    <w:rsid w:val="00EB07C6"/>
    <w:rsid w:val="00F232CD"/>
    <w:rsid w:val="00F26C4A"/>
    <w:rsid w:val="00F27C28"/>
    <w:rsid w:val="00F373C8"/>
    <w:rsid w:val="00F70FEC"/>
    <w:rsid w:val="00F87EE7"/>
    <w:rsid w:val="00F92896"/>
    <w:rsid w:val="00FF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_x0000_s1029"/>
        <o:r id="V:Rule10" type="connector" idref="#_x0000_s1031"/>
        <o:r id="V:Rule11" type="connector" idref="#_x0000_s1033"/>
        <o:r id="V:Rule12" type="connector" idref="#_x0000_s1028"/>
        <o:r id="V:Rule13" type="connector" idref="#_x0000_s1030"/>
        <o:r id="V:Rule14" type="connector" idref="#_x0000_s1035"/>
        <o:r id="V:Rule15" type="connector" idref="#_x0000_s1027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A1F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ветлая сетка - Акцент 51"/>
    <w:basedOn w:val="a1"/>
    <w:next w:val="-5"/>
    <w:uiPriority w:val="62"/>
    <w:rsid w:val="00EA1FF0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a3">
    <w:name w:val="Table Grid"/>
    <w:basedOn w:val="a1"/>
    <w:uiPriority w:val="39"/>
    <w:rsid w:val="00EA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semiHidden/>
    <w:unhideWhenUsed/>
    <w:rsid w:val="00EA1F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styleId="a4">
    <w:name w:val="Placeholder Text"/>
    <w:basedOn w:val="a0"/>
    <w:uiPriority w:val="99"/>
    <w:semiHidden/>
    <w:rsid w:val="002F258B"/>
    <w:rPr>
      <w:color w:val="808080"/>
    </w:rPr>
  </w:style>
  <w:style w:type="paragraph" w:styleId="a5">
    <w:name w:val="List Paragraph"/>
    <w:basedOn w:val="a"/>
    <w:link w:val="a6"/>
    <w:uiPriority w:val="34"/>
    <w:qFormat/>
    <w:rsid w:val="00F87EE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a6">
    <w:name w:val="Абзац списка Знак"/>
    <w:link w:val="a5"/>
    <w:uiPriority w:val="99"/>
    <w:locked/>
    <w:rsid w:val="00F87EE7"/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10">
    <w:name w:val="Без интервала1"/>
    <w:rsid w:val="00F87EE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8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7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D5FC-8515-4957-9BA5-6092F0CA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</dc:creator>
  <cp:keywords/>
  <dc:description/>
  <cp:lastModifiedBy>Acer</cp:lastModifiedBy>
  <cp:revision>29</cp:revision>
  <dcterms:created xsi:type="dcterms:W3CDTF">2017-06-26T14:29:00Z</dcterms:created>
  <dcterms:modified xsi:type="dcterms:W3CDTF">2017-06-28T08:03:00Z</dcterms:modified>
</cp:coreProperties>
</file>