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D0" w:rsidRDefault="00E97ED0">
      <w:pPr>
        <w:spacing w:after="0"/>
      </w:pPr>
      <w:bookmarkStart w:id="0" w:name="_GoBack"/>
      <w:bookmarkEnd w:id="0"/>
    </w:p>
    <w:p w:rsidR="00E97ED0" w:rsidRPr="009F660E" w:rsidRDefault="009F660E">
      <w:pPr>
        <w:spacing w:after="0"/>
        <w:rPr>
          <w:lang w:val="ru-RU"/>
        </w:rPr>
      </w:pPr>
      <w:r w:rsidRPr="009F660E">
        <w:rPr>
          <w:b/>
          <w:color w:val="000000"/>
          <w:lang w:val="ru-RU"/>
        </w:rPr>
        <w:t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 w:rsidR="00E97ED0" w:rsidRDefault="009F660E">
      <w:pPr>
        <w:spacing w:after="0"/>
      </w:pPr>
      <w:r>
        <w:rPr>
          <w:color w:val="000000"/>
          <w:sz w:val="20"/>
        </w:rPr>
        <w:t>Приказ Министра образования и науки Республики Казахстан от 9 ноября 2015 года № 632. Зарегистрирован в Министерстве юстиции Республики Казахстан 21 декабря 2015 года № 12449</w:t>
      </w:r>
    </w:p>
    <w:p w:rsidR="00E97ED0" w:rsidRDefault="009F660E">
      <w:pPr>
        <w:spacing w:after="0"/>
      </w:pPr>
      <w:bookmarkStart w:id="1" w:name="z1"/>
      <w:r>
        <w:rPr>
          <w:color w:val="000000"/>
          <w:sz w:val="20"/>
        </w:rPr>
        <w:t xml:space="preserve">         В соответствии с подпунктом 1) статьи 10 Закона Республики Казахстан от 15 апреля 2013 года «О государственных услугах»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Утвердить:</w:t>
      </w:r>
      <w:r>
        <w:br/>
      </w:r>
      <w:r>
        <w:rPr>
          <w:color w:val="000000"/>
          <w:sz w:val="20"/>
        </w:rPr>
        <w:t>      1) стандарт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 согласно приложению 1 к настоящему приказу;</w:t>
      </w:r>
      <w:r>
        <w:br/>
      </w:r>
      <w:r>
        <w:rPr>
          <w:color w:val="000000"/>
          <w:sz w:val="20"/>
        </w:rPr>
        <w:t>      2) стандарт 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приложению 2 к настоящему приказу.</w:t>
      </w:r>
      <w:r>
        <w:br/>
      </w:r>
      <w:r>
        <w:rPr>
          <w:color w:val="000000"/>
          <w:sz w:val="20"/>
        </w:rPr>
        <w:t>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направление на официальное опубликование копии настоящего приказа в периодических печатных изданиях и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color w:val="000000"/>
          <w:sz w:val="20"/>
        </w:rPr>
        <w:t>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 w:rsidR="00E97ED0" w:rsidRDefault="009F660E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Министр образования и науки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    А. Саринжипов</w:t>
      </w:r>
    </w:p>
    <w:p w:rsidR="00E97ED0" w:rsidRDefault="009F660E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 xml:space="preserve">«СОГЛАСОВАН» </w:t>
      </w:r>
      <w:r>
        <w:br/>
      </w:r>
      <w:r>
        <w:rPr>
          <w:i/>
          <w:color w:val="000000"/>
          <w:sz w:val="20"/>
        </w:rPr>
        <w:t>      Министр национальной экономики</w:t>
      </w:r>
      <w:r>
        <w:br/>
      </w:r>
      <w:r>
        <w:rPr>
          <w:i/>
          <w:color w:val="000000"/>
          <w:sz w:val="20"/>
        </w:rPr>
        <w:t>      Республики Казахстан</w:t>
      </w:r>
      <w:r>
        <w:br/>
      </w:r>
      <w:r>
        <w:rPr>
          <w:i/>
          <w:color w:val="000000"/>
          <w:sz w:val="20"/>
        </w:rPr>
        <w:t>      _________________ Е. Досаев</w:t>
      </w:r>
      <w:r>
        <w:br/>
      </w:r>
      <w:r>
        <w:rPr>
          <w:i/>
          <w:color w:val="000000"/>
          <w:sz w:val="20"/>
        </w:rPr>
        <w:t>      20 ноября 2015 года</w:t>
      </w:r>
    </w:p>
    <w:p w:rsidR="00E97ED0" w:rsidRDefault="009F660E">
      <w:pPr>
        <w:spacing w:after="0"/>
        <w:jc w:val="right"/>
      </w:pPr>
      <w:bookmarkStart w:id="2" w:name="z2"/>
      <w:r>
        <w:rPr>
          <w:color w:val="000000"/>
          <w:sz w:val="20"/>
        </w:rPr>
        <w:t xml:space="preserve">  Приложение 1          </w:t>
      </w:r>
      <w:r>
        <w:br/>
      </w:r>
      <w:r>
        <w:rPr>
          <w:color w:val="000000"/>
          <w:sz w:val="20"/>
        </w:rPr>
        <w:t>к приказу Министра образования</w:t>
      </w:r>
      <w:r>
        <w:br/>
      </w:r>
      <w:r>
        <w:rPr>
          <w:color w:val="000000"/>
          <w:sz w:val="20"/>
        </w:rPr>
        <w:t>и науки Республики Казахстан</w:t>
      </w:r>
      <w:r>
        <w:br/>
      </w:r>
      <w:r>
        <w:rPr>
          <w:color w:val="000000"/>
          <w:sz w:val="20"/>
        </w:rPr>
        <w:t xml:space="preserve"> от 9 ноября 2015 года № 632 </w:t>
      </w:r>
    </w:p>
    <w:p w:rsidR="00E97ED0" w:rsidRDefault="009F660E">
      <w:pPr>
        <w:spacing w:after="0"/>
      </w:pPr>
      <w:bookmarkStart w:id="3" w:name="z12"/>
      <w:bookmarkEnd w:id="2"/>
      <w:r>
        <w:rPr>
          <w:b/>
          <w:color w:val="000000"/>
        </w:rPr>
        <w:t xml:space="preserve">   Стандарт государственной услуги «Прием документов для</w:t>
      </w:r>
      <w:r>
        <w:br/>
      </w:r>
      <w:r>
        <w:rPr>
          <w:b/>
          <w:color w:val="000000"/>
        </w:rPr>
        <w:t>прохождения аттестации на присвоение (подтверждение)</w:t>
      </w:r>
      <w:r>
        <w:br/>
      </w:r>
      <w:r>
        <w:rPr>
          <w:b/>
          <w:color w:val="000000"/>
        </w:rPr>
        <w:lastRenderedPageBreak/>
        <w:t>квалификационных категорий педагогическим работникам и</w:t>
      </w:r>
      <w:r>
        <w:br/>
      </w:r>
      <w:r>
        <w:rPr>
          <w:b/>
          <w:color w:val="000000"/>
        </w:rPr>
        <w:t>приравненным к ним лицам организаций образования, реализующих</w:t>
      </w:r>
      <w:r>
        <w:br/>
      </w:r>
      <w:r>
        <w:rPr>
          <w:b/>
          <w:color w:val="000000"/>
        </w:rPr>
        <w:t>программы дошкольного воспитания и обучения, начального,</w:t>
      </w:r>
      <w:r>
        <w:br/>
      </w:r>
      <w:r>
        <w:rPr>
          <w:b/>
          <w:color w:val="000000"/>
        </w:rPr>
        <w:t>основного среднего, общего среднего, технического и</w:t>
      </w:r>
      <w:r>
        <w:br/>
      </w:r>
      <w:r>
        <w:rPr>
          <w:b/>
          <w:color w:val="000000"/>
        </w:rPr>
        <w:t>профессионального, послесреднего образования»</w:t>
      </w:r>
    </w:p>
    <w:p w:rsidR="00E97ED0" w:rsidRDefault="009F660E">
      <w:pPr>
        <w:spacing w:after="0"/>
      </w:pPr>
      <w:bookmarkStart w:id="4" w:name="z13"/>
      <w:bookmarkEnd w:id="3"/>
      <w:r>
        <w:rPr>
          <w:b/>
          <w:color w:val="000000"/>
        </w:rPr>
        <w:t xml:space="preserve">   1. Общие положения</w:t>
      </w:r>
    </w:p>
    <w:p w:rsidR="00E97ED0" w:rsidRDefault="009F660E">
      <w:pPr>
        <w:spacing w:after="0"/>
      </w:pPr>
      <w:bookmarkStart w:id="5" w:name="z14"/>
      <w:bookmarkEnd w:id="4"/>
      <w:r>
        <w:rPr>
          <w:color w:val="000000"/>
          <w:sz w:val="20"/>
        </w:rPr>
        <w:t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 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  <w:r>
        <w:br/>
      </w:r>
      <w:r>
        <w:rPr>
          <w:color w:val="000000"/>
          <w:sz w:val="20"/>
        </w:rPr>
        <w:t>      Прием документов и выдача результата для оказания государственной услуги осуществляется через канцелярию услугодателя.</w:t>
      </w:r>
    </w:p>
    <w:p w:rsidR="00E97ED0" w:rsidRDefault="009F660E">
      <w:pPr>
        <w:spacing w:after="0"/>
      </w:pPr>
      <w:bookmarkStart w:id="6" w:name="z18"/>
      <w:bookmarkEnd w:id="5"/>
      <w:r>
        <w:rPr>
          <w:b/>
          <w:color w:val="000000"/>
        </w:rPr>
        <w:t xml:space="preserve">   2. Порядок оказания государственной услуги </w:t>
      </w:r>
    </w:p>
    <w:p w:rsidR="00E97ED0" w:rsidRDefault="009F660E">
      <w:pPr>
        <w:spacing w:after="0"/>
      </w:pPr>
      <w:bookmarkStart w:id="7" w:name="z20"/>
      <w:bookmarkEnd w:id="6"/>
      <w:r>
        <w:rPr>
          <w:color w:val="000000"/>
          <w:sz w:val="20"/>
        </w:rPr>
        <w:t>      4. Сроки оказания государственной услуги – 20 минут.</w:t>
      </w:r>
      <w:r>
        <w:br/>
      </w:r>
      <w:r>
        <w:rPr>
          <w:color w:val="000000"/>
          <w:sz w:val="20"/>
        </w:rPr>
        <w:t>      1) максимально допустимое время ожидания для сдачи пакета документов – 20 минут;</w:t>
      </w:r>
      <w:r>
        <w:br/>
      </w:r>
      <w:r>
        <w:rPr>
          <w:color w:val="000000"/>
          <w:sz w:val="20"/>
        </w:rPr>
        <w:t>      2) максимально допустимое время обслуживания – 20 минут.</w:t>
      </w:r>
      <w:r>
        <w:br/>
      </w:r>
      <w:r>
        <w:rPr>
          <w:color w:val="000000"/>
          <w:sz w:val="20"/>
        </w:rPr>
        <w:t>      5. Форма оказания государственной услуги: бумажная.</w:t>
      </w:r>
      <w:r>
        <w:br/>
      </w:r>
      <w:r>
        <w:rPr>
          <w:color w:val="000000"/>
          <w:sz w:val="20"/>
        </w:rPr>
        <w:t>      6. Результатом оказываемой государственной услуги является выдача расписки о приеме документов для прохождения 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 приложению 1 к настоящему Стандарту.</w:t>
      </w:r>
      <w:r>
        <w:br/>
      </w:r>
      <w:r>
        <w:rPr>
          <w:color w:val="000000"/>
          <w:sz w:val="20"/>
        </w:rPr>
        <w:t>      Форма предоставления результата оказания государственной услуги: бумажная.</w:t>
      </w:r>
      <w:r>
        <w:br/>
      </w:r>
      <w:r>
        <w:rPr>
          <w:color w:val="000000"/>
          <w:sz w:val="20"/>
        </w:rPr>
        <w:t>      7. Государственная услуга оказывается бесплатно физическим лицам (далее – услугополучатель).</w:t>
      </w:r>
      <w:r>
        <w:br/>
      </w:r>
      <w:r>
        <w:rPr>
          <w:color w:val="000000"/>
          <w:sz w:val="20"/>
        </w:rPr>
        <w:t>      8. График работы услугодателя с понедельника по пятницу включительно с 9.00 часов до 18.00, 18.30 часов, с перерывом на обед с 13.00 часов до 14.00, 14.30 часов, кроме выходных и праздничных дней, согласно трудовому законодательству Республики Казахстан.</w:t>
      </w:r>
      <w:r>
        <w:br/>
      </w:r>
      <w:r>
        <w:rPr>
          <w:color w:val="000000"/>
          <w:sz w:val="20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>
        <w:br/>
      </w:r>
      <w:r>
        <w:rPr>
          <w:color w:val="000000"/>
          <w:sz w:val="20"/>
        </w:rPr>
        <w:t>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color w:val="000000"/>
          <w:sz w:val="20"/>
        </w:rPr>
        <w:t>     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  <w:r>
        <w:br/>
      </w:r>
      <w:r>
        <w:rPr>
          <w:color w:val="000000"/>
          <w:sz w:val="20"/>
        </w:rPr>
        <w:t xml:space="preserve">      1) заявление на аттестацию согласно приложению 2 к настоящему Стандарту. </w:t>
      </w:r>
      <w:r>
        <w:br/>
      </w:r>
      <w:r>
        <w:rPr>
          <w:color w:val="000000"/>
          <w:sz w:val="20"/>
        </w:rPr>
        <w:t>      2) копия документа, удостоверяющего личность;</w:t>
      </w:r>
      <w:r>
        <w:br/>
      </w:r>
      <w:r>
        <w:rPr>
          <w:color w:val="000000"/>
          <w:sz w:val="20"/>
        </w:rPr>
        <w:t>      3) копия диплома об образовании;</w:t>
      </w:r>
      <w:r>
        <w:br/>
      </w:r>
      <w:r>
        <w:rPr>
          <w:color w:val="000000"/>
          <w:sz w:val="20"/>
        </w:rPr>
        <w:t>      4) копия документа о повышении квалификации;</w:t>
      </w:r>
      <w:r>
        <w:br/>
      </w:r>
      <w:r>
        <w:rPr>
          <w:color w:val="000000"/>
          <w:sz w:val="20"/>
        </w:rPr>
        <w:lastRenderedPageBreak/>
        <w:t>      5) копия документа, подтверждающего трудовую деятельность работника;</w:t>
      </w:r>
      <w:r>
        <w:br/>
      </w:r>
      <w:r>
        <w:rPr>
          <w:color w:val="000000"/>
          <w:sz w:val="20"/>
        </w:rPr>
        <w:t>      6) копия 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>
        <w:br/>
      </w:r>
      <w:r>
        <w:rPr>
          <w:color w:val="000000"/>
          <w:sz w:val="20"/>
        </w:rPr>
        <w:t>      7) сведения о профессиональных достижениях (при их наличии) в соответствии с 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 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E97ED0" w:rsidRDefault="009F660E">
      <w:pPr>
        <w:spacing w:after="0"/>
      </w:pPr>
      <w:bookmarkStart w:id="8" w:name="z38"/>
      <w:bookmarkEnd w:id="7"/>
      <w:r>
        <w:rPr>
          <w:b/>
          <w:color w:val="000000"/>
        </w:rPr>
        <w:t xml:space="preserve">   3. Порядок обжалования решений, действий (бездействия) местных</w:t>
      </w:r>
      <w:r>
        <w:br/>
      </w:r>
      <w:r>
        <w:rPr>
          <w:b/>
          <w:color w:val="000000"/>
        </w:rPr>
        <w:t>исполнительных органов города республиканского значения и</w:t>
      </w:r>
      <w:r>
        <w:br/>
      </w:r>
      <w:r>
        <w:rPr>
          <w:b/>
          <w:color w:val="000000"/>
        </w:rPr>
        <w:t>столицы, района (города областного значения) услугодателя и</w:t>
      </w:r>
      <w:r>
        <w:br/>
      </w:r>
      <w:r>
        <w:rPr>
          <w:b/>
          <w:color w:val="000000"/>
        </w:rPr>
        <w:t>(или) его должностных лиц по вопросам оказания государственных</w:t>
      </w:r>
      <w:r>
        <w:br/>
      </w:r>
      <w:r>
        <w:rPr>
          <w:b/>
          <w:color w:val="000000"/>
        </w:rPr>
        <w:t>услуг</w:t>
      </w:r>
    </w:p>
    <w:p w:rsidR="00E97ED0" w:rsidRDefault="009F660E">
      <w:pPr>
        <w:spacing w:after="0"/>
      </w:pPr>
      <w:bookmarkStart w:id="9" w:name="z19"/>
      <w:bookmarkEnd w:id="8"/>
      <w:r>
        <w:rPr>
          <w:color w:val="000000"/>
          <w:sz w:val="20"/>
        </w:rPr>
        <w:t xml:space="preserve">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 пункте 12 настоящего стандарта государственной услуги. </w:t>
      </w:r>
      <w:r>
        <w:br/>
      </w:r>
      <w:r>
        <w:rPr>
          <w:color w:val="000000"/>
          <w:sz w:val="20"/>
        </w:rPr>
        <w:t xml:space="preserve">      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  <w:r>
        <w:br/>
      </w:r>
      <w:r>
        <w:rPr>
          <w:color w:val="000000"/>
          <w:sz w:val="20"/>
        </w:rPr>
        <w:t>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>
        <w:br/>
      </w:r>
      <w:r>
        <w:rPr>
          <w:color w:val="000000"/>
          <w:sz w:val="20"/>
        </w:rPr>
        <w:t>      В случае несогласия с результатами оказания государственной услуги услугополучатель может обратиться в уполномоченный орган по оценке и контролю за качеством оказания государственной услуги.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E97ED0" w:rsidRDefault="009F660E">
      <w:pPr>
        <w:spacing w:after="0"/>
      </w:pPr>
      <w:bookmarkStart w:id="10" w:name="z44"/>
      <w:bookmarkEnd w:id="9"/>
      <w:r>
        <w:rPr>
          <w:b/>
          <w:color w:val="000000"/>
        </w:rPr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E97ED0" w:rsidRDefault="009F660E">
      <w:pPr>
        <w:spacing w:after="0"/>
      </w:pPr>
      <w:bookmarkStart w:id="11" w:name="z45"/>
      <w:bookmarkEnd w:id="10"/>
      <w:r>
        <w:rPr>
          <w:color w:val="000000"/>
          <w:sz w:val="20"/>
        </w:rPr>
        <w:t>      12. Адреса и места оказания государственной услуги размещены на официальном интернет-ресурсе услугодателя.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Единого контакт-центра по вопросам оказания государственных услуг.</w:t>
      </w:r>
      <w:r>
        <w:br/>
      </w:r>
      <w:r>
        <w:rPr>
          <w:color w:val="000000"/>
          <w:sz w:val="20"/>
        </w:rPr>
        <w:t>      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1414.</w:t>
      </w:r>
    </w:p>
    <w:p w:rsidR="00E97ED0" w:rsidRDefault="009F660E">
      <w:pPr>
        <w:spacing w:after="0"/>
        <w:jc w:val="right"/>
      </w:pPr>
      <w:bookmarkStart w:id="12" w:name="z48"/>
      <w:bookmarkEnd w:id="11"/>
      <w:r>
        <w:rPr>
          <w:color w:val="000000"/>
          <w:sz w:val="20"/>
        </w:rPr>
        <w:lastRenderedPageBreak/>
        <w:t xml:space="preserve">  Приложение 1      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      </w:t>
      </w:r>
      <w:r>
        <w:br/>
      </w:r>
      <w:r>
        <w:rPr>
          <w:color w:val="000000"/>
          <w:sz w:val="20"/>
        </w:rPr>
        <w:t xml:space="preserve"> «Прием документов для прохождения       </w:t>
      </w:r>
      <w:r>
        <w:br/>
      </w:r>
      <w:r>
        <w:rPr>
          <w:color w:val="000000"/>
          <w:sz w:val="20"/>
        </w:rPr>
        <w:t xml:space="preserve"> аттестации на присвоение (подтверждение)   </w:t>
      </w:r>
      <w:r>
        <w:br/>
      </w:r>
      <w:r>
        <w:rPr>
          <w:color w:val="000000"/>
          <w:sz w:val="20"/>
        </w:rPr>
        <w:t xml:space="preserve"> квалификационных категорий педагогическим   </w:t>
      </w:r>
      <w:r>
        <w:br/>
      </w:r>
      <w:r>
        <w:rPr>
          <w:color w:val="000000"/>
          <w:sz w:val="20"/>
        </w:rPr>
        <w:t xml:space="preserve"> работникам и приравненным к ним лицам     </w:t>
      </w:r>
      <w:r>
        <w:br/>
      </w:r>
      <w:r>
        <w:rPr>
          <w:color w:val="000000"/>
          <w:sz w:val="20"/>
        </w:rPr>
        <w:t>организаций образования, реализующих программы</w:t>
      </w:r>
      <w:r>
        <w:br/>
      </w:r>
      <w:r>
        <w:rPr>
          <w:color w:val="000000"/>
          <w:sz w:val="20"/>
        </w:rPr>
        <w:t>дошкольного воспитания и обучения, начального,</w:t>
      </w:r>
      <w:r>
        <w:br/>
      </w:r>
      <w:r>
        <w:rPr>
          <w:color w:val="000000"/>
          <w:sz w:val="20"/>
        </w:rPr>
        <w:t>основного среднего, общего среднего, технического</w:t>
      </w:r>
      <w:r>
        <w:br/>
      </w:r>
      <w:r>
        <w:rPr>
          <w:color w:val="000000"/>
          <w:sz w:val="20"/>
        </w:rPr>
        <w:t>и профессионального, послесреднего образования»</w:t>
      </w:r>
    </w:p>
    <w:bookmarkEnd w:id="12"/>
    <w:p w:rsidR="00E97ED0" w:rsidRDefault="009F660E">
      <w:pPr>
        <w:spacing w:after="0"/>
        <w:jc w:val="right"/>
      </w:pPr>
      <w:r>
        <w:rPr>
          <w:color w:val="000000"/>
          <w:sz w:val="20"/>
        </w:rPr>
        <w:t xml:space="preserve">Форма      </w:t>
      </w:r>
    </w:p>
    <w:p w:rsidR="00E97ED0" w:rsidRDefault="009F660E">
      <w:pPr>
        <w:spacing w:after="0"/>
        <w:jc w:val="right"/>
      </w:pPr>
      <w:r>
        <w:rPr>
          <w:color w:val="000000"/>
          <w:sz w:val="20"/>
          <w:u w:val="single"/>
        </w:rPr>
        <w:t>(Фамилия, имя, при наличии отчество (далее - ФИО)</w:t>
      </w:r>
      <w:r>
        <w:br/>
      </w:r>
      <w:r>
        <w:rPr>
          <w:color w:val="000000"/>
          <w:sz w:val="20"/>
        </w:rPr>
        <w:t>________________________________________________</w:t>
      </w:r>
      <w:r>
        <w:br/>
      </w:r>
      <w:r>
        <w:rPr>
          <w:color w:val="000000"/>
          <w:sz w:val="20"/>
        </w:rPr>
        <w:t>(адрес услугополучателя)</w:t>
      </w:r>
    </w:p>
    <w:p w:rsidR="00E97ED0" w:rsidRDefault="009F660E">
      <w:pPr>
        <w:spacing w:after="0"/>
      </w:pPr>
      <w:bookmarkStart w:id="13" w:name="z49"/>
      <w:r>
        <w:rPr>
          <w:color w:val="000000"/>
          <w:sz w:val="20"/>
        </w:rPr>
        <w:t>                          </w:t>
      </w:r>
      <w:r>
        <w:rPr>
          <w:b/>
          <w:color w:val="000000"/>
          <w:sz w:val="20"/>
        </w:rPr>
        <w:t>Расписка №________</w:t>
      </w:r>
    </w:p>
    <w:bookmarkEnd w:id="13"/>
    <w:p w:rsidR="00E97ED0" w:rsidRDefault="009F660E">
      <w:pPr>
        <w:spacing w:after="0"/>
      </w:pPr>
      <w:r>
        <w:rPr>
          <w:color w:val="000000"/>
          <w:sz w:val="20"/>
        </w:rPr>
        <w:t>      о приеме документов для прохождения аттестации на присвоение</w:t>
      </w:r>
      <w:r>
        <w:br/>
      </w:r>
      <w:r>
        <w:rPr>
          <w:color w:val="000000"/>
          <w:sz w:val="20"/>
        </w:rPr>
        <w:t>(подтверждение) квалификационной категории педагогическим работникам</w:t>
      </w:r>
      <w:r>
        <w:br/>
      </w:r>
      <w:r>
        <w:rPr>
          <w:color w:val="000000"/>
          <w:sz w:val="20"/>
        </w:rPr>
        <w:t>и приравненным к ним лицам организаций образования, реализующих</w:t>
      </w:r>
      <w:r>
        <w:br/>
      </w:r>
      <w:r>
        <w:rPr>
          <w:color w:val="000000"/>
          <w:sz w:val="20"/>
        </w:rPr>
        <w:t>программы дошкольного воспитания и обучения, начального, основного</w:t>
      </w:r>
      <w:r>
        <w:br/>
      </w:r>
      <w:r>
        <w:rPr>
          <w:color w:val="000000"/>
          <w:sz w:val="20"/>
        </w:rPr>
        <w:t>среднего, общего среднего, технического и профессионального,</w:t>
      </w:r>
      <w:r>
        <w:br/>
      </w:r>
      <w:r>
        <w:rPr>
          <w:color w:val="000000"/>
          <w:sz w:val="20"/>
        </w:rPr>
        <w:t>послесреднего образования</w:t>
      </w:r>
    </w:p>
    <w:p w:rsidR="00E97ED0" w:rsidRDefault="009F660E">
      <w:pPr>
        <w:spacing w:after="0"/>
      </w:pPr>
      <w:bookmarkStart w:id="14" w:name="z21"/>
      <w:r>
        <w:rPr>
          <w:color w:val="000000"/>
          <w:sz w:val="20"/>
        </w:rPr>
        <w:t>      Дана _____________________________________________ в том, что</w:t>
      </w:r>
      <w:r>
        <w:br/>
      </w:r>
      <w:r>
        <w:rPr>
          <w:color w:val="000000"/>
          <w:sz w:val="20"/>
        </w:rPr>
        <w:t xml:space="preserve">        (Ф.И.О. услугополучателя или его законного представителя) </w:t>
      </w:r>
      <w:r>
        <w:br/>
      </w:r>
      <w:r>
        <w:rPr>
          <w:color w:val="000000"/>
          <w:sz w:val="20"/>
        </w:rPr>
        <w:t>услугодателем получены документы (подчеркнуть нужное):</w:t>
      </w:r>
      <w:r>
        <w:br/>
      </w:r>
      <w:r>
        <w:rPr>
          <w:color w:val="000000"/>
          <w:sz w:val="20"/>
        </w:rPr>
        <w:t>      1) заявление на аттестацию согласно приложению 2 к настоящему</w:t>
      </w:r>
      <w:r>
        <w:br/>
      </w:r>
      <w:r>
        <w:rPr>
          <w:color w:val="000000"/>
          <w:sz w:val="20"/>
        </w:rPr>
        <w:t>Стандарту;</w:t>
      </w:r>
      <w:r>
        <w:br/>
      </w:r>
      <w:r>
        <w:rPr>
          <w:color w:val="000000"/>
          <w:sz w:val="20"/>
        </w:rPr>
        <w:t>      2) копия документа, удостоверяющего личность;</w:t>
      </w:r>
      <w:r>
        <w:br/>
      </w:r>
      <w:r>
        <w:rPr>
          <w:color w:val="000000"/>
          <w:sz w:val="20"/>
        </w:rPr>
        <w:t>      3) копия диплома об образовании;</w:t>
      </w:r>
      <w:r>
        <w:br/>
      </w:r>
      <w:r>
        <w:rPr>
          <w:color w:val="000000"/>
          <w:sz w:val="20"/>
        </w:rPr>
        <w:t>      4) копия документа о повышении квалификации;</w:t>
      </w:r>
      <w:r>
        <w:br/>
      </w:r>
      <w:r>
        <w:rPr>
          <w:color w:val="000000"/>
          <w:sz w:val="20"/>
        </w:rPr>
        <w:t xml:space="preserve">       5) копия документа, подтверждающего трудовую деятельность </w:t>
      </w:r>
      <w:r>
        <w:br/>
      </w:r>
      <w:r>
        <w:rPr>
          <w:color w:val="000000"/>
          <w:sz w:val="20"/>
        </w:rPr>
        <w:t>работника;</w:t>
      </w:r>
      <w:r>
        <w:br/>
      </w:r>
      <w:r>
        <w:rPr>
          <w:color w:val="000000"/>
          <w:sz w:val="20"/>
        </w:rPr>
        <w:t>      6) копия удостоверения о ранее присвоенной квалификационной</w:t>
      </w:r>
      <w:r>
        <w:br/>
      </w:r>
      <w:r>
        <w:rPr>
          <w:color w:val="000000"/>
          <w:sz w:val="20"/>
        </w:rPr>
        <w:t>категории (кроме педагогических работников, перешедших из организации</w:t>
      </w:r>
      <w:r>
        <w:br/>
      </w:r>
      <w:r>
        <w:rPr>
          <w:color w:val="000000"/>
          <w:sz w:val="20"/>
        </w:rPr>
        <w:t>высшего образования и не имеющих квалификационных категорий);</w:t>
      </w:r>
      <w:r>
        <w:br/>
      </w:r>
      <w:r>
        <w:rPr>
          <w:color w:val="000000"/>
          <w:sz w:val="20"/>
        </w:rPr>
        <w:t>      7) сведения о профессиональных достижениях (при их наличии) в</w:t>
      </w:r>
      <w:r>
        <w:br/>
      </w:r>
      <w:r>
        <w:rPr>
          <w:color w:val="000000"/>
          <w:sz w:val="20"/>
        </w:rPr>
        <w:t>соответствии с Правилами проведения и условиями аттестации</w:t>
      </w:r>
      <w:r>
        <w:br/>
      </w:r>
      <w:r>
        <w:rPr>
          <w:color w:val="000000"/>
          <w:sz w:val="20"/>
        </w:rPr>
        <w:t>гражданских служащих в сфере образования и науки, а также с Правилами</w:t>
      </w:r>
      <w:r>
        <w:br/>
      </w:r>
      <w:r>
        <w:rPr>
          <w:color w:val="000000"/>
          <w:sz w:val="20"/>
        </w:rPr>
        <w:t>проведения и условиями аттестации педагогических работников и</w:t>
      </w:r>
      <w:r>
        <w:br/>
      </w:r>
      <w:r>
        <w:rPr>
          <w:color w:val="000000"/>
          <w:sz w:val="20"/>
        </w:rPr>
        <w:t>приравненных к ним лиц, занимающих должности в организациях</w:t>
      </w:r>
      <w:r>
        <w:br/>
      </w:r>
      <w:r>
        <w:rPr>
          <w:color w:val="000000"/>
          <w:sz w:val="20"/>
        </w:rPr>
        <w:t>образования, реализующих образовательные учебные программы</w:t>
      </w:r>
      <w:r>
        <w:br/>
      </w:r>
      <w:r>
        <w:rPr>
          <w:color w:val="000000"/>
          <w:sz w:val="20"/>
        </w:rPr>
        <w:t>дошкольного, начального, основного среднего, общего среднего,</w:t>
      </w:r>
      <w:r>
        <w:br/>
      </w:r>
      <w:r>
        <w:rPr>
          <w:color w:val="000000"/>
          <w:sz w:val="20"/>
        </w:rPr>
        <w:t>технического и профессионального, послесреднего образования,</w:t>
      </w:r>
      <w:r>
        <w:br/>
      </w:r>
      <w:r>
        <w:rPr>
          <w:color w:val="000000"/>
          <w:sz w:val="20"/>
        </w:rPr>
        <w:t>утвержденными приказом и.о. Министра образования и науки Республики</w:t>
      </w:r>
      <w:r>
        <w:br/>
      </w:r>
      <w:r>
        <w:rPr>
          <w:color w:val="000000"/>
          <w:sz w:val="20"/>
        </w:rPr>
        <w:t>Казахстан от 7 августа 2013 года № 323 (зарегистрированный в Реестре</w:t>
      </w:r>
      <w:r>
        <w:br/>
      </w:r>
      <w:r>
        <w:rPr>
          <w:color w:val="000000"/>
          <w:sz w:val="20"/>
        </w:rPr>
        <w:t>государственной регистрации нормативных правовых актов за № 8678).</w:t>
      </w:r>
      <w:r>
        <w:br/>
      </w:r>
      <w:r>
        <w:rPr>
          <w:color w:val="000000"/>
          <w:sz w:val="20"/>
        </w:rPr>
        <w:t>      Примечание к подпункту 7): сведения о профессиональных</w:t>
      </w:r>
      <w:r>
        <w:br/>
      </w:r>
      <w:r>
        <w:rPr>
          <w:color w:val="000000"/>
          <w:sz w:val="20"/>
        </w:rPr>
        <w:t>достижениях услугополучателем дополнительно предоставляются в</w:t>
      </w:r>
      <w:r>
        <w:br/>
      </w:r>
      <w:r>
        <w:rPr>
          <w:color w:val="000000"/>
          <w:sz w:val="20"/>
        </w:rPr>
        <w:t>экспертную группу ежегодно до 30 декабря.</w:t>
      </w:r>
    </w:p>
    <w:bookmarkEnd w:id="14"/>
    <w:p w:rsidR="00E97ED0" w:rsidRDefault="009F660E">
      <w:pPr>
        <w:spacing w:after="0"/>
      </w:pPr>
      <w:r>
        <w:rPr>
          <w:color w:val="000000"/>
          <w:sz w:val="20"/>
        </w:rPr>
        <w:t>      Дата приема заявления « ___» _______________ 20___ года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Ф.И.О. 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 (ответственного лица, принявшего документы)    подпись </w:t>
      </w:r>
    </w:p>
    <w:p w:rsidR="00E97ED0" w:rsidRDefault="009F660E">
      <w:pPr>
        <w:spacing w:after="0"/>
      </w:pPr>
      <w:r>
        <w:rPr>
          <w:color w:val="000000"/>
          <w:sz w:val="20"/>
        </w:rPr>
        <w:lastRenderedPageBreak/>
        <w:t>      Телефон ____________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Получил: Ф.И.О./подпись услугополучателя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«___» ____________ 20___ года</w:t>
      </w:r>
    </w:p>
    <w:p w:rsidR="00E97ED0" w:rsidRDefault="009F660E">
      <w:pPr>
        <w:spacing w:after="0"/>
        <w:jc w:val="right"/>
      </w:pPr>
      <w:bookmarkStart w:id="15" w:name="z51"/>
      <w:r>
        <w:rPr>
          <w:color w:val="000000"/>
          <w:sz w:val="20"/>
        </w:rPr>
        <w:t xml:space="preserve">  Приложение 2      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      </w:t>
      </w:r>
      <w:r>
        <w:br/>
      </w:r>
      <w:r>
        <w:rPr>
          <w:color w:val="000000"/>
          <w:sz w:val="20"/>
        </w:rPr>
        <w:t xml:space="preserve"> «Прием документов для прохождения       </w:t>
      </w:r>
      <w:r>
        <w:br/>
      </w:r>
      <w:r>
        <w:rPr>
          <w:color w:val="000000"/>
          <w:sz w:val="20"/>
        </w:rPr>
        <w:t xml:space="preserve"> аттестации на присвоение (подтверждение)   </w:t>
      </w:r>
      <w:r>
        <w:br/>
      </w:r>
      <w:r>
        <w:rPr>
          <w:color w:val="000000"/>
          <w:sz w:val="20"/>
        </w:rPr>
        <w:t xml:space="preserve"> квалификационных категорий педагогическим   </w:t>
      </w:r>
      <w:r>
        <w:br/>
      </w:r>
      <w:r>
        <w:rPr>
          <w:color w:val="000000"/>
          <w:sz w:val="20"/>
        </w:rPr>
        <w:t xml:space="preserve"> работникам и приравненным к ним лицам     </w:t>
      </w:r>
      <w:r>
        <w:br/>
      </w:r>
      <w:r>
        <w:rPr>
          <w:color w:val="000000"/>
          <w:sz w:val="20"/>
        </w:rPr>
        <w:t>организаций образования, реализующих программы</w:t>
      </w:r>
      <w:r>
        <w:br/>
      </w:r>
      <w:r>
        <w:rPr>
          <w:color w:val="000000"/>
          <w:sz w:val="20"/>
        </w:rPr>
        <w:t>дошкольного воспитания и обучения, начального,</w:t>
      </w:r>
      <w:r>
        <w:br/>
      </w:r>
      <w:r>
        <w:rPr>
          <w:color w:val="000000"/>
          <w:sz w:val="20"/>
        </w:rPr>
        <w:t>основного среднего, общего среднего, технического</w:t>
      </w:r>
      <w:r>
        <w:br/>
      </w:r>
      <w:r>
        <w:rPr>
          <w:color w:val="000000"/>
          <w:sz w:val="20"/>
        </w:rPr>
        <w:t>и профессионального, послесреднего образования»</w:t>
      </w:r>
    </w:p>
    <w:bookmarkEnd w:id="15"/>
    <w:p w:rsidR="00E97ED0" w:rsidRDefault="009F660E">
      <w:pPr>
        <w:spacing w:after="0"/>
        <w:jc w:val="right"/>
      </w:pPr>
      <w:r>
        <w:rPr>
          <w:color w:val="000000"/>
          <w:sz w:val="20"/>
        </w:rPr>
        <w:t xml:space="preserve">Форма   </w:t>
      </w:r>
    </w:p>
    <w:p w:rsidR="00E97ED0" w:rsidRDefault="009F660E">
      <w:pPr>
        <w:spacing w:after="0"/>
      </w:pPr>
      <w:r>
        <w:rPr>
          <w:color w:val="000000"/>
          <w:sz w:val="20"/>
        </w:rPr>
        <w:t>    ___________________________________________________________</w:t>
      </w:r>
      <w:r>
        <w:br/>
      </w:r>
      <w:r>
        <w:rPr>
          <w:color w:val="000000"/>
          <w:sz w:val="20"/>
        </w:rPr>
        <w:t>         наименование аттестационной комиссии по подтверждению/</w:t>
      </w:r>
      <w:r>
        <w:br/>
      </w:r>
      <w:r>
        <w:rPr>
          <w:color w:val="000000"/>
          <w:sz w:val="20"/>
        </w:rPr>
        <w:t>                           присвоению категорий)</w:t>
      </w:r>
      <w:r>
        <w:br/>
      </w:r>
      <w:r>
        <w:rPr>
          <w:color w:val="000000"/>
          <w:sz w:val="20"/>
        </w:rPr>
        <w:t>      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 (фамилия, имя и отчество педагога (при наличии)) </w:t>
      </w:r>
      <w:r>
        <w:br/>
      </w:r>
      <w:r>
        <w:rPr>
          <w:color w:val="000000"/>
          <w:sz w:val="20"/>
        </w:rPr>
        <w:t>     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 (должность, место работы)</w:t>
      </w:r>
    </w:p>
    <w:p w:rsidR="00E97ED0" w:rsidRDefault="009F660E">
      <w:pPr>
        <w:spacing w:after="0"/>
      </w:pPr>
      <w:bookmarkStart w:id="16" w:name="z22"/>
      <w:r>
        <w:rPr>
          <w:color w:val="000000"/>
          <w:sz w:val="20"/>
        </w:rPr>
        <w:t>                               </w:t>
      </w:r>
      <w:r>
        <w:rPr>
          <w:b/>
          <w:color w:val="000000"/>
          <w:sz w:val="20"/>
        </w:rPr>
        <w:t>ЗАЯВЛЕНИЕ</w:t>
      </w:r>
    </w:p>
    <w:bookmarkEnd w:id="16"/>
    <w:p w:rsidR="00E97ED0" w:rsidRDefault="009F660E">
      <w:pPr>
        <w:spacing w:after="0"/>
      </w:pPr>
      <w:r>
        <w:rPr>
          <w:color w:val="000000"/>
          <w:sz w:val="20"/>
        </w:rPr>
        <w:t>      Прошу аттестовать меня в 20____ году на _______</w:t>
      </w:r>
      <w:r>
        <w:br/>
      </w:r>
      <w:r>
        <w:rPr>
          <w:color w:val="000000"/>
          <w:sz w:val="20"/>
        </w:rPr>
        <w:t>квалификационную категорию по должности _____________________________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В настоящее время имею __ категорию, действительную до ___ года</w:t>
      </w:r>
      <w:r>
        <w:br/>
      </w:r>
      <w:r>
        <w:rPr>
          <w:color w:val="000000"/>
          <w:sz w:val="20"/>
        </w:rPr>
        <w:t>      Основанием считаю следующие результаты работы _________________</w:t>
      </w:r>
      <w:r>
        <w:br/>
      </w:r>
      <w:r>
        <w:rPr>
          <w:b/>
          <w:color w:val="000000"/>
          <w:sz w:val="20"/>
        </w:rPr>
        <w:t>_______________________________________________________________</w:t>
      </w:r>
      <w:r>
        <w:br/>
      </w:r>
      <w:r>
        <w:rPr>
          <w:b/>
          <w:color w:val="000000"/>
          <w:sz w:val="20"/>
        </w:rPr>
        <w:t>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 Сообщаю о себе следующие сведения:</w:t>
      </w:r>
      <w:r>
        <w:br/>
      </w:r>
      <w:r>
        <w:rPr>
          <w:color w:val="000000"/>
          <w:sz w:val="20"/>
        </w:rPr>
        <w:t>                     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7"/>
        <w:gridCol w:w="3081"/>
        <w:gridCol w:w="3314"/>
      </w:tblGrid>
      <w:tr w:rsidR="00E97ED0">
        <w:trPr>
          <w:trHeight w:val="70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E97ED0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Default="009F660E">
      <w:pPr>
        <w:spacing w:after="0"/>
      </w:pPr>
      <w:r>
        <w:rPr>
          <w:color w:val="000000"/>
          <w:sz w:val="20"/>
        </w:rPr>
        <w:t>                         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13"/>
        <w:gridCol w:w="2534"/>
        <w:gridCol w:w="2586"/>
        <w:gridCol w:w="2429"/>
      </w:tblGrid>
      <w:tr w:rsidR="00E97ED0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специальности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E97ED0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Default="009F660E">
      <w:pPr>
        <w:spacing w:after="0"/>
      </w:pPr>
      <w:r>
        <w:rPr>
          <w:color w:val="000000"/>
          <w:sz w:val="20"/>
        </w:rPr>
        <w:t>      Награды, звания, ученая степень, ученое звание с указанием года</w:t>
      </w:r>
      <w:r>
        <w:br/>
      </w:r>
      <w:r>
        <w:rPr>
          <w:color w:val="000000"/>
          <w:sz w:val="20"/>
        </w:rPr>
        <w:t>получения (присвоения) _____________________________________________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С Правилами проведения аттестации ознакомлен</w:t>
      </w:r>
      <w:r>
        <w:br/>
      </w:r>
      <w:r>
        <w:rPr>
          <w:color w:val="000000"/>
          <w:sz w:val="20"/>
        </w:rPr>
        <w:t>      «____»_________________20____ года 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 (Подпись)</w:t>
      </w:r>
    </w:p>
    <w:p w:rsidR="00E97ED0" w:rsidRDefault="009F660E">
      <w:pPr>
        <w:spacing w:after="0"/>
        <w:jc w:val="right"/>
      </w:pPr>
      <w:bookmarkStart w:id="17" w:name="z50"/>
      <w:r>
        <w:rPr>
          <w:color w:val="000000"/>
          <w:sz w:val="20"/>
        </w:rPr>
        <w:t xml:space="preserve">  Приложение 2          </w:t>
      </w:r>
      <w:r>
        <w:br/>
      </w:r>
      <w:r>
        <w:rPr>
          <w:color w:val="000000"/>
          <w:sz w:val="20"/>
        </w:rPr>
        <w:t>к приказу Министра образования</w:t>
      </w:r>
      <w:r>
        <w:br/>
      </w:r>
      <w:r>
        <w:rPr>
          <w:color w:val="000000"/>
          <w:sz w:val="20"/>
        </w:rPr>
        <w:t>и науки Республики Казахстан</w:t>
      </w:r>
      <w:r>
        <w:br/>
      </w:r>
      <w:r>
        <w:rPr>
          <w:color w:val="000000"/>
          <w:sz w:val="20"/>
        </w:rPr>
        <w:t xml:space="preserve"> от 9 ноября 2015 года № 632 </w:t>
      </w:r>
    </w:p>
    <w:p w:rsidR="00E97ED0" w:rsidRDefault="009F660E">
      <w:pPr>
        <w:spacing w:after="0"/>
      </w:pPr>
      <w:bookmarkStart w:id="18" w:name="z52"/>
      <w:bookmarkEnd w:id="17"/>
      <w:r>
        <w:rPr>
          <w:b/>
          <w:color w:val="000000"/>
        </w:rPr>
        <w:lastRenderedPageBreak/>
        <w:t xml:space="preserve">   Стандарт государственной услуги «Прием документов для</w:t>
      </w:r>
      <w:r>
        <w:br/>
      </w:r>
      <w:r>
        <w:rPr>
          <w:b/>
          <w:color w:val="000000"/>
        </w:rPr>
        <w:t>прохождения аттестации на присвоение (подтверждение)</w:t>
      </w:r>
      <w:r>
        <w:br/>
      </w:r>
      <w:r>
        <w:rPr>
          <w:b/>
          <w:color w:val="000000"/>
        </w:rPr>
        <w:t>квалификационных категорий педагогическим работникам и</w:t>
      </w:r>
      <w:r>
        <w:br/>
      </w:r>
      <w:r>
        <w:rPr>
          <w:b/>
          <w:color w:val="000000"/>
        </w:rPr>
        <w:t>приравненным к ним лицам республиканских подведомственных</w:t>
      </w:r>
      <w:r>
        <w:br/>
      </w:r>
      <w:r>
        <w:rPr>
          <w:b/>
          <w:color w:val="000000"/>
        </w:rPr>
        <w:t>организаций образования, реализующих программы дошкольного</w:t>
      </w:r>
      <w:r>
        <w:br/>
      </w:r>
      <w:r>
        <w:rPr>
          <w:b/>
          <w:color w:val="000000"/>
        </w:rPr>
        <w:t>воспитания и обучения, начального, основного среднего, общего</w:t>
      </w:r>
      <w:r>
        <w:br/>
      </w:r>
      <w:r>
        <w:rPr>
          <w:b/>
          <w:color w:val="000000"/>
        </w:rPr>
        <w:t>среднего, технического и профессионального, послесреднего образования»</w:t>
      </w:r>
    </w:p>
    <w:p w:rsidR="00E97ED0" w:rsidRDefault="009F660E">
      <w:pPr>
        <w:spacing w:after="0"/>
      </w:pPr>
      <w:bookmarkStart w:id="19" w:name="z53"/>
      <w:bookmarkEnd w:id="18"/>
      <w:r>
        <w:rPr>
          <w:b/>
          <w:color w:val="000000"/>
        </w:rPr>
        <w:t xml:space="preserve">   1. Общие положения</w:t>
      </w:r>
    </w:p>
    <w:p w:rsidR="00E97ED0" w:rsidRDefault="009F660E">
      <w:pPr>
        <w:spacing w:after="0"/>
      </w:pPr>
      <w:bookmarkStart w:id="20" w:name="z54"/>
      <w:bookmarkEnd w:id="19"/>
      <w:r>
        <w:rPr>
          <w:color w:val="000000"/>
          <w:sz w:val="20"/>
        </w:rPr>
        <w:t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 (далее – государственная услуга).</w:t>
      </w:r>
      <w:r>
        <w:br/>
      </w:r>
      <w:r>
        <w:rPr>
          <w:color w:val="000000"/>
          <w:sz w:val="20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color w:val="000000"/>
          <w:sz w:val="20"/>
        </w:rPr>
        <w:t>      3. Государственная услуга оказывается Министерством и республиканскими подведомственными организациями образования (далее – услугодатель).</w:t>
      </w:r>
      <w:r>
        <w:br/>
      </w:r>
      <w:r>
        <w:rPr>
          <w:color w:val="000000"/>
          <w:sz w:val="20"/>
        </w:rPr>
        <w:t>      Прием документов и выдача результата для оказания государственной услуги осуществляется через канцелярию услугодателя.</w:t>
      </w:r>
    </w:p>
    <w:p w:rsidR="00E97ED0" w:rsidRDefault="009F660E">
      <w:pPr>
        <w:spacing w:after="0"/>
      </w:pPr>
      <w:bookmarkStart w:id="21" w:name="z58"/>
      <w:bookmarkEnd w:id="20"/>
      <w:r>
        <w:rPr>
          <w:b/>
          <w:color w:val="000000"/>
        </w:rPr>
        <w:t xml:space="preserve">   2. Порядок оказания государственной услуги</w:t>
      </w:r>
    </w:p>
    <w:p w:rsidR="00E97ED0" w:rsidRDefault="009F660E">
      <w:pPr>
        <w:spacing w:after="0"/>
      </w:pPr>
      <w:bookmarkStart w:id="22" w:name="z59"/>
      <w:bookmarkEnd w:id="21"/>
      <w:r>
        <w:rPr>
          <w:color w:val="000000"/>
          <w:sz w:val="20"/>
        </w:rPr>
        <w:t>      4. Сроки оказания государственной услуги – 20 минут.</w:t>
      </w:r>
      <w:r>
        <w:br/>
      </w:r>
      <w:r>
        <w:rPr>
          <w:color w:val="000000"/>
          <w:sz w:val="20"/>
        </w:rPr>
        <w:t>      1) максимально допустимое время ожидания для сдачи пакета документов – 20 минут;</w:t>
      </w:r>
      <w:r>
        <w:br/>
      </w:r>
      <w:r>
        <w:rPr>
          <w:color w:val="000000"/>
          <w:sz w:val="20"/>
        </w:rPr>
        <w:t>      2) максимально допустимое время обслуживания – 20 минут.</w:t>
      </w:r>
      <w:r>
        <w:br/>
      </w:r>
      <w:r>
        <w:rPr>
          <w:color w:val="000000"/>
          <w:sz w:val="20"/>
        </w:rPr>
        <w:t>      5. Форма оказания государственной услуги: бумажная.</w:t>
      </w:r>
      <w:r>
        <w:br/>
      </w:r>
      <w:r>
        <w:rPr>
          <w:color w:val="000000"/>
          <w:sz w:val="20"/>
        </w:rPr>
        <w:t>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 приложению 1 к настоящему Стандарту.</w:t>
      </w:r>
      <w:r>
        <w:br/>
      </w:r>
      <w:r>
        <w:rPr>
          <w:color w:val="000000"/>
          <w:sz w:val="20"/>
        </w:rPr>
        <w:t xml:space="preserve">       Форма предоставления результата оказания государственной услуги: бумажная. </w:t>
      </w:r>
      <w:r>
        <w:br/>
      </w:r>
      <w:r>
        <w:rPr>
          <w:color w:val="000000"/>
          <w:sz w:val="20"/>
        </w:rPr>
        <w:t xml:space="preserve">       7. Государственная услуга оказывается бесплатно физическим лицам (далее – услугополучатель). </w:t>
      </w:r>
      <w:r>
        <w:br/>
      </w:r>
      <w:r>
        <w:rPr>
          <w:color w:val="000000"/>
          <w:sz w:val="20"/>
        </w:rPr>
        <w:t xml:space="preserve">       8. График работы услугодателя с понедельника по пятницу включительно с 9.00 часов до 18.00, 18.30 часов, с перерывом на обед с 13.00 часов до 14.00, 14.30 часов, кроме выходных и праздничных дней, согласно трудовому законодательству Республики Казахстан. </w:t>
      </w:r>
      <w:r>
        <w:br/>
      </w:r>
      <w:r>
        <w:rPr>
          <w:color w:val="000000"/>
          <w:sz w:val="20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>
        <w:br/>
      </w:r>
      <w:r>
        <w:rPr>
          <w:color w:val="000000"/>
          <w:sz w:val="20"/>
        </w:rPr>
        <w:t xml:space="preserve">      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color w:val="000000"/>
          <w:sz w:val="20"/>
        </w:rPr>
        <w:t xml:space="preserve">      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 </w:t>
      </w:r>
      <w:r>
        <w:br/>
      </w:r>
      <w:r>
        <w:rPr>
          <w:color w:val="000000"/>
          <w:sz w:val="20"/>
        </w:rPr>
        <w:t xml:space="preserve">      1) заявление на аттестацию согласно приложению к настоящему Стандарту; </w:t>
      </w:r>
      <w:r>
        <w:br/>
      </w:r>
      <w:r>
        <w:rPr>
          <w:color w:val="000000"/>
          <w:sz w:val="20"/>
        </w:rPr>
        <w:t>      2) копия документа, удостоверяющего личность;</w:t>
      </w:r>
      <w:r>
        <w:br/>
      </w:r>
      <w:r>
        <w:rPr>
          <w:color w:val="000000"/>
          <w:sz w:val="20"/>
        </w:rPr>
        <w:t>      3) копия диплома об образовании;</w:t>
      </w:r>
      <w:r>
        <w:br/>
      </w:r>
      <w:r>
        <w:rPr>
          <w:color w:val="000000"/>
          <w:sz w:val="20"/>
        </w:rPr>
        <w:lastRenderedPageBreak/>
        <w:t>      4) копия документа о повышении квалификации;</w:t>
      </w:r>
      <w:r>
        <w:br/>
      </w:r>
      <w:r>
        <w:rPr>
          <w:color w:val="000000"/>
          <w:sz w:val="20"/>
        </w:rPr>
        <w:t>      5) копия документа, подтверждающего трудовую деятельность  работника;</w:t>
      </w:r>
      <w:r>
        <w:br/>
      </w:r>
      <w:r>
        <w:rPr>
          <w:color w:val="000000"/>
          <w:sz w:val="20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>
        <w:br/>
      </w:r>
      <w:r>
        <w:rPr>
          <w:color w:val="000000"/>
          <w:sz w:val="20"/>
        </w:rPr>
        <w:t>      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 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E97ED0" w:rsidRDefault="009F660E">
      <w:pPr>
        <w:spacing w:after="0"/>
      </w:pPr>
      <w:bookmarkStart w:id="23" w:name="z77"/>
      <w:bookmarkEnd w:id="22"/>
      <w:r>
        <w:rPr>
          <w:b/>
          <w:color w:val="000000"/>
        </w:rPr>
        <w:t xml:space="preserve">   3. Порядок обжалования решений, действий (бездействия)</w:t>
      </w:r>
      <w:r>
        <w:br/>
      </w:r>
      <w:r>
        <w:rPr>
          <w:b/>
          <w:color w:val="000000"/>
        </w:rPr>
        <w:t>местных исполнительных органов города республиканского значения</w:t>
      </w:r>
      <w:r>
        <w:br/>
      </w:r>
      <w:r>
        <w:rPr>
          <w:b/>
          <w:color w:val="000000"/>
        </w:rPr>
        <w:t>и столицы, района (города областного значения) услугодателя и</w:t>
      </w:r>
      <w:r>
        <w:br/>
      </w:r>
      <w:r>
        <w:rPr>
          <w:b/>
          <w:color w:val="000000"/>
        </w:rPr>
        <w:t>(или) его должностных лиц по вопросам оказания государственных</w:t>
      </w:r>
      <w:r>
        <w:br/>
      </w:r>
      <w:r>
        <w:rPr>
          <w:b/>
          <w:color w:val="000000"/>
        </w:rPr>
        <w:t>услуг</w:t>
      </w:r>
    </w:p>
    <w:p w:rsidR="00E97ED0" w:rsidRDefault="009F660E">
      <w:pPr>
        <w:spacing w:after="0"/>
      </w:pPr>
      <w:bookmarkStart w:id="24" w:name="z78"/>
      <w:bookmarkEnd w:id="23"/>
      <w:r>
        <w:rPr>
          <w:color w:val="000000"/>
          <w:sz w:val="20"/>
        </w:rPr>
        <w:t xml:space="preserve">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 пункте 12 настоящего стандарта государственной услуги. </w:t>
      </w:r>
      <w:r>
        <w:br/>
      </w:r>
      <w:r>
        <w:rPr>
          <w:color w:val="000000"/>
          <w:sz w:val="20"/>
        </w:rPr>
        <w:t xml:space="preserve">      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  <w:r>
        <w:br/>
      </w:r>
      <w:r>
        <w:rPr>
          <w:color w:val="000000"/>
          <w:sz w:val="20"/>
        </w:rPr>
        <w:t xml:space="preserve"> 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 </w:t>
      </w:r>
      <w:r>
        <w:br/>
      </w:r>
      <w:r>
        <w:rPr>
          <w:color w:val="000000"/>
          <w:sz w:val="20"/>
        </w:rPr>
        <w:t>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E97ED0" w:rsidRDefault="009F660E">
      <w:pPr>
        <w:spacing w:after="0"/>
      </w:pPr>
      <w:bookmarkStart w:id="25" w:name="z84"/>
      <w:bookmarkEnd w:id="24"/>
      <w:r>
        <w:rPr>
          <w:b/>
          <w:color w:val="000000"/>
        </w:rPr>
        <w:t xml:space="preserve">   4. Иные требования с учетом особенностей оказания</w:t>
      </w:r>
      <w:r>
        <w:br/>
      </w:r>
      <w:r>
        <w:rPr>
          <w:b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b/>
          <w:color w:val="000000"/>
        </w:rPr>
        <w:t>форме</w:t>
      </w:r>
    </w:p>
    <w:p w:rsidR="00E97ED0" w:rsidRDefault="009F660E">
      <w:pPr>
        <w:spacing w:after="0"/>
      </w:pPr>
      <w:bookmarkStart w:id="26" w:name="z85"/>
      <w:bookmarkEnd w:id="25"/>
      <w:r>
        <w:rPr>
          <w:color w:val="000000"/>
          <w:sz w:val="20"/>
        </w:rPr>
        <w:t>      12. Адреса и места оказания государственной услуги размещены на официальном интернет-ресурсе услугодателя: www.edu.gov.kz.</w:t>
      </w:r>
      <w:r>
        <w:br/>
      </w:r>
      <w:r>
        <w:rPr>
          <w:color w:val="000000"/>
          <w:sz w:val="20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color w:val="000000"/>
          <w:sz w:val="20"/>
        </w:rPr>
        <w:t>      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</w:t>
      </w:r>
    </w:p>
    <w:p w:rsidR="00E97ED0" w:rsidRDefault="009F660E">
      <w:pPr>
        <w:spacing w:after="0"/>
        <w:jc w:val="right"/>
      </w:pPr>
      <w:bookmarkStart w:id="27" w:name="z88"/>
      <w:bookmarkEnd w:id="26"/>
      <w:r>
        <w:rPr>
          <w:color w:val="000000"/>
          <w:sz w:val="20"/>
        </w:rPr>
        <w:lastRenderedPageBreak/>
        <w:t xml:space="preserve">   Приложение 1     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    </w:t>
      </w:r>
      <w:r>
        <w:br/>
      </w:r>
      <w:r>
        <w:rPr>
          <w:color w:val="000000"/>
          <w:sz w:val="20"/>
        </w:rPr>
        <w:t xml:space="preserve"> «Прием документов для прохождения     </w:t>
      </w:r>
      <w:r>
        <w:br/>
      </w:r>
      <w:r>
        <w:rPr>
          <w:color w:val="000000"/>
          <w:sz w:val="20"/>
        </w:rPr>
        <w:t xml:space="preserve"> аттестации на присвоение (подтверждение) </w:t>
      </w:r>
      <w:r>
        <w:br/>
      </w:r>
      <w:r>
        <w:rPr>
          <w:color w:val="000000"/>
          <w:sz w:val="20"/>
        </w:rPr>
        <w:t xml:space="preserve"> квалификационных категорий педагогическим </w:t>
      </w:r>
      <w:r>
        <w:br/>
      </w:r>
      <w:r>
        <w:rPr>
          <w:color w:val="000000"/>
          <w:sz w:val="20"/>
        </w:rPr>
        <w:t xml:space="preserve"> работникам и приравненным к ним лицам    </w:t>
      </w:r>
      <w:r>
        <w:br/>
      </w:r>
      <w:r>
        <w:rPr>
          <w:color w:val="000000"/>
          <w:sz w:val="20"/>
        </w:rPr>
        <w:t>республиканских подведомственных организаций</w:t>
      </w:r>
      <w:r>
        <w:br/>
      </w:r>
      <w:r>
        <w:rPr>
          <w:color w:val="000000"/>
          <w:sz w:val="20"/>
        </w:rPr>
        <w:t>образования, реализующих программы дошкольного</w:t>
      </w:r>
      <w:r>
        <w:br/>
      </w:r>
      <w:r>
        <w:rPr>
          <w:color w:val="000000"/>
          <w:sz w:val="20"/>
        </w:rPr>
        <w:t>воспитания и обучения, начального, основного</w:t>
      </w:r>
      <w:r>
        <w:br/>
      </w:r>
      <w:r>
        <w:rPr>
          <w:color w:val="000000"/>
          <w:sz w:val="20"/>
        </w:rPr>
        <w:t xml:space="preserve"> среднего, общего среднего, технического и  </w:t>
      </w:r>
      <w:r>
        <w:br/>
      </w:r>
      <w:r>
        <w:rPr>
          <w:color w:val="000000"/>
          <w:sz w:val="20"/>
        </w:rPr>
        <w:t>профессионального, послесреднего образования»</w:t>
      </w:r>
    </w:p>
    <w:bookmarkEnd w:id="27"/>
    <w:p w:rsidR="00E97ED0" w:rsidRDefault="009F660E">
      <w:pPr>
        <w:spacing w:after="0"/>
        <w:jc w:val="right"/>
      </w:pPr>
      <w:r>
        <w:rPr>
          <w:color w:val="000000"/>
          <w:sz w:val="20"/>
        </w:rPr>
        <w:t xml:space="preserve">Форма  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                </w:t>
      </w:r>
      <w:r>
        <w:rPr>
          <w:color w:val="000000"/>
          <w:sz w:val="20"/>
          <w:u w:val="single"/>
        </w:rPr>
        <w:t>Фамилия, имя, при наличии отчество (далее - ФИО)</w:t>
      </w:r>
      <w:r>
        <w:br/>
      </w:r>
      <w:r>
        <w:rPr>
          <w:color w:val="000000"/>
          <w:sz w:val="20"/>
        </w:rPr>
        <w:t>                                 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 (адрес услугополучателя)</w:t>
      </w:r>
    </w:p>
    <w:p w:rsidR="00E97ED0" w:rsidRDefault="009F660E">
      <w:pPr>
        <w:spacing w:after="0"/>
      </w:pPr>
      <w:bookmarkStart w:id="28" w:name="z89"/>
      <w:r>
        <w:rPr>
          <w:color w:val="000000"/>
          <w:sz w:val="20"/>
        </w:rPr>
        <w:t>                             </w:t>
      </w:r>
      <w:r>
        <w:rPr>
          <w:b/>
          <w:color w:val="000000"/>
          <w:sz w:val="20"/>
        </w:rPr>
        <w:t>Расписка №________</w:t>
      </w:r>
    </w:p>
    <w:bookmarkEnd w:id="28"/>
    <w:p w:rsidR="00E97ED0" w:rsidRDefault="009F660E">
      <w:pPr>
        <w:spacing w:after="0"/>
      </w:pPr>
      <w:r>
        <w:rPr>
          <w:color w:val="000000"/>
          <w:sz w:val="20"/>
        </w:rPr>
        <w:t>      о приеме документов для прохождения аттестации на присвоение</w:t>
      </w:r>
      <w:r>
        <w:br/>
      </w:r>
      <w:r>
        <w:rPr>
          <w:color w:val="000000"/>
          <w:sz w:val="20"/>
        </w:rPr>
        <w:t>(подтверждение) квалификационной категории педагогическим работникам</w:t>
      </w:r>
      <w:r>
        <w:br/>
      </w:r>
      <w:r>
        <w:rPr>
          <w:color w:val="000000"/>
          <w:sz w:val="20"/>
        </w:rPr>
        <w:t>и приравненным к ним лицам республиканских подведомственных</w:t>
      </w:r>
      <w:r>
        <w:br/>
      </w:r>
      <w:r>
        <w:rPr>
          <w:color w:val="000000"/>
          <w:sz w:val="20"/>
        </w:rPr>
        <w:t>организаций образования, реализующих программы дошкольного воспитания</w:t>
      </w:r>
      <w:r>
        <w:br/>
      </w:r>
      <w:r>
        <w:rPr>
          <w:color w:val="000000"/>
          <w:sz w:val="20"/>
        </w:rPr>
        <w:t>и обучения, начального, основного среднего, общего среднего,</w:t>
      </w:r>
      <w:r>
        <w:br/>
      </w:r>
      <w:r>
        <w:rPr>
          <w:color w:val="000000"/>
          <w:sz w:val="20"/>
        </w:rPr>
        <w:t>технического и профессионального, послесреднего образования</w:t>
      </w:r>
    </w:p>
    <w:p w:rsidR="00E97ED0" w:rsidRDefault="009F660E">
      <w:pPr>
        <w:spacing w:after="0"/>
      </w:pPr>
      <w:bookmarkStart w:id="29" w:name="z25"/>
      <w:r>
        <w:rPr>
          <w:color w:val="000000"/>
          <w:sz w:val="20"/>
        </w:rPr>
        <w:t>      Дана ____________________________________________ в том, что</w:t>
      </w:r>
      <w:r>
        <w:br/>
      </w:r>
      <w:r>
        <w:rPr>
          <w:color w:val="000000"/>
          <w:sz w:val="20"/>
        </w:rPr>
        <w:t xml:space="preserve">     (Ф.И.О. услугополучателя или его законного представителя) </w:t>
      </w:r>
      <w:r>
        <w:br/>
      </w:r>
      <w:r>
        <w:rPr>
          <w:color w:val="000000"/>
          <w:sz w:val="20"/>
        </w:rPr>
        <w:t xml:space="preserve"> услугодателем получены документы (подчеркнуть нужное): </w:t>
      </w:r>
      <w:r>
        <w:br/>
      </w:r>
      <w:r>
        <w:rPr>
          <w:color w:val="000000"/>
          <w:sz w:val="20"/>
        </w:rPr>
        <w:t>      1) заявление на аттестацию согласно приложению 2 к настоящему</w:t>
      </w:r>
      <w:r>
        <w:br/>
      </w:r>
      <w:r>
        <w:rPr>
          <w:color w:val="000000"/>
          <w:sz w:val="20"/>
        </w:rPr>
        <w:t>Стандарту;</w:t>
      </w:r>
      <w:r>
        <w:br/>
      </w:r>
      <w:r>
        <w:rPr>
          <w:color w:val="000000"/>
          <w:sz w:val="20"/>
        </w:rPr>
        <w:t>      2) копия документа, удостоверяющего личность;</w:t>
      </w:r>
      <w:r>
        <w:br/>
      </w:r>
      <w:r>
        <w:rPr>
          <w:color w:val="000000"/>
          <w:sz w:val="20"/>
        </w:rPr>
        <w:t>      3) копия диплома об образовании;</w:t>
      </w:r>
      <w:r>
        <w:br/>
      </w:r>
      <w:r>
        <w:rPr>
          <w:color w:val="000000"/>
          <w:sz w:val="20"/>
        </w:rPr>
        <w:t>      4) копия документа о повышении квалификации;</w:t>
      </w:r>
      <w:r>
        <w:br/>
      </w:r>
      <w:r>
        <w:rPr>
          <w:color w:val="000000"/>
          <w:sz w:val="20"/>
        </w:rPr>
        <w:t>      5) копия документа, подтверждающего трудовую деятельность</w:t>
      </w:r>
      <w:r>
        <w:br/>
      </w:r>
      <w:r>
        <w:rPr>
          <w:color w:val="000000"/>
          <w:sz w:val="20"/>
        </w:rPr>
        <w:t>работника;</w:t>
      </w:r>
      <w:r>
        <w:br/>
      </w:r>
      <w:r>
        <w:rPr>
          <w:color w:val="000000"/>
          <w:sz w:val="20"/>
        </w:rPr>
        <w:t>      6) копия удостоверения о ранее присвоенной квалификационной</w:t>
      </w:r>
      <w:r>
        <w:br/>
      </w:r>
      <w:r>
        <w:rPr>
          <w:color w:val="000000"/>
          <w:sz w:val="20"/>
        </w:rPr>
        <w:t>категории (кроме педагогических работников, перешедших из организации</w:t>
      </w:r>
      <w:r>
        <w:br/>
      </w:r>
      <w:r>
        <w:rPr>
          <w:color w:val="000000"/>
          <w:sz w:val="20"/>
        </w:rPr>
        <w:t>высшего образования и не имеющих квалификационных категорий);</w:t>
      </w:r>
      <w:r>
        <w:br/>
      </w:r>
      <w:r>
        <w:rPr>
          <w:color w:val="000000"/>
          <w:sz w:val="20"/>
        </w:rPr>
        <w:t>      7) сведения о профессиональных достижениях (при их наличии) в</w:t>
      </w:r>
      <w:r>
        <w:br/>
      </w:r>
      <w:r>
        <w:rPr>
          <w:color w:val="000000"/>
          <w:sz w:val="20"/>
        </w:rPr>
        <w:t>соответствии с Правилами проведения и условиями аттестации</w:t>
      </w:r>
      <w:r>
        <w:br/>
      </w:r>
      <w:r>
        <w:rPr>
          <w:color w:val="000000"/>
          <w:sz w:val="20"/>
        </w:rPr>
        <w:t>гражданских служащих в сфере образования и науки, а также с Правилами</w:t>
      </w:r>
      <w:r>
        <w:br/>
      </w:r>
      <w:r>
        <w:rPr>
          <w:color w:val="000000"/>
          <w:sz w:val="20"/>
        </w:rPr>
        <w:t>проведения и условиями аттестации педагогических работников и</w:t>
      </w:r>
      <w:r>
        <w:br/>
      </w:r>
      <w:r>
        <w:rPr>
          <w:color w:val="000000"/>
          <w:sz w:val="20"/>
        </w:rPr>
        <w:t>приравненных к ним лиц, занимающих должности в организациях</w:t>
      </w:r>
      <w:r>
        <w:br/>
      </w:r>
      <w:r>
        <w:rPr>
          <w:color w:val="000000"/>
          <w:sz w:val="20"/>
        </w:rPr>
        <w:t>образования, реализующих образовательные учебные программы</w:t>
      </w:r>
      <w:r>
        <w:br/>
      </w:r>
      <w:r>
        <w:rPr>
          <w:color w:val="000000"/>
          <w:sz w:val="20"/>
        </w:rPr>
        <w:t>дошкольного, начального, основного среднего, общего среднего,</w:t>
      </w:r>
      <w:r>
        <w:br/>
      </w:r>
      <w:r>
        <w:rPr>
          <w:color w:val="000000"/>
          <w:sz w:val="20"/>
        </w:rPr>
        <w:t>технического и профессионального, послесреднего образования,</w:t>
      </w:r>
      <w:r>
        <w:br/>
      </w:r>
      <w:r>
        <w:rPr>
          <w:color w:val="000000"/>
          <w:sz w:val="20"/>
        </w:rPr>
        <w:t>утвержденными приказом и.о. Министра образования и науки Республики</w:t>
      </w:r>
      <w:r>
        <w:br/>
      </w:r>
      <w:r>
        <w:rPr>
          <w:color w:val="000000"/>
          <w:sz w:val="20"/>
        </w:rPr>
        <w:t>Казахстан от 7 августа 2013 года № 323 (зарегистрированный в Реестре</w:t>
      </w:r>
      <w:r>
        <w:br/>
      </w:r>
      <w:r>
        <w:rPr>
          <w:color w:val="000000"/>
          <w:sz w:val="20"/>
        </w:rPr>
        <w:t>государственной регистрации нормативных правовых актов за № 8678).</w:t>
      </w:r>
      <w:r>
        <w:br/>
      </w:r>
      <w:r>
        <w:rPr>
          <w:color w:val="000000"/>
          <w:sz w:val="20"/>
        </w:rPr>
        <w:t>      Примечание к подпункту 7: сведения о профессиональных</w:t>
      </w:r>
      <w:r>
        <w:br/>
      </w:r>
      <w:r>
        <w:rPr>
          <w:color w:val="000000"/>
          <w:sz w:val="20"/>
        </w:rPr>
        <w:t>достижениях услугополучателем дополнительно предоставляются в</w:t>
      </w:r>
      <w:r>
        <w:br/>
      </w:r>
      <w:r>
        <w:rPr>
          <w:color w:val="000000"/>
          <w:sz w:val="20"/>
        </w:rPr>
        <w:t>экспертную группу ежегодно до 30 декабря.</w:t>
      </w:r>
    </w:p>
    <w:bookmarkEnd w:id="29"/>
    <w:p w:rsidR="00E97ED0" w:rsidRDefault="009F660E">
      <w:pPr>
        <w:spacing w:after="0"/>
      </w:pPr>
      <w:r>
        <w:rPr>
          <w:color w:val="000000"/>
          <w:sz w:val="20"/>
        </w:rPr>
        <w:t>      Дата приема заявления «___» _______________ 20__ года</w:t>
      </w:r>
    </w:p>
    <w:p w:rsidR="00E97ED0" w:rsidRDefault="009F660E">
      <w:pPr>
        <w:spacing w:after="0"/>
      </w:pPr>
      <w:r>
        <w:rPr>
          <w:color w:val="000000"/>
          <w:sz w:val="20"/>
        </w:rPr>
        <w:lastRenderedPageBreak/>
        <w:t>      Ф.И.О. ________________________________________________________</w:t>
      </w:r>
      <w:r>
        <w:br/>
      </w:r>
      <w:r>
        <w:rPr>
          <w:color w:val="000000"/>
          <w:sz w:val="20"/>
        </w:rPr>
        <w:t xml:space="preserve">       (ответственного лица, принявшего документы)       подпись 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Телефон __________</w:t>
      </w:r>
      <w:r>
        <w:br/>
      </w:r>
      <w:r>
        <w:rPr>
          <w:color w:val="000000"/>
          <w:sz w:val="20"/>
        </w:rPr>
        <w:t>      Получил: Ф.И.О./подпись услугополучателя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«___» ___________ 20__ года</w:t>
      </w:r>
    </w:p>
    <w:p w:rsidR="00E97ED0" w:rsidRDefault="009F660E">
      <w:pPr>
        <w:spacing w:after="0"/>
        <w:jc w:val="right"/>
      </w:pPr>
      <w:bookmarkStart w:id="30" w:name="z90"/>
      <w:r>
        <w:rPr>
          <w:color w:val="000000"/>
          <w:sz w:val="20"/>
        </w:rPr>
        <w:t xml:space="preserve">  Приложение 2               </w:t>
      </w:r>
      <w:r>
        <w:br/>
      </w:r>
      <w:r>
        <w:rPr>
          <w:color w:val="000000"/>
          <w:sz w:val="20"/>
        </w:rPr>
        <w:t xml:space="preserve"> к стандарту государственной услуги    </w:t>
      </w:r>
      <w:r>
        <w:br/>
      </w:r>
      <w:r>
        <w:rPr>
          <w:color w:val="000000"/>
          <w:sz w:val="20"/>
        </w:rPr>
        <w:t xml:space="preserve"> «Прием документов для прохождения     </w:t>
      </w:r>
      <w:r>
        <w:br/>
      </w:r>
      <w:r>
        <w:rPr>
          <w:color w:val="000000"/>
          <w:sz w:val="20"/>
        </w:rPr>
        <w:t xml:space="preserve"> аттестации на присвоение (подтверждение) </w:t>
      </w:r>
      <w:r>
        <w:br/>
      </w:r>
      <w:r>
        <w:rPr>
          <w:color w:val="000000"/>
          <w:sz w:val="20"/>
        </w:rPr>
        <w:t xml:space="preserve"> квалификационных категорий педагогическим </w:t>
      </w:r>
      <w:r>
        <w:br/>
      </w:r>
      <w:r>
        <w:rPr>
          <w:color w:val="000000"/>
          <w:sz w:val="20"/>
        </w:rPr>
        <w:t xml:space="preserve"> работникам и приравненным к ним лицам    </w:t>
      </w:r>
      <w:r>
        <w:br/>
      </w:r>
      <w:r>
        <w:rPr>
          <w:color w:val="000000"/>
          <w:sz w:val="20"/>
        </w:rPr>
        <w:t>республиканских подведомственных организаций</w:t>
      </w:r>
      <w:r>
        <w:br/>
      </w:r>
      <w:r>
        <w:rPr>
          <w:color w:val="000000"/>
          <w:sz w:val="20"/>
        </w:rPr>
        <w:t>образования, реализующих программы дошкольного</w:t>
      </w:r>
      <w:r>
        <w:br/>
      </w:r>
      <w:r>
        <w:rPr>
          <w:color w:val="000000"/>
          <w:sz w:val="20"/>
        </w:rPr>
        <w:t>воспитания и обучения, начального, основного</w:t>
      </w:r>
      <w:r>
        <w:br/>
      </w:r>
      <w:r>
        <w:rPr>
          <w:color w:val="000000"/>
          <w:sz w:val="20"/>
        </w:rPr>
        <w:t xml:space="preserve"> среднего, общего среднего, технического и  </w:t>
      </w:r>
      <w:r>
        <w:br/>
      </w:r>
      <w:r>
        <w:rPr>
          <w:color w:val="000000"/>
          <w:sz w:val="20"/>
        </w:rPr>
        <w:t>профессионального, послесреднего образования»</w:t>
      </w:r>
    </w:p>
    <w:bookmarkEnd w:id="30"/>
    <w:p w:rsidR="00E97ED0" w:rsidRDefault="009F660E">
      <w:pPr>
        <w:spacing w:after="0"/>
        <w:jc w:val="right"/>
      </w:pPr>
      <w:r>
        <w:rPr>
          <w:color w:val="000000"/>
          <w:sz w:val="20"/>
        </w:rPr>
        <w:t xml:space="preserve">Форма  </w:t>
      </w:r>
    </w:p>
    <w:p w:rsidR="00E97ED0" w:rsidRDefault="009F660E">
      <w:pPr>
        <w:spacing w:after="0"/>
      </w:pPr>
      <w:r>
        <w:rPr>
          <w:color w:val="000000"/>
          <w:sz w:val="20"/>
        </w:rPr>
        <w:t>_______________________________________________________________</w:t>
      </w:r>
      <w:r>
        <w:br/>
      </w:r>
      <w:r>
        <w:rPr>
          <w:color w:val="000000"/>
          <w:sz w:val="20"/>
        </w:rPr>
        <w:t>наименование аттестационной комиссии по подтверждению/присвоению</w:t>
      </w:r>
      <w:r>
        <w:br/>
      </w:r>
      <w:r>
        <w:rPr>
          <w:color w:val="000000"/>
          <w:sz w:val="20"/>
        </w:rPr>
        <w:t>                                 категорий)</w:t>
      </w:r>
      <w:r>
        <w:br/>
      </w:r>
      <w:r>
        <w:rPr>
          <w:color w:val="000000"/>
          <w:sz w:val="20"/>
        </w:rPr>
        <w:t>_______________________________________________________________</w:t>
      </w:r>
      <w:r>
        <w:br/>
      </w:r>
      <w:r>
        <w:rPr>
          <w:color w:val="000000"/>
          <w:sz w:val="20"/>
        </w:rPr>
        <w:t>           (фамилия, имя и отчество педагога (при наличии))</w:t>
      </w:r>
      <w:r>
        <w:br/>
      </w:r>
      <w:r>
        <w:rPr>
          <w:color w:val="000000"/>
          <w:sz w:val="20"/>
        </w:rPr>
        <w:t>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 (должность, место работы)</w:t>
      </w:r>
    </w:p>
    <w:p w:rsidR="00E97ED0" w:rsidRDefault="009F660E">
      <w:pPr>
        <w:spacing w:after="0"/>
      </w:pPr>
      <w:bookmarkStart w:id="31" w:name="z91"/>
      <w:r>
        <w:rPr>
          <w:b/>
          <w:color w:val="000000"/>
        </w:rPr>
        <w:t xml:space="preserve">   ЗАЯВЛЕНИЕ</w:t>
      </w:r>
    </w:p>
    <w:bookmarkEnd w:id="31"/>
    <w:p w:rsidR="00E97ED0" w:rsidRDefault="009F660E">
      <w:pPr>
        <w:spacing w:after="0"/>
      </w:pPr>
      <w:r>
        <w:rPr>
          <w:color w:val="000000"/>
          <w:sz w:val="20"/>
        </w:rPr>
        <w:t>      Прошу аттестовать меня в 20____ году на _____ квалификационную</w:t>
      </w:r>
      <w:r>
        <w:br/>
      </w:r>
      <w:r>
        <w:rPr>
          <w:color w:val="000000"/>
          <w:sz w:val="20"/>
        </w:rPr>
        <w:t>категорию по  должности _____________________________________________</w:t>
      </w:r>
      <w:r>
        <w:br/>
      </w:r>
      <w:r>
        <w:rPr>
          <w:color w:val="000000"/>
          <w:sz w:val="20"/>
        </w:rPr>
        <w:t>      В настоящее время имею ___ категорию, действительную до____года</w:t>
      </w:r>
      <w:r>
        <w:br/>
      </w:r>
      <w:r>
        <w:rPr>
          <w:color w:val="000000"/>
          <w:sz w:val="20"/>
        </w:rPr>
        <w:t>      Основанием считаю следующие результаты работы 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                  Сообщаю о себе следующие сведения:</w:t>
      </w:r>
      <w:r>
        <w:br/>
      </w:r>
      <w:r>
        <w:rPr>
          <w:color w:val="000000"/>
          <w:sz w:val="20"/>
        </w:rPr>
        <w:t>                           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7"/>
        <w:gridCol w:w="3081"/>
        <w:gridCol w:w="3314"/>
      </w:tblGrid>
      <w:tr w:rsidR="00E97ED0">
        <w:trPr>
          <w:trHeight w:val="49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E97ED0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Default="009F660E">
      <w:pPr>
        <w:spacing w:after="0"/>
      </w:pPr>
      <w:r>
        <w:rPr>
          <w:color w:val="000000"/>
          <w:sz w:val="20"/>
        </w:rPr>
        <w:t>                             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23"/>
        <w:gridCol w:w="2534"/>
        <w:gridCol w:w="2257"/>
        <w:gridCol w:w="2648"/>
      </w:tblGrid>
      <w:tr w:rsidR="00E97ED0">
        <w:trPr>
          <w:trHeight w:val="345"/>
          <w:tblCellSpacing w:w="0" w:type="auto"/>
        </w:trPr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специальности</w:t>
            </w:r>
          </w:p>
        </w:tc>
        <w:tc>
          <w:tcPr>
            <w:tcW w:w="2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E97ED0">
        <w:trPr>
          <w:trHeight w:val="345"/>
          <w:tblCellSpacing w:w="0" w:type="auto"/>
        </w:trPr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2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  <w:tc>
          <w:tcPr>
            <w:tcW w:w="3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7ED0" w:rsidRDefault="009F660E">
            <w:pPr>
              <w:spacing w:after="0"/>
            </w:pPr>
            <w:r>
              <w:br/>
            </w:r>
          </w:p>
        </w:tc>
      </w:tr>
    </w:tbl>
    <w:p w:rsidR="00E97ED0" w:rsidRDefault="009F660E">
      <w:pPr>
        <w:spacing w:after="0"/>
      </w:pPr>
      <w:r>
        <w:rPr>
          <w:color w:val="000000"/>
          <w:sz w:val="20"/>
        </w:rPr>
        <w:t>      Награды, звания, ученая степень, ученое звание с указанием года</w:t>
      </w:r>
      <w:r>
        <w:br/>
      </w:r>
      <w:r>
        <w:rPr>
          <w:color w:val="000000"/>
          <w:sz w:val="20"/>
        </w:rPr>
        <w:t>получения (присвоения) ______________________________________________</w:t>
      </w:r>
    </w:p>
    <w:p w:rsidR="00E97ED0" w:rsidRDefault="009F660E">
      <w:pPr>
        <w:spacing w:after="0"/>
      </w:pPr>
      <w:r>
        <w:rPr>
          <w:color w:val="000000"/>
          <w:sz w:val="20"/>
        </w:rPr>
        <w:t>      С Правилами проведения аттестации ознакомлен</w:t>
      </w:r>
      <w:r>
        <w:br/>
      </w:r>
      <w:r>
        <w:rPr>
          <w:color w:val="000000"/>
          <w:sz w:val="20"/>
        </w:rPr>
        <w:t>      «__»____________20____ года 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 (Подпись)</w:t>
      </w:r>
    </w:p>
    <w:p w:rsidR="00E97ED0" w:rsidRDefault="009F660E">
      <w:pPr>
        <w:spacing w:after="0"/>
      </w:pPr>
      <w:r>
        <w:br/>
      </w:r>
      <w:r>
        <w:br/>
      </w:r>
    </w:p>
    <w:p w:rsidR="00E97ED0" w:rsidRDefault="009F660E">
      <w:pPr>
        <w:pStyle w:val="disclaimer"/>
      </w:pPr>
      <w:r>
        <w:rPr>
          <w:color w:val="000000"/>
        </w:rPr>
        <w:lastRenderedPageBreak/>
        <w:t>© 2012. РГП на ПХВ Республиканский центр правовой информации Министерства юстиции Республики Казахстан</w:t>
      </w:r>
    </w:p>
    <w:sectPr w:rsidR="00E97ED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97ED0"/>
    <w:rsid w:val="00784F1C"/>
    <w:rsid w:val="009F660E"/>
    <w:rsid w:val="00E729CC"/>
    <w:rsid w:val="00E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F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660E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3962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2018-02-02T07:32:00Z</dcterms:created>
  <dcterms:modified xsi:type="dcterms:W3CDTF">2018-02-02T07:32:00Z</dcterms:modified>
</cp:coreProperties>
</file>