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BD" w:rsidRPr="00376027" w:rsidRDefault="00752ABD" w:rsidP="00752ABD">
      <w:pPr>
        <w:pStyle w:val="a3"/>
        <w:jc w:val="right"/>
        <w:rPr>
          <w:rFonts w:ascii="Times New Roman" w:eastAsia="Times New Roman" w:hAnsi="Times New Roman" w:cs="Times New Roman"/>
          <w:b/>
        </w:rPr>
      </w:pPr>
      <w:r w:rsidRPr="00376027">
        <w:rPr>
          <w:rFonts w:ascii="Times New Roman" w:hAnsi="Times New Roman" w:cs="Times New Roman"/>
        </w:rPr>
        <w:t>«</w:t>
      </w:r>
      <w:r w:rsidRPr="00376027">
        <w:rPr>
          <w:rFonts w:ascii="Times New Roman" w:eastAsia="Times New Roman" w:hAnsi="Times New Roman" w:cs="Times New Roman"/>
          <w:b/>
          <w:lang w:val="kk-KZ"/>
        </w:rPr>
        <w:t>БЕКІТЕМІН»</w:t>
      </w:r>
    </w:p>
    <w:p w:rsidR="00752ABD" w:rsidRPr="00376027" w:rsidRDefault="00752ABD" w:rsidP="00752A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 xml:space="preserve">                               </w:t>
      </w:r>
      <w:r w:rsidRPr="00376027">
        <w:rPr>
          <w:rFonts w:ascii="Times New Roman" w:eastAsia="Times New Roman" w:hAnsi="Times New Roman" w:cs="Times New Roman"/>
          <w:b/>
          <w:lang w:val="kk-KZ"/>
        </w:rPr>
        <w:t xml:space="preserve">№17 ЖОББСОБМ директоры                                                                                                                                                                                                     Маликова А.К. ____________ </w:t>
      </w:r>
    </w:p>
    <w:p w:rsidR="00752ABD" w:rsidRDefault="00752ABD" w:rsidP="00752AB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027">
        <w:rPr>
          <w:rFonts w:ascii="Times New Roman" w:eastAsia="Times New Roman" w:hAnsi="Times New Roman" w:cs="Times New Roman"/>
          <w:b/>
          <w:lang w:val="kk-KZ"/>
        </w:rPr>
        <w:t>«_____» ____________ 201</w:t>
      </w:r>
      <w:r w:rsidR="00846276">
        <w:rPr>
          <w:rFonts w:ascii="Times New Roman" w:eastAsia="Times New Roman" w:hAnsi="Times New Roman" w:cs="Times New Roman"/>
          <w:b/>
          <w:lang w:val="kk-KZ"/>
        </w:rPr>
        <w:t>7</w:t>
      </w:r>
      <w:r w:rsidRPr="00376027">
        <w:rPr>
          <w:rFonts w:ascii="Times New Roman" w:eastAsia="Times New Roman" w:hAnsi="Times New Roman" w:cs="Times New Roman"/>
          <w:b/>
          <w:lang w:val="kk-KZ"/>
        </w:rPr>
        <w:t xml:space="preserve"> ж</w:t>
      </w:r>
    </w:p>
    <w:p w:rsidR="00752ABD" w:rsidRDefault="00752ABD" w:rsidP="00752AB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2ABD" w:rsidRPr="00702A97" w:rsidRDefault="00752ABD" w:rsidP="00752A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84240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ДОЛЖНОСТНЫЕ ИНСТРУКЦИИ КЛАССНОГО РУКОВОДИТЕЛЯ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Общие положения.</w:t>
      </w:r>
    </w:p>
    <w:p w:rsidR="00752ABD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02A97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должностная инструкция разработана на основе Закона об образовании РК,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Постановления Правительства РК от 30 января 2008 года №77 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лиц», «Методики работы классного руководителя» методические рекомендации Национальной Академии образования им. И.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Алтынсарина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Астана, 2015г</w:t>
      </w:r>
      <w:r w:rsidR="004709D6">
        <w:rPr>
          <w:rFonts w:ascii="Times New Roman" w:hAnsi="Times New Roman" w:cs="Times New Roman"/>
          <w:sz w:val="24"/>
          <w:szCs w:val="24"/>
          <w:lang w:eastAsia="ru-RU"/>
        </w:rPr>
        <w:t>.; Об особенностях организации образовательного процесса в общеобразовательных школах РК</w:t>
      </w:r>
      <w:proofErr w:type="gramEnd"/>
      <w:r w:rsidR="004709D6">
        <w:rPr>
          <w:rFonts w:ascii="Times New Roman" w:hAnsi="Times New Roman" w:cs="Times New Roman"/>
          <w:sz w:val="24"/>
          <w:szCs w:val="24"/>
          <w:lang w:eastAsia="ru-RU"/>
        </w:rPr>
        <w:t xml:space="preserve"> в 2017-2018 учебном году (ИМП-2017).</w:t>
      </w:r>
      <w:bookmarkStart w:id="0" w:name="_GoBack"/>
      <w:bookmarkEnd w:id="0"/>
    </w:p>
    <w:p w:rsidR="00752ABD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назначается и освобождается от должности приказом директора. На должность классного руководителя может быть назначен любой педагогический работник независимо от учебной нагрузки, если школа является основным местом его работы. </w:t>
      </w:r>
    </w:p>
    <w:p w:rsidR="00752ABD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период отпуска и временной нетрудоспособности классного руководителя его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обязанности могут быть возложены на другого учителя или сотрудника школы,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временное исполнение обязанностей в этих случаях осуществляется на основании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приказа директора школы, изданного с соблюдением требований законодательства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 труде.</w:t>
      </w:r>
    </w:p>
    <w:p w:rsidR="00752ABD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должен иметь высшее или среднее профессиональное образование.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  <w:t>Классный руководитель подчиняется непосредственно заместителю директора по воспитательной работе.</w:t>
      </w:r>
    </w:p>
    <w:p w:rsidR="00752ABD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t xml:space="preserve">В своей деятельности классный руководитель руководствуется Конституцией и законами Республики Казахстан, Конвенцией о правах ребёнка, актами и указами Президента Республики Казахстан, решениями Правительства Республики Казахстан, областного департамента образования, </w:t>
      </w:r>
      <w:proofErr w:type="spellStart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; правилами и нормами охраны труда, техники безопасности и противопожарной защиты, а также Уставом школы, Положениями и иными правовыми актами школы (в том числе правилами внутреннего распорядка, приказами и распоряжениями директора, настоящей должностной инструкцией), трудовым договором (контрактом).</w:t>
      </w:r>
    </w:p>
    <w:p w:rsidR="00752ABD" w:rsidRPr="00702A97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соблюдает Конвенцию о правах ребёнка, а также должен знать: законы РК «Об образовании», «О труде», «О правах ребёнка», педагогику, детскую, возрастную и социальную психологию, психологию отношений, индивидуальные и возрастные особенности детей и подростков, возрастную физиологию, школьную гигиену; педагогическую этик; теорию и методику воспитательной работы, организации свободного времени учащихся; правила и нормы охраны труда, техники безопасности и противопожарной защиты.</w:t>
      </w:r>
    </w:p>
    <w:p w:rsidR="00752ABD" w:rsidRDefault="00752ABD" w:rsidP="00752ABD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2. Цели и задачи деятельности классного руководителя</w:t>
      </w:r>
    </w:p>
    <w:p w:rsidR="00752ABD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t>Деятельность классного руководителя - целенаправленный, системный,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планируемый процесс.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2.2.</w:t>
      </w:r>
      <w:r w:rsidRPr="00702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Цель деятельности классного руководителя – создание условий для саморазвития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амореализации учащегося, его успешной социализации в обществе.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2.3.</w:t>
      </w:r>
      <w:r w:rsidRPr="00702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Задачи деятельности классного руководителя: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коллектива класса;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благоприятных психолого-педагогических условий для развития личности,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амоутверждения каждого учащегося, сохранения неповторимости и раскрытия его потенциальных способностей;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формирование здорового образа жизни;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организация системы отношений через разнообразные формы воспитывающей деятельности коллектива класса;</w:t>
      </w:r>
    </w:p>
    <w:p w:rsidR="00752ABD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защита прав и интересов учащихся;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организация системной работы с учащимися в классе;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 xml:space="preserve"> отношений между учащимися и педагогическими работниками;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формирование у учащихся нравственных смыслов и духовных ориентиров;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организация социально значимой, творческой деятельности учащихся.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3. Функции.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Основными направлениями деятельности классного руководителя являются: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создание благоприятных условий для индивидуального развития и нравственного формирования личности учащихся, для формирования и развития коллектива класса;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внесение необходимых корректив в систему их воспитания.</w:t>
      </w:r>
    </w:p>
    <w:p w:rsidR="00752ABD" w:rsidRPr="00F175C3" w:rsidRDefault="00752ABD" w:rsidP="00752ABD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4. Должностные обязанности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Классный руководитель выполняет следующие должностные обязанности: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 Поддерживает своей деятельностью традиции и авторитет школы.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.2.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Моделирует и организует воспитательную работу в классе.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.3.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соответствии с возрастными интересами учащихся и требованиями жизни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обновляет содержание жизнедеятельности коллектива.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.4.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Создаёт благоприятную микросреду и морально – психологический климат для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каждого учащегося.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.5.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Осуществляет изучение личности обучающегося, его склонностей, интересов.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.6.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Направляет самовоспитание и саморазвитие личности учащихся.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.7.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Развивает общение между учащимися закреплённого класса, способствуя тем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самым развитию коммуникативных навыков и социализации учащихся.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.8.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Осуществляет помощь учащимся в учебной деятельности. Несёт ответственность за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успеваемость и посещаемость учащихся классов. Способствует коррекции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успеваемости учащихся через посещение ими дополнительных занятий,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консультаций и т.д.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4.9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одействует получению учащимися дополнительного образования через систему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кружков, клубов, секций, объединений, организуемых в школе, учреждениях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города, по месту жительства.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4.10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В соответствии с циклограммой работы школы и утверждённым планом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воспитательной работы еженедельно проводит классные часы, занятия правового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всеобуча, систематически – занятия по ПДД и ОБЖ, внеклассные мероприятия в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закреплённом классе.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.11.</w:t>
      </w:r>
      <w:r w:rsidRPr="00702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Организует, готовит, несёт ответственность за качественное участие класса в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мероприятиях (конкурсах, соревнованиях) различного уровня.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.12.</w:t>
      </w:r>
      <w:r w:rsidRPr="00702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Присутствует на всех мероприятиях школы, в которых принимает участие его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класс.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.13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 Помогает учащимся решать проблемы, возникающие в общении с товарищами,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учителями, родителями.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4.14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облюдает права и свободы учащихся</w:t>
      </w:r>
      <w:r w:rsidRPr="00F175C3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несёт ответственность за их жизнь, здоровье и безопасность в период образовательного процесса.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4.15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едёт активную пропаганду здорового образа жизни.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4.16 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Организует развитие самоуправления и дежурство учащихся его класса.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4.17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оставляет и ведёт следующую документацию: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Классный журнал;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План воспитательной работы;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4.18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оставляет и накапливает материалы классных часов, внеклассных мероприятий,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диагностической работы и т.д.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анализ и план воспитательной работы (на основе перспективного плана работы школы)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 xml:space="preserve"> Форма анализа и плана воспитательной работы определяется школьным методическим объединением классных руководителей;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план работы – сетка на каждую четверть (в план-сетку не включатся дела, не связанные с классным руководством);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социальный паспорт класса;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результаты педагогического, социологического, психологического, физического исследования учащихся класса;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протоколы заседаний родительских комитетов и родительских собраний, материалы для подготовки родительских собраний;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разработки, сценарии, сценарные планы воспитательных мероприятий, проводимых с детьми;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материалы методической работы по классному руководству;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отчеты, аналитические материалы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дневники и личные дела учащихся;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классный журнал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5. </w:t>
      </w: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Права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Классный руководитель имеет право в пределах своей компетенции: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 На участие в работе Педагогического совета школы;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.2.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самостоятельный выбор форм и методов работы с учащимися и её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планирование, исходя из общего плана работы и педагогической целесообразности;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5.3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 защиту профессиональной чести и достоинства;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5.4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 знакомство с жалобами и другими документами, содержащими оценку его работы, на объяснения по существу документа;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5.5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 защиту своих интересов самостоятельно или через представителя, в том числе адвоката, в случае дисциплинарного или служебного расследования;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5.6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 конфиденциальность дисциплинарного (служебного) расследования, за исключением случаев, за исключением случаев, предусмотренных законом;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5.7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5746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овышать квалификацию;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5.8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авать учащимся во время занятий и перемен обязательные распоряжения, относящиеся к организации занятий и соблюдению дисциплины, привлекать их к дисциплинарной ответственности в случаях и порядке, установленных Правилами внутреннего распорядка;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5.9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ащищать и представлять права учащихся перед администрацией школы и в иных инстанциях.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6. </w:t>
      </w: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Ответственность</w:t>
      </w:r>
    </w:p>
    <w:p w:rsidR="00752ABD" w:rsidRDefault="00752ABD" w:rsidP="00752AB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.1.</w:t>
      </w:r>
      <w:r w:rsidRPr="00702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 неисполнение или ненадлежащее исполнение без уважительных причин Устава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Правил внутреннего трудового распорядка, законных распоряжений директора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или иных локальных нормативных актов, должностных обязанностей,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установленных настоящей Инструкцией, в том числе за не использование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предоставленных прав, классный руководитель несёт дисциплинарную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ответственность в порядке, определённом трудовым законодательством. </w:t>
      </w:r>
    </w:p>
    <w:p w:rsidR="00752ABD" w:rsidRPr="00702A97" w:rsidRDefault="00752ABD" w:rsidP="00752ABD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 грубое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нарушение трудовых обязанностей в качестве дисциплинарного наказания может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быть увольнение.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.2.</w:t>
      </w:r>
      <w:r w:rsidRPr="00702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 применение, в том числе однократное, методов воспитания (воздействия),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связанных с физическим и (или) психическим насилием над личностью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обучающегося, классный руководитель может быть освобождён от занимаемой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должности в соответствии с трудовым законодательством и Законом Республики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Казахстан «Об образовании».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Увольнение за данный проступок не является мерой дисциплинарной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ответственности.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6.3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 нарушение правил пожарной безопасности, охраны труда, санитарно – гигиенических правил организации учебно – воспитательного процесса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6.4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а виновное причинение школ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 xml:space="preserve"> или участникам образовательного процесса ущерба в связи с исполнением (неисполнение) своих должностных обязанностей классный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руководитель несёт материальную ответственность в порядке и в пределах,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установленных трудовым и (или) гражданским законодательством.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7. </w:t>
      </w:r>
      <w:r w:rsidRPr="00702A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Взаимоотношения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02A97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Связи по должности классного руководителя: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7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.1.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Работает в режиме ненормированного рабочего дня.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7</w:t>
      </w:r>
      <w:r w:rsidRPr="00702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.2.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Классный руководитель планирует свою работу на каждый учебный год, месяц и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неделю. План работы на год утверждается заместителем директора по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02A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воспитательной работе не позднее пяти дней с начала планируемого периода;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7.3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редставляет заместителю директора по ВР письменный отчёт о своей деятельности в течение 3 дней по окончании учебного года;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7.4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олучает от директора школы и заместителя директора по ВР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752ABD" w:rsidRPr="00702A97" w:rsidRDefault="00752ABD" w:rsidP="00752A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7.5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2A97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02A97">
        <w:rPr>
          <w:rFonts w:ascii="Times New Roman" w:hAnsi="Times New Roman" w:cs="Times New Roman"/>
          <w:sz w:val="24"/>
          <w:szCs w:val="24"/>
          <w:lang w:eastAsia="ru-RU"/>
        </w:rPr>
        <w:t>истематически обменивается информацией по вопросам, входящим в свою компетенцию, с учителями-предметниками, учащимися и их родителями.</w:t>
      </w:r>
    </w:p>
    <w:p w:rsidR="00752ABD" w:rsidRDefault="00752ABD" w:rsidP="00752AB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33333"/>
          <w:sz w:val="23"/>
          <w:szCs w:val="23"/>
        </w:rPr>
      </w:pPr>
    </w:p>
    <w:p w:rsidR="00752ABD" w:rsidRDefault="00752ABD" w:rsidP="00752AB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33333"/>
          <w:sz w:val="23"/>
          <w:szCs w:val="23"/>
        </w:rPr>
      </w:pPr>
    </w:p>
    <w:p w:rsidR="007B22FA" w:rsidRDefault="007B22FA" w:rsidP="00702A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2FA" w:rsidRDefault="007B22FA" w:rsidP="00702A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2FA" w:rsidRPr="00702A97" w:rsidRDefault="007B22FA" w:rsidP="00702A9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B22FA" w:rsidRPr="00702A97" w:rsidSect="00702A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0D52"/>
    <w:multiLevelType w:val="multilevel"/>
    <w:tmpl w:val="5584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55EA"/>
    <w:multiLevelType w:val="multilevel"/>
    <w:tmpl w:val="63D447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049D0"/>
    <w:multiLevelType w:val="multilevel"/>
    <w:tmpl w:val="D2246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508E5"/>
    <w:multiLevelType w:val="multilevel"/>
    <w:tmpl w:val="E8A8FF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E7A67"/>
    <w:multiLevelType w:val="multilevel"/>
    <w:tmpl w:val="13E6C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9B534B"/>
    <w:multiLevelType w:val="multilevel"/>
    <w:tmpl w:val="7A7AFA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10DC7"/>
    <w:multiLevelType w:val="multilevel"/>
    <w:tmpl w:val="8C9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1344D"/>
    <w:multiLevelType w:val="multilevel"/>
    <w:tmpl w:val="632C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C1A92"/>
    <w:multiLevelType w:val="multilevel"/>
    <w:tmpl w:val="C7F4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F66FD"/>
    <w:multiLevelType w:val="multilevel"/>
    <w:tmpl w:val="94BA0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61C35"/>
    <w:multiLevelType w:val="multilevel"/>
    <w:tmpl w:val="90AE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D594A"/>
    <w:multiLevelType w:val="multilevel"/>
    <w:tmpl w:val="65E69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0DCF"/>
    <w:multiLevelType w:val="multilevel"/>
    <w:tmpl w:val="D14603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02662"/>
    <w:multiLevelType w:val="multilevel"/>
    <w:tmpl w:val="591E6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73F79"/>
    <w:multiLevelType w:val="multilevel"/>
    <w:tmpl w:val="A536A0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F67A7"/>
    <w:multiLevelType w:val="multilevel"/>
    <w:tmpl w:val="5AC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E6BE3"/>
    <w:multiLevelType w:val="multilevel"/>
    <w:tmpl w:val="795C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10"/>
  </w:num>
  <w:num w:numId="5">
    <w:abstractNumId w:val="6"/>
  </w:num>
  <w:num w:numId="6">
    <w:abstractNumId w:val="11"/>
  </w:num>
  <w:num w:numId="7">
    <w:abstractNumId w:val="12"/>
  </w:num>
  <w:num w:numId="8">
    <w:abstractNumId w:val="2"/>
  </w:num>
  <w:num w:numId="9">
    <w:abstractNumId w:val="0"/>
  </w:num>
  <w:num w:numId="10">
    <w:abstractNumId w:val="15"/>
  </w:num>
  <w:num w:numId="11">
    <w:abstractNumId w:val="3"/>
  </w:num>
  <w:num w:numId="12">
    <w:abstractNumId w:val="9"/>
  </w:num>
  <w:num w:numId="13">
    <w:abstractNumId w:val="14"/>
  </w:num>
  <w:num w:numId="14">
    <w:abstractNumId w:val="4"/>
  </w:num>
  <w:num w:numId="15">
    <w:abstractNumId w:val="1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D2D"/>
    <w:rsid w:val="00031552"/>
    <w:rsid w:val="00181ED4"/>
    <w:rsid w:val="003029C7"/>
    <w:rsid w:val="003D7FE8"/>
    <w:rsid w:val="00431C90"/>
    <w:rsid w:val="004709D6"/>
    <w:rsid w:val="00591A28"/>
    <w:rsid w:val="00605746"/>
    <w:rsid w:val="006966A0"/>
    <w:rsid w:val="00702A97"/>
    <w:rsid w:val="00752ABD"/>
    <w:rsid w:val="007B22FA"/>
    <w:rsid w:val="0082685B"/>
    <w:rsid w:val="00846276"/>
    <w:rsid w:val="00B24F52"/>
    <w:rsid w:val="00C77D2D"/>
    <w:rsid w:val="00C92692"/>
    <w:rsid w:val="00D13874"/>
    <w:rsid w:val="00D23FFC"/>
    <w:rsid w:val="00E9493F"/>
    <w:rsid w:val="00F1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D2D"/>
  </w:style>
  <w:style w:type="paragraph" w:styleId="a3">
    <w:name w:val="No Spacing"/>
    <w:uiPriority w:val="1"/>
    <w:qFormat/>
    <w:rsid w:val="00702A97"/>
    <w:pPr>
      <w:spacing w:after="0" w:line="240" w:lineRule="auto"/>
    </w:pPr>
  </w:style>
  <w:style w:type="paragraph" w:customStyle="1" w:styleId="a4">
    <w:name w:val="a"/>
    <w:basedOn w:val="a"/>
    <w:rsid w:val="00E94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2016-08-09T04:43:00Z</cp:lastPrinted>
  <dcterms:created xsi:type="dcterms:W3CDTF">2015-09-03T15:55:00Z</dcterms:created>
  <dcterms:modified xsi:type="dcterms:W3CDTF">2017-09-04T05:45:00Z</dcterms:modified>
</cp:coreProperties>
</file>