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AC" w:rsidRPr="002E722E" w:rsidRDefault="004B5AAC" w:rsidP="002B6C7A">
      <w:pPr>
        <w:ind w:firstLine="5954"/>
        <w:rPr>
          <w:b/>
          <w:sz w:val="22"/>
          <w:szCs w:val="22"/>
        </w:rPr>
      </w:pPr>
      <w:r w:rsidRPr="002E722E">
        <w:rPr>
          <w:b/>
          <w:sz w:val="22"/>
          <w:szCs w:val="22"/>
        </w:rPr>
        <w:t>Приложение 1</w:t>
      </w:r>
    </w:p>
    <w:p w:rsidR="00BE71F2" w:rsidRPr="002E722E" w:rsidRDefault="00BE71F2" w:rsidP="002B6C7A">
      <w:pPr>
        <w:ind w:firstLine="5954"/>
        <w:rPr>
          <w:b/>
          <w:sz w:val="22"/>
          <w:szCs w:val="22"/>
        </w:rPr>
      </w:pPr>
      <w:r w:rsidRPr="002E722E">
        <w:rPr>
          <w:b/>
          <w:sz w:val="22"/>
          <w:szCs w:val="22"/>
        </w:rPr>
        <w:t>к приказу №________</w:t>
      </w:r>
    </w:p>
    <w:p w:rsidR="00BE71F2" w:rsidRPr="002E722E" w:rsidRDefault="00377D86" w:rsidP="002B6C7A">
      <w:pPr>
        <w:ind w:firstLine="5954"/>
        <w:rPr>
          <w:b/>
          <w:sz w:val="22"/>
          <w:szCs w:val="22"/>
        </w:rPr>
      </w:pPr>
      <w:r w:rsidRPr="002E722E">
        <w:rPr>
          <w:b/>
          <w:sz w:val="22"/>
          <w:szCs w:val="22"/>
        </w:rPr>
        <w:t xml:space="preserve">от </w:t>
      </w:r>
      <w:r w:rsidR="00BE71F2" w:rsidRPr="002E722E">
        <w:rPr>
          <w:b/>
          <w:sz w:val="22"/>
          <w:szCs w:val="22"/>
        </w:rPr>
        <w:t>_____________201</w:t>
      </w:r>
      <w:r w:rsidR="000E1F81">
        <w:rPr>
          <w:b/>
          <w:sz w:val="22"/>
          <w:szCs w:val="22"/>
          <w:lang w:val="kk-KZ"/>
        </w:rPr>
        <w:t>8</w:t>
      </w:r>
      <w:r w:rsidR="00BE71F2" w:rsidRPr="002E722E">
        <w:rPr>
          <w:b/>
          <w:sz w:val="22"/>
          <w:szCs w:val="22"/>
        </w:rPr>
        <w:t xml:space="preserve"> г.</w:t>
      </w:r>
    </w:p>
    <w:p w:rsidR="00BE71F2" w:rsidRPr="002E722E" w:rsidRDefault="00BE71F2" w:rsidP="002B6C7A">
      <w:pPr>
        <w:ind w:firstLine="567"/>
        <w:jc w:val="right"/>
        <w:rPr>
          <w:b/>
          <w:sz w:val="22"/>
          <w:szCs w:val="22"/>
        </w:rPr>
      </w:pPr>
    </w:p>
    <w:p w:rsidR="00D44E4A" w:rsidRPr="002B6C7A" w:rsidRDefault="00D44E4A" w:rsidP="002B6C7A">
      <w:pPr>
        <w:ind w:firstLine="567"/>
        <w:jc w:val="center"/>
        <w:rPr>
          <w:b/>
          <w:sz w:val="28"/>
          <w:szCs w:val="28"/>
        </w:rPr>
      </w:pPr>
      <w:r w:rsidRPr="002B6C7A">
        <w:rPr>
          <w:b/>
          <w:sz w:val="28"/>
          <w:szCs w:val="28"/>
        </w:rPr>
        <w:t xml:space="preserve">Положение о </w:t>
      </w:r>
      <w:r w:rsidR="004E1C97" w:rsidRPr="002B6C7A">
        <w:rPr>
          <w:b/>
          <w:sz w:val="28"/>
          <w:szCs w:val="28"/>
        </w:rPr>
        <w:t>городских</w:t>
      </w:r>
      <w:r w:rsidRPr="002B6C7A">
        <w:rPr>
          <w:b/>
          <w:sz w:val="28"/>
          <w:szCs w:val="28"/>
        </w:rPr>
        <w:t xml:space="preserve"> </w:t>
      </w:r>
      <w:r w:rsidR="004E1C97" w:rsidRPr="002B6C7A">
        <w:rPr>
          <w:b/>
          <w:sz w:val="28"/>
          <w:szCs w:val="28"/>
        </w:rPr>
        <w:t>августовских п</w:t>
      </w:r>
      <w:r w:rsidRPr="002B6C7A">
        <w:rPr>
          <w:b/>
          <w:sz w:val="28"/>
          <w:szCs w:val="28"/>
        </w:rPr>
        <w:t>едагогических чтениях</w:t>
      </w:r>
    </w:p>
    <w:p w:rsidR="00D44E4A" w:rsidRPr="002B6C7A" w:rsidRDefault="00D44E4A" w:rsidP="002B6C7A">
      <w:pPr>
        <w:ind w:firstLine="567"/>
        <w:jc w:val="center"/>
        <w:rPr>
          <w:b/>
          <w:sz w:val="28"/>
          <w:szCs w:val="28"/>
          <w:lang w:val="kk-KZ"/>
        </w:rPr>
      </w:pPr>
    </w:p>
    <w:p w:rsidR="004C5AE7" w:rsidRPr="002B6C7A" w:rsidRDefault="004C5AE7" w:rsidP="002B6C7A">
      <w:pPr>
        <w:ind w:firstLine="567"/>
        <w:jc w:val="center"/>
        <w:rPr>
          <w:b/>
          <w:sz w:val="28"/>
          <w:szCs w:val="28"/>
          <w:lang w:val="kk-KZ"/>
        </w:rPr>
      </w:pPr>
    </w:p>
    <w:p w:rsidR="00D44E4A" w:rsidRPr="002B6C7A" w:rsidRDefault="002B6C7A" w:rsidP="002B6C7A">
      <w:pPr>
        <w:tabs>
          <w:tab w:val="left" w:pos="180"/>
          <w:tab w:val="num" w:pos="540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44E4A" w:rsidRPr="002B6C7A">
        <w:rPr>
          <w:b/>
          <w:sz w:val="28"/>
          <w:szCs w:val="28"/>
        </w:rPr>
        <w:t>Общие положения</w:t>
      </w:r>
    </w:p>
    <w:p w:rsidR="00D44E4A" w:rsidRPr="002B6C7A" w:rsidRDefault="002B6C7A" w:rsidP="002B6C7A">
      <w:pPr>
        <w:tabs>
          <w:tab w:val="num" w:pos="0"/>
          <w:tab w:val="num" w:pos="142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44E4A" w:rsidRPr="002B6C7A">
        <w:rPr>
          <w:sz w:val="28"/>
          <w:szCs w:val="28"/>
        </w:rPr>
        <w:t xml:space="preserve"> Настоящее Положение регламентирует порядок, условия проведения и участия в </w:t>
      </w:r>
      <w:r w:rsidR="004E1C97" w:rsidRPr="002B6C7A">
        <w:rPr>
          <w:b/>
          <w:sz w:val="28"/>
          <w:szCs w:val="28"/>
        </w:rPr>
        <w:t>городских августовских</w:t>
      </w:r>
      <w:r w:rsidR="00D44E4A" w:rsidRPr="002B6C7A">
        <w:rPr>
          <w:sz w:val="28"/>
          <w:szCs w:val="28"/>
        </w:rPr>
        <w:t xml:space="preserve"> </w:t>
      </w:r>
      <w:r w:rsidR="003077D4">
        <w:rPr>
          <w:b/>
          <w:sz w:val="28"/>
          <w:szCs w:val="28"/>
        </w:rPr>
        <w:t>П</w:t>
      </w:r>
      <w:r w:rsidR="00D44E4A" w:rsidRPr="003077D4">
        <w:rPr>
          <w:b/>
          <w:sz w:val="28"/>
          <w:szCs w:val="28"/>
        </w:rPr>
        <w:t>едагогических чтениях</w:t>
      </w:r>
      <w:r w:rsidR="00D44E4A" w:rsidRPr="002B6C7A">
        <w:rPr>
          <w:sz w:val="28"/>
          <w:szCs w:val="28"/>
        </w:rPr>
        <w:t xml:space="preserve"> (далее – Педагогические чтения).</w:t>
      </w:r>
    </w:p>
    <w:p w:rsidR="001E1AE2" w:rsidRPr="00A5579F" w:rsidRDefault="00A5579F" w:rsidP="00A5579F">
      <w:pPr>
        <w:tabs>
          <w:tab w:val="num" w:pos="0"/>
          <w:tab w:val="num" w:pos="142"/>
          <w:tab w:val="left" w:pos="993"/>
        </w:tabs>
        <w:ind w:left="284"/>
        <w:jc w:val="both"/>
        <w:rPr>
          <w:sz w:val="28"/>
          <w:szCs w:val="28"/>
          <w:lang w:val="kk-KZ"/>
        </w:rPr>
      </w:pPr>
      <w:r w:rsidRPr="00A5579F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>2</w:t>
      </w:r>
      <w:r w:rsidRPr="00A5579F">
        <w:rPr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</w:t>
      </w:r>
      <w:r w:rsidR="00005B7E" w:rsidRPr="00A5579F">
        <w:rPr>
          <w:b/>
          <w:sz w:val="28"/>
          <w:szCs w:val="28"/>
          <w:lang w:val="kk-KZ"/>
        </w:rPr>
        <w:t>Педагогические чтения</w:t>
      </w:r>
      <w:r w:rsidR="00005B7E" w:rsidRPr="00A5579F">
        <w:rPr>
          <w:sz w:val="28"/>
          <w:szCs w:val="28"/>
          <w:lang w:val="kk-KZ"/>
        </w:rPr>
        <w:t xml:space="preserve"> </w:t>
      </w:r>
      <w:r w:rsidR="00D1424E" w:rsidRPr="00A5579F">
        <w:rPr>
          <w:sz w:val="28"/>
          <w:szCs w:val="28"/>
          <w:lang w:val="kk-KZ"/>
        </w:rPr>
        <w:t>являются формой</w:t>
      </w:r>
      <w:r w:rsidR="001E1AE2" w:rsidRPr="00A5579F">
        <w:rPr>
          <w:sz w:val="28"/>
          <w:szCs w:val="28"/>
          <w:lang w:val="kk-KZ"/>
        </w:rPr>
        <w:t xml:space="preserve"> трансляции эффективных практик </w:t>
      </w:r>
      <w:r w:rsidR="00D1424E" w:rsidRPr="00A5579F">
        <w:rPr>
          <w:sz w:val="28"/>
          <w:szCs w:val="28"/>
          <w:lang w:val="kk-KZ"/>
        </w:rPr>
        <w:t xml:space="preserve">педагогических работников,  </w:t>
      </w:r>
      <w:r w:rsidR="001E1AE2" w:rsidRPr="00A5579F">
        <w:rPr>
          <w:sz w:val="28"/>
          <w:szCs w:val="28"/>
          <w:lang w:val="kk-KZ"/>
        </w:rPr>
        <w:t xml:space="preserve">привлечения </w:t>
      </w:r>
      <w:r w:rsidR="00D1424E" w:rsidRPr="00A5579F">
        <w:rPr>
          <w:sz w:val="28"/>
          <w:szCs w:val="28"/>
          <w:lang w:val="kk-KZ"/>
        </w:rPr>
        <w:t xml:space="preserve">их </w:t>
      </w:r>
      <w:r w:rsidR="001E1AE2" w:rsidRPr="00A5579F">
        <w:rPr>
          <w:sz w:val="28"/>
          <w:szCs w:val="28"/>
          <w:lang w:val="kk-KZ"/>
        </w:rPr>
        <w:t>к научно-исследовательской работе.</w:t>
      </w:r>
    </w:p>
    <w:p w:rsidR="00D1424E" w:rsidRPr="00A5579F" w:rsidRDefault="00A5579F" w:rsidP="00A5579F">
      <w:pPr>
        <w:tabs>
          <w:tab w:val="num" w:pos="0"/>
          <w:tab w:val="num" w:pos="142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1.3. </w:t>
      </w:r>
      <w:r w:rsidR="00005B7E" w:rsidRPr="00A5579F">
        <w:rPr>
          <w:sz w:val="28"/>
          <w:szCs w:val="28"/>
          <w:lang w:val="kk-KZ"/>
        </w:rPr>
        <w:t xml:space="preserve">Проведение </w:t>
      </w:r>
      <w:r w:rsidR="004B4F4C" w:rsidRPr="00A5579F">
        <w:rPr>
          <w:sz w:val="28"/>
          <w:szCs w:val="28"/>
          <w:lang w:val="kk-KZ"/>
        </w:rPr>
        <w:t xml:space="preserve">Педагогических </w:t>
      </w:r>
      <w:r w:rsidR="00005B7E" w:rsidRPr="00A5579F">
        <w:rPr>
          <w:sz w:val="28"/>
          <w:szCs w:val="28"/>
          <w:lang w:val="kk-KZ"/>
        </w:rPr>
        <w:t>чтений способству</w:t>
      </w:r>
      <w:r w:rsidR="00484518" w:rsidRPr="00A5579F">
        <w:rPr>
          <w:sz w:val="28"/>
          <w:szCs w:val="28"/>
          <w:lang w:val="kk-KZ"/>
        </w:rPr>
        <w:t>е</w:t>
      </w:r>
      <w:r w:rsidR="00005B7E" w:rsidRPr="00A5579F">
        <w:rPr>
          <w:sz w:val="28"/>
          <w:szCs w:val="28"/>
          <w:lang w:val="kk-KZ"/>
        </w:rPr>
        <w:t xml:space="preserve">т </w:t>
      </w:r>
      <w:r w:rsidR="008046AF" w:rsidRPr="00A5579F">
        <w:rPr>
          <w:sz w:val="28"/>
          <w:szCs w:val="28"/>
          <w:lang w:val="kk-KZ"/>
        </w:rPr>
        <w:t>интеграции</w:t>
      </w:r>
      <w:r w:rsidR="00005B7E" w:rsidRPr="00A5579F">
        <w:rPr>
          <w:sz w:val="28"/>
          <w:szCs w:val="28"/>
          <w:lang w:val="kk-KZ"/>
        </w:rPr>
        <w:t xml:space="preserve"> педагогической науки и практики, </w:t>
      </w:r>
      <w:r w:rsidR="00D1424E" w:rsidRPr="00A5579F">
        <w:rPr>
          <w:sz w:val="28"/>
          <w:szCs w:val="28"/>
        </w:rPr>
        <w:t>целенаправленному развитию инновационной деятельности в системе образования, формированию инновационной культуры педагогов.</w:t>
      </w:r>
    </w:p>
    <w:p w:rsidR="00F46C3B" w:rsidRPr="00A5579F" w:rsidRDefault="00A5579F" w:rsidP="00A5579F">
      <w:pPr>
        <w:tabs>
          <w:tab w:val="num" w:pos="0"/>
          <w:tab w:val="num" w:pos="142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13F60" w:rsidRPr="00A5579F">
        <w:rPr>
          <w:sz w:val="28"/>
          <w:szCs w:val="28"/>
        </w:rPr>
        <w:t xml:space="preserve">Организаторы </w:t>
      </w:r>
      <w:r w:rsidR="004B4F4C" w:rsidRPr="00A5579F">
        <w:rPr>
          <w:sz w:val="28"/>
          <w:szCs w:val="28"/>
        </w:rPr>
        <w:t xml:space="preserve">Педагогических </w:t>
      </w:r>
      <w:r w:rsidR="00713F60" w:rsidRPr="00A5579F">
        <w:rPr>
          <w:sz w:val="28"/>
          <w:szCs w:val="28"/>
        </w:rPr>
        <w:t xml:space="preserve">чтений – </w:t>
      </w:r>
      <w:r w:rsidR="004E1C97" w:rsidRPr="00A5579F">
        <w:rPr>
          <w:sz w:val="28"/>
          <w:szCs w:val="28"/>
        </w:rPr>
        <w:t>отдел образования г</w:t>
      </w:r>
      <w:r w:rsidR="003077D4">
        <w:rPr>
          <w:sz w:val="28"/>
          <w:szCs w:val="28"/>
          <w:lang w:val="kk-KZ"/>
        </w:rPr>
        <w:t xml:space="preserve">орода </w:t>
      </w:r>
      <w:r w:rsidR="004E1C97" w:rsidRPr="00A5579F">
        <w:rPr>
          <w:sz w:val="28"/>
          <w:szCs w:val="28"/>
        </w:rPr>
        <w:t xml:space="preserve"> Павлодара.</w:t>
      </w:r>
    </w:p>
    <w:p w:rsidR="00F275A1" w:rsidRPr="000B27D7" w:rsidRDefault="00A5579F" w:rsidP="00A5579F">
      <w:pPr>
        <w:tabs>
          <w:tab w:val="num" w:pos="0"/>
          <w:tab w:val="left" w:pos="993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F275A1" w:rsidRPr="00A5579F">
        <w:rPr>
          <w:sz w:val="28"/>
          <w:szCs w:val="28"/>
        </w:rPr>
        <w:t xml:space="preserve">Для организации и проведения </w:t>
      </w:r>
      <w:r w:rsidR="00F275A1" w:rsidRPr="00A5579F">
        <w:rPr>
          <w:sz w:val="28"/>
          <w:szCs w:val="28"/>
          <w:lang w:val="kk-KZ"/>
        </w:rPr>
        <w:t xml:space="preserve">Педагогических </w:t>
      </w:r>
      <w:r w:rsidR="001D7900" w:rsidRPr="00A5579F">
        <w:rPr>
          <w:sz w:val="28"/>
          <w:szCs w:val="28"/>
        </w:rPr>
        <w:t>ч</w:t>
      </w:r>
      <w:r w:rsidR="003077D4">
        <w:rPr>
          <w:sz w:val="28"/>
          <w:szCs w:val="28"/>
        </w:rPr>
        <w:t>тений создается о</w:t>
      </w:r>
      <w:r w:rsidR="00F275A1" w:rsidRPr="00A5579F">
        <w:rPr>
          <w:sz w:val="28"/>
          <w:szCs w:val="28"/>
        </w:rPr>
        <w:t xml:space="preserve">ргкомитет, состав которого </w:t>
      </w:r>
      <w:r w:rsidR="00F275A1" w:rsidRPr="000B27D7">
        <w:rPr>
          <w:sz w:val="28"/>
          <w:szCs w:val="28"/>
          <w:lang w:val="kk-KZ"/>
        </w:rPr>
        <w:t xml:space="preserve">определяет </w:t>
      </w:r>
      <w:r w:rsidR="004E1C97" w:rsidRPr="000B27D7">
        <w:rPr>
          <w:sz w:val="28"/>
          <w:szCs w:val="28"/>
          <w:lang w:val="kk-KZ"/>
        </w:rPr>
        <w:t>руководитель отдела образования</w:t>
      </w:r>
      <w:r w:rsidR="00F275A1" w:rsidRPr="000B27D7">
        <w:rPr>
          <w:sz w:val="28"/>
          <w:szCs w:val="28"/>
        </w:rPr>
        <w:t>.</w:t>
      </w:r>
    </w:p>
    <w:p w:rsidR="00F275A1" w:rsidRPr="000B27D7" w:rsidRDefault="00A5579F" w:rsidP="00A5579F">
      <w:pPr>
        <w:tabs>
          <w:tab w:val="num" w:pos="0"/>
          <w:tab w:val="left" w:pos="993"/>
        </w:tabs>
        <w:ind w:left="284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1.6. </w:t>
      </w:r>
      <w:r w:rsidR="00F275A1" w:rsidRPr="000B27D7">
        <w:rPr>
          <w:sz w:val="28"/>
          <w:szCs w:val="28"/>
        </w:rPr>
        <w:t xml:space="preserve">С целью проведения экспертизы и оценки поступивших работ создается Экспертный совет, который формируется из </w:t>
      </w:r>
      <w:r w:rsidR="00E6229C" w:rsidRPr="000B27D7">
        <w:rPr>
          <w:sz w:val="28"/>
          <w:szCs w:val="28"/>
        </w:rPr>
        <w:t xml:space="preserve">числа </w:t>
      </w:r>
      <w:r w:rsidR="004E1C97" w:rsidRPr="000B27D7">
        <w:rPr>
          <w:sz w:val="28"/>
          <w:szCs w:val="28"/>
        </w:rPr>
        <w:t>ЗДУВР школ, методистов отдела образования</w:t>
      </w:r>
      <w:r w:rsidR="00C41BD4" w:rsidRPr="000B27D7">
        <w:rPr>
          <w:sz w:val="28"/>
          <w:szCs w:val="28"/>
        </w:rPr>
        <w:t>.</w:t>
      </w:r>
    </w:p>
    <w:p w:rsidR="00B309A2" w:rsidRPr="000B27D7" w:rsidRDefault="00EC5C2D" w:rsidP="00EC5C2D">
      <w:pPr>
        <w:pStyle w:val="a3"/>
        <w:tabs>
          <w:tab w:val="left" w:pos="851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</w:t>
      </w:r>
      <w:r w:rsidR="00B309A2" w:rsidRPr="000B27D7">
        <w:rPr>
          <w:rFonts w:ascii="Times New Roman" w:hAnsi="Times New Roman" w:cs="Times New Roman"/>
          <w:b/>
          <w:sz w:val="28"/>
          <w:szCs w:val="28"/>
          <w:lang w:val="kk-KZ"/>
        </w:rPr>
        <w:t>Цел</w:t>
      </w:r>
      <w:r w:rsidR="00C41BD4" w:rsidRPr="000B27D7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B309A2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61A98" w:rsidRPr="000B27D7" w:rsidRDefault="00752368" w:rsidP="002B6C7A">
      <w:pPr>
        <w:pStyle w:val="a3"/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едагогические чтения организуются и проводятся с целью повышения педагогического мастерства работников </w:t>
      </w:r>
      <w:r w:rsidR="00AF197A" w:rsidRPr="000B27D7">
        <w:rPr>
          <w:rFonts w:ascii="Times New Roman" w:hAnsi="Times New Roman" w:cs="Times New Roman"/>
          <w:sz w:val="28"/>
          <w:szCs w:val="28"/>
          <w:lang w:val="kk-KZ"/>
        </w:rPr>
        <w:t>сферы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образования, </w:t>
      </w:r>
      <w:r w:rsidR="00761A98" w:rsidRPr="000B27D7">
        <w:rPr>
          <w:rFonts w:ascii="Times New Roman" w:hAnsi="Times New Roman" w:cs="Times New Roman"/>
          <w:sz w:val="28"/>
          <w:szCs w:val="28"/>
          <w:lang w:val="kk-KZ"/>
        </w:rPr>
        <w:t>обобщени</w:t>
      </w:r>
      <w:r w:rsidR="000F2A7C" w:rsidRPr="000B27D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61A98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и широко</w:t>
      </w:r>
      <w:r w:rsidR="000F2A7C" w:rsidRPr="000B27D7">
        <w:rPr>
          <w:rFonts w:ascii="Times New Roman" w:hAnsi="Times New Roman" w:cs="Times New Roman"/>
          <w:sz w:val="28"/>
          <w:szCs w:val="28"/>
          <w:lang w:val="kk-KZ"/>
        </w:rPr>
        <w:t>го</w:t>
      </w:r>
      <w:r w:rsidR="00761A98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распространени</w:t>
      </w:r>
      <w:r w:rsidR="000F2A7C" w:rsidRPr="000B27D7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761A98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лучшего инновационного педагогического опыта.</w:t>
      </w:r>
    </w:p>
    <w:p w:rsidR="00B309A2" w:rsidRPr="000B27D7" w:rsidRDefault="00C41BD4" w:rsidP="002B6C7A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 З</w:t>
      </w:r>
      <w:r w:rsidR="00B309A2" w:rsidRPr="000B27D7">
        <w:rPr>
          <w:rFonts w:ascii="Times New Roman" w:hAnsi="Times New Roman" w:cs="Times New Roman"/>
          <w:b/>
          <w:sz w:val="28"/>
          <w:szCs w:val="28"/>
          <w:lang w:val="kk-KZ"/>
        </w:rPr>
        <w:t>адачи</w:t>
      </w:r>
    </w:p>
    <w:p w:rsidR="004B4F4C" w:rsidRPr="000B27D7" w:rsidRDefault="004B4F4C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создание условий для творческой самореализации </w:t>
      </w:r>
      <w:r w:rsidR="00C532C2" w:rsidRPr="000B27D7">
        <w:rPr>
          <w:rFonts w:ascii="Times New Roman" w:hAnsi="Times New Roman" w:cs="Times New Roman"/>
          <w:sz w:val="28"/>
          <w:szCs w:val="28"/>
          <w:lang w:val="kk-KZ"/>
        </w:rPr>
        <w:t>педагогических работников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>, для утверждения и развития культурно-профессиональных ценностей педагогического сообщества</w:t>
      </w:r>
      <w:r w:rsidR="003077D4">
        <w:rPr>
          <w:rFonts w:ascii="Times New Roman" w:hAnsi="Times New Roman" w:cs="Times New Roman"/>
          <w:sz w:val="28"/>
          <w:szCs w:val="28"/>
          <w:lang w:val="kk-KZ"/>
        </w:rPr>
        <w:t xml:space="preserve"> города, области,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республики;</w:t>
      </w:r>
    </w:p>
    <w:p w:rsidR="004B4F4C" w:rsidRPr="000B27D7" w:rsidRDefault="004B4F4C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поддержка педагогических инициатив, выявление и диссеминация позитивных образовательных практик;</w:t>
      </w:r>
    </w:p>
    <w:p w:rsidR="004B4F4C" w:rsidRPr="000B27D7" w:rsidRDefault="004B4F4C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интеграция деятельности педагогического сообщества по аккумуляции идей и опыта инновационной деятельности;</w:t>
      </w:r>
    </w:p>
    <w:p w:rsidR="004B4F4C" w:rsidRPr="000B27D7" w:rsidRDefault="004B4F4C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расширение сферы профессионального общения;</w:t>
      </w:r>
    </w:p>
    <w:p w:rsidR="004B4F4C" w:rsidRPr="000B27D7" w:rsidRDefault="004B4F4C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развитие рефлексивных умений педагог</w:t>
      </w:r>
      <w:r w:rsidR="00C532C2" w:rsidRPr="000B27D7">
        <w:rPr>
          <w:rFonts w:ascii="Times New Roman" w:hAnsi="Times New Roman" w:cs="Times New Roman"/>
          <w:sz w:val="28"/>
          <w:szCs w:val="28"/>
          <w:lang w:val="kk-KZ"/>
        </w:rPr>
        <w:t>ических работников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через обобщение собственного опыта работы.</w:t>
      </w:r>
    </w:p>
    <w:p w:rsidR="00BF6E49" w:rsidRPr="000B27D7" w:rsidRDefault="00BF6E49" w:rsidP="002B6C7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309A2" w:rsidRPr="000B27D7" w:rsidRDefault="00EC5C2D" w:rsidP="00EC5C2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B309A2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Содержание и формы работы </w:t>
      </w:r>
      <w:r w:rsidR="004013E3" w:rsidRPr="000B27D7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B309A2" w:rsidRPr="000B27D7">
        <w:rPr>
          <w:rFonts w:ascii="Times New Roman" w:hAnsi="Times New Roman" w:cs="Times New Roman"/>
          <w:b/>
          <w:sz w:val="28"/>
          <w:szCs w:val="28"/>
          <w:lang w:val="kk-KZ"/>
        </w:rPr>
        <w:t>едагогических чтений</w:t>
      </w:r>
    </w:p>
    <w:p w:rsidR="00B309A2" w:rsidRPr="000B27D7" w:rsidRDefault="00EC5C2D" w:rsidP="00A5579F">
      <w:pPr>
        <w:pStyle w:val="a3"/>
        <w:tabs>
          <w:tab w:val="left" w:pos="1134"/>
        </w:tabs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5579F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.1. 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Содержание работы </w:t>
      </w:r>
      <w:r w:rsidR="00005B7E" w:rsidRPr="000B27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едагогических чтений </w:t>
      </w:r>
      <w:r w:rsidR="00741D2E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определяется в соответствии с </w:t>
      </w:r>
      <w:r w:rsidR="00DF5EF4" w:rsidRPr="000B27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Законом </w:t>
      </w:r>
      <w:r w:rsidR="00346235" w:rsidRPr="000B27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«О</w:t>
      </w:r>
      <w:r w:rsidR="00DF5EF4" w:rsidRPr="000B27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 образовании</w:t>
      </w:r>
      <w:r w:rsidR="00346235" w:rsidRPr="000B27D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  <w:r w:rsidR="00DF5EF4" w:rsidRPr="000B27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B309A2" w:rsidRPr="000B27D7" w:rsidRDefault="00EC5C2D" w:rsidP="00A5579F">
      <w:pPr>
        <w:pStyle w:val="a3"/>
        <w:tabs>
          <w:tab w:val="left" w:pos="993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5579F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Для реализации цел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и задач </w:t>
      </w:r>
      <w:r w:rsidR="004013E3" w:rsidRPr="000B27D7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309A2" w:rsidRPr="000B27D7">
        <w:rPr>
          <w:rFonts w:ascii="Times New Roman" w:hAnsi="Times New Roman" w:cs="Times New Roman"/>
          <w:sz w:val="28"/>
          <w:szCs w:val="28"/>
          <w:lang w:val="kk-KZ"/>
        </w:rPr>
        <w:t>едагогических чтений предполагается:</w:t>
      </w:r>
    </w:p>
    <w:p w:rsidR="00B309A2" w:rsidRPr="000B27D7" w:rsidRDefault="00B309A2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организация пленарного заседания и секционной работы;</w:t>
      </w:r>
    </w:p>
    <w:p w:rsidR="00B309A2" w:rsidRPr="000B27D7" w:rsidRDefault="00B309A2" w:rsidP="002B6C7A">
      <w:pPr>
        <w:pStyle w:val="a3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презентаци</w:t>
      </w:r>
      <w:r w:rsidR="00DF5EF4" w:rsidRPr="000B27D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аукциона педагогических идей.</w:t>
      </w:r>
    </w:p>
    <w:p w:rsidR="00DC1FC6" w:rsidRPr="000B27D7" w:rsidRDefault="00EC5C2D" w:rsidP="00A5579F">
      <w:pPr>
        <w:tabs>
          <w:tab w:val="num" w:pos="0"/>
          <w:tab w:val="left" w:pos="1276"/>
        </w:tabs>
        <w:ind w:left="284"/>
        <w:jc w:val="both"/>
        <w:rPr>
          <w:b/>
          <w:bCs/>
          <w:sz w:val="28"/>
          <w:szCs w:val="28"/>
          <w:lang w:val="kk-KZ"/>
        </w:rPr>
      </w:pPr>
      <w:r w:rsidRPr="000B27D7">
        <w:rPr>
          <w:sz w:val="28"/>
          <w:szCs w:val="28"/>
          <w:lang w:val="kk-KZ"/>
        </w:rPr>
        <w:t>3</w:t>
      </w:r>
      <w:r w:rsidR="00A5579F" w:rsidRPr="000B27D7">
        <w:rPr>
          <w:sz w:val="28"/>
          <w:szCs w:val="28"/>
          <w:lang w:val="kk-KZ"/>
        </w:rPr>
        <w:t>.3.</w:t>
      </w:r>
      <w:r w:rsidR="00A5579F" w:rsidRPr="000B27D7">
        <w:rPr>
          <w:b/>
          <w:sz w:val="28"/>
          <w:szCs w:val="28"/>
          <w:lang w:val="kk-KZ"/>
        </w:rPr>
        <w:t xml:space="preserve"> </w:t>
      </w:r>
      <w:r w:rsidR="00E6229C" w:rsidRPr="000B27D7">
        <w:rPr>
          <w:b/>
          <w:sz w:val="28"/>
          <w:szCs w:val="28"/>
          <w:lang w:val="kk-KZ"/>
        </w:rPr>
        <w:t>П</w:t>
      </w:r>
      <w:r w:rsidR="00F275A1" w:rsidRPr="000B27D7">
        <w:rPr>
          <w:b/>
          <w:sz w:val="28"/>
          <w:szCs w:val="28"/>
          <w:lang w:val="kk-KZ"/>
        </w:rPr>
        <w:t>риоритетны</w:t>
      </w:r>
      <w:r w:rsidR="00E6229C" w:rsidRPr="000B27D7">
        <w:rPr>
          <w:b/>
          <w:sz w:val="28"/>
          <w:szCs w:val="28"/>
          <w:lang w:val="kk-KZ"/>
        </w:rPr>
        <w:t>е</w:t>
      </w:r>
      <w:r w:rsidR="00F275A1" w:rsidRPr="000B27D7">
        <w:rPr>
          <w:b/>
          <w:sz w:val="28"/>
          <w:szCs w:val="28"/>
          <w:lang w:val="kk-KZ"/>
        </w:rPr>
        <w:t xml:space="preserve"> направления</w:t>
      </w:r>
      <w:r w:rsidR="00E6229C" w:rsidRPr="000B27D7">
        <w:rPr>
          <w:b/>
          <w:sz w:val="28"/>
          <w:szCs w:val="28"/>
          <w:lang w:val="kk-KZ"/>
        </w:rPr>
        <w:t xml:space="preserve"> </w:t>
      </w:r>
      <w:r w:rsidR="004B4F4C" w:rsidRPr="000B27D7">
        <w:rPr>
          <w:b/>
          <w:sz w:val="28"/>
          <w:szCs w:val="28"/>
          <w:lang w:val="kk-KZ"/>
        </w:rPr>
        <w:t xml:space="preserve">Педагогических </w:t>
      </w:r>
      <w:r w:rsidR="00E6229C" w:rsidRPr="000B27D7">
        <w:rPr>
          <w:b/>
          <w:sz w:val="28"/>
          <w:szCs w:val="28"/>
          <w:lang w:val="kk-KZ"/>
        </w:rPr>
        <w:t>чтений</w:t>
      </w:r>
    </w:p>
    <w:p w:rsidR="004E1C97" w:rsidRPr="003A33A0" w:rsidRDefault="004E1C97" w:rsidP="002B6C7A">
      <w:pPr>
        <w:pStyle w:val="a3"/>
        <w:numPr>
          <w:ilvl w:val="0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3A33A0">
        <w:rPr>
          <w:rFonts w:ascii="Times New Roman" w:hAnsi="Times New Roman" w:cs="Times New Roman"/>
          <w:bCs/>
          <w:sz w:val="28"/>
          <w:szCs w:val="28"/>
          <w:lang w:val="kk-KZ"/>
        </w:rPr>
        <w:t>опыт и новации;</w:t>
      </w:r>
    </w:p>
    <w:p w:rsidR="004E1C97" w:rsidRPr="003A33A0" w:rsidRDefault="004E1C97" w:rsidP="002B6C7A">
      <w:pPr>
        <w:pStyle w:val="a3"/>
        <w:numPr>
          <w:ilvl w:val="0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3A0">
        <w:rPr>
          <w:rFonts w:ascii="Times New Roman" w:hAnsi="Times New Roman" w:cs="Times New Roman"/>
          <w:bCs/>
          <w:sz w:val="28"/>
          <w:szCs w:val="28"/>
          <w:lang w:val="kk-KZ"/>
        </w:rPr>
        <w:t>обновление содержания образования;</w:t>
      </w:r>
    </w:p>
    <w:p w:rsidR="00355AA8" w:rsidRPr="003A33A0" w:rsidRDefault="00355AA8" w:rsidP="002B6C7A">
      <w:pPr>
        <w:pStyle w:val="a3"/>
        <w:numPr>
          <w:ilvl w:val="0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3A0">
        <w:rPr>
          <w:rFonts w:ascii="Times New Roman" w:hAnsi="Times New Roman" w:cs="Times New Roman"/>
          <w:bCs/>
          <w:sz w:val="28"/>
          <w:szCs w:val="28"/>
          <w:lang w:val="kk-KZ"/>
        </w:rPr>
        <w:t>критериальное оценивание достижений учащихся;</w:t>
      </w:r>
    </w:p>
    <w:p w:rsidR="00A5579F" w:rsidRPr="003A33A0" w:rsidRDefault="004E1C97" w:rsidP="00A5579F">
      <w:pPr>
        <w:pStyle w:val="a3"/>
        <w:numPr>
          <w:ilvl w:val="0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3A0">
        <w:rPr>
          <w:rFonts w:ascii="Times New Roman" w:hAnsi="Times New Roman" w:cs="Times New Roman"/>
          <w:bCs/>
          <w:sz w:val="28"/>
          <w:szCs w:val="28"/>
          <w:lang w:val="kk-KZ"/>
        </w:rPr>
        <w:t>технологизация УВП;</w:t>
      </w:r>
    </w:p>
    <w:p w:rsidR="004E1C97" w:rsidRPr="003A33A0" w:rsidRDefault="004E1C97" w:rsidP="00A5579F">
      <w:pPr>
        <w:pStyle w:val="a3"/>
        <w:numPr>
          <w:ilvl w:val="0"/>
          <w:numId w:val="1"/>
        </w:numPr>
        <w:tabs>
          <w:tab w:val="left" w:pos="851"/>
        </w:tabs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33A0">
        <w:rPr>
          <w:rFonts w:ascii="Times New Roman" w:hAnsi="Times New Roman" w:cs="Times New Roman"/>
          <w:bCs/>
          <w:sz w:val="28"/>
          <w:szCs w:val="28"/>
          <w:lang w:val="kk-KZ"/>
        </w:rPr>
        <w:t>управление качеством образования.</w:t>
      </w:r>
    </w:p>
    <w:bookmarkEnd w:id="0"/>
    <w:p w:rsidR="009232B0" w:rsidRPr="000B27D7" w:rsidRDefault="00EC5C2D" w:rsidP="00EC5C2D">
      <w:pPr>
        <w:pStyle w:val="a3"/>
        <w:tabs>
          <w:tab w:val="num" w:pos="0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</w:t>
      </w:r>
      <w:r w:rsidR="009232B0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Порядок организации и проведения </w:t>
      </w:r>
      <w:r w:rsidR="004B4F4C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Педагогических </w:t>
      </w:r>
      <w:r w:rsidR="009232B0" w:rsidRPr="000B27D7">
        <w:rPr>
          <w:rFonts w:ascii="Times New Roman" w:hAnsi="Times New Roman" w:cs="Times New Roman"/>
          <w:b/>
          <w:sz w:val="28"/>
          <w:szCs w:val="28"/>
          <w:lang w:val="kk-KZ"/>
        </w:rPr>
        <w:t>чтений</w:t>
      </w:r>
    </w:p>
    <w:p w:rsidR="009232B0" w:rsidRPr="000B27D7" w:rsidRDefault="00EC5C2D" w:rsidP="00A5579F">
      <w:pPr>
        <w:pStyle w:val="a3"/>
        <w:tabs>
          <w:tab w:val="left" w:pos="851"/>
          <w:tab w:val="num" w:pos="899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5579F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.1.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Педагогические чтения проводятся поэтапно:</w:t>
      </w:r>
    </w:p>
    <w:p w:rsidR="009232B0" w:rsidRPr="000B27D7" w:rsidRDefault="009232B0" w:rsidP="002B6C7A">
      <w:pPr>
        <w:pStyle w:val="a3"/>
        <w:numPr>
          <w:ilvl w:val="0"/>
          <w:numId w:val="3"/>
        </w:numPr>
        <w:tabs>
          <w:tab w:val="num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внутри организаци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-  </w:t>
      </w:r>
      <w:r w:rsidR="004E1C97" w:rsidRPr="000B27D7">
        <w:rPr>
          <w:rFonts w:ascii="Times New Roman" w:hAnsi="Times New Roman" w:cs="Times New Roman"/>
          <w:sz w:val="28"/>
          <w:szCs w:val="28"/>
          <w:lang w:val="kk-KZ"/>
        </w:rPr>
        <w:t>до 31 марта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232B0" w:rsidRPr="000B27D7" w:rsidRDefault="009232B0" w:rsidP="002B6C7A">
      <w:pPr>
        <w:pStyle w:val="a3"/>
        <w:numPr>
          <w:ilvl w:val="0"/>
          <w:numId w:val="3"/>
        </w:numPr>
        <w:tabs>
          <w:tab w:val="num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городские Педагогические чтения -  </w:t>
      </w:r>
      <w:r w:rsidR="004E1C97" w:rsidRPr="000B27D7">
        <w:rPr>
          <w:rFonts w:ascii="Times New Roman" w:hAnsi="Times New Roman" w:cs="Times New Roman"/>
          <w:sz w:val="28"/>
          <w:szCs w:val="28"/>
          <w:lang w:val="kk-KZ"/>
        </w:rPr>
        <w:t>август</w:t>
      </w:r>
      <w:r w:rsidRPr="000B27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41BD4" w:rsidRPr="000B27D7" w:rsidRDefault="00EC5C2D" w:rsidP="00A5579F">
      <w:pPr>
        <w:pStyle w:val="a3"/>
        <w:tabs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5579F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Организационный комитет </w:t>
      </w:r>
      <w:r w:rsidR="00CC3A84" w:rsidRPr="000B27D7">
        <w:rPr>
          <w:rFonts w:ascii="Times New Roman" w:hAnsi="Times New Roman" w:cs="Times New Roman"/>
          <w:sz w:val="28"/>
          <w:szCs w:val="28"/>
        </w:rPr>
        <w:t>отдел образования г</w:t>
      </w:r>
      <w:r w:rsidR="003077D4">
        <w:rPr>
          <w:rFonts w:ascii="Times New Roman" w:hAnsi="Times New Roman" w:cs="Times New Roman"/>
          <w:sz w:val="28"/>
          <w:szCs w:val="28"/>
        </w:rPr>
        <w:t>орода</w:t>
      </w:r>
      <w:r w:rsidR="00CC3A84" w:rsidRPr="000B27D7">
        <w:rPr>
          <w:rFonts w:ascii="Times New Roman" w:hAnsi="Times New Roman" w:cs="Times New Roman"/>
          <w:sz w:val="28"/>
          <w:szCs w:val="28"/>
        </w:rPr>
        <w:t xml:space="preserve"> Павлодара</w:t>
      </w:r>
      <w:r w:rsidR="009232B0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определяет тему </w:t>
      </w:r>
      <w:r w:rsidR="009617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чтений,  сроки и место проведения заключительного этапа 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городских августовских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17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чтений. </w:t>
      </w:r>
    </w:p>
    <w:p w:rsidR="009232B0" w:rsidRPr="000B27D7" w:rsidRDefault="00EC5C2D" w:rsidP="00A5579F">
      <w:pPr>
        <w:pStyle w:val="a3"/>
        <w:tabs>
          <w:tab w:val="left" w:pos="851"/>
        </w:tabs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A5579F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.3.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школьном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этап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17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</w:t>
      </w:r>
      <w:r w:rsidR="003077D4">
        <w:rPr>
          <w:rFonts w:ascii="Times New Roman" w:hAnsi="Times New Roman" w:cs="Times New Roman"/>
          <w:sz w:val="28"/>
          <w:szCs w:val="28"/>
          <w:lang w:val="kk-KZ"/>
        </w:rPr>
        <w:t>чтений формируе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тся организационны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комитет, состав которых утвержда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тся </w:t>
      </w:r>
      <w:r w:rsidR="006F5D71" w:rsidRPr="000B27D7">
        <w:rPr>
          <w:rFonts w:ascii="Times New Roman" w:hAnsi="Times New Roman" w:cs="Times New Roman"/>
          <w:sz w:val="28"/>
          <w:szCs w:val="28"/>
        </w:rPr>
        <w:t>председател</w:t>
      </w:r>
      <w:r w:rsidR="00CC3A84" w:rsidRPr="000B27D7">
        <w:rPr>
          <w:rFonts w:ascii="Times New Roman" w:hAnsi="Times New Roman" w:cs="Times New Roman"/>
          <w:sz w:val="28"/>
          <w:szCs w:val="28"/>
        </w:rPr>
        <w:t>е</w:t>
      </w:r>
      <w:r w:rsidR="006F5D71" w:rsidRPr="000B27D7">
        <w:rPr>
          <w:rFonts w:ascii="Times New Roman" w:hAnsi="Times New Roman" w:cs="Times New Roman"/>
          <w:sz w:val="28"/>
          <w:szCs w:val="28"/>
        </w:rPr>
        <w:t>м оргкомитет</w:t>
      </w:r>
      <w:r w:rsidR="00CC3A84" w:rsidRPr="000B27D7">
        <w:rPr>
          <w:rFonts w:ascii="Times New Roman" w:hAnsi="Times New Roman" w:cs="Times New Roman"/>
          <w:sz w:val="28"/>
          <w:szCs w:val="28"/>
        </w:rPr>
        <w:t>а</w:t>
      </w:r>
      <w:r w:rsidR="006F5D71" w:rsidRPr="000B27D7">
        <w:rPr>
          <w:rFonts w:ascii="Times New Roman" w:hAnsi="Times New Roman" w:cs="Times New Roman"/>
          <w:sz w:val="28"/>
          <w:szCs w:val="28"/>
        </w:rPr>
        <w:t xml:space="preserve"> </w:t>
      </w:r>
      <w:r w:rsidR="00CC3A84" w:rsidRPr="000B27D7">
        <w:rPr>
          <w:rFonts w:ascii="Times New Roman" w:hAnsi="Times New Roman" w:cs="Times New Roman"/>
          <w:sz w:val="28"/>
          <w:szCs w:val="28"/>
        </w:rPr>
        <w:t>школьного</w:t>
      </w:r>
      <w:r w:rsidR="006F5D71" w:rsidRPr="000B27D7">
        <w:rPr>
          <w:rFonts w:ascii="Times New Roman" w:hAnsi="Times New Roman" w:cs="Times New Roman"/>
          <w:sz w:val="28"/>
          <w:szCs w:val="28"/>
        </w:rPr>
        <w:t xml:space="preserve"> этапа Педагогических чтений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32B0" w:rsidRPr="000B27D7" w:rsidRDefault="006F5D71" w:rsidP="002B6C7A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EC5C2D" w:rsidRPr="000B27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.4.</w:t>
      </w:r>
      <w:r w:rsidR="009310DC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Организационн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комитет по проведению </w:t>
      </w:r>
      <w:r w:rsidR="009617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чтений 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>школьного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этапа р</w:t>
      </w:r>
      <w:r w:rsidR="003160EE" w:rsidRPr="000B27D7">
        <w:rPr>
          <w:rFonts w:ascii="Times New Roman" w:hAnsi="Times New Roman" w:cs="Times New Roman"/>
          <w:sz w:val="28"/>
          <w:szCs w:val="28"/>
          <w:lang w:val="kk-KZ"/>
        </w:rPr>
        <w:t>азраб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атывает</w:t>
      </w:r>
      <w:r w:rsidR="003160EE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план мероприятий по подготовке и проведению </w:t>
      </w:r>
      <w:r w:rsidR="009617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Педагогических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чтений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C3A84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3160EE" w:rsidRPr="000B27D7">
        <w:rPr>
          <w:rFonts w:ascii="Times New Roman" w:hAnsi="Times New Roman" w:cs="Times New Roman"/>
          <w:sz w:val="28"/>
          <w:szCs w:val="28"/>
          <w:lang w:val="kk-KZ"/>
        </w:rPr>
        <w:t>беспечи</w:t>
      </w:r>
      <w:r w:rsidR="00C41BD4" w:rsidRPr="000B27D7">
        <w:rPr>
          <w:rFonts w:ascii="Times New Roman" w:hAnsi="Times New Roman" w:cs="Times New Roman"/>
          <w:sz w:val="28"/>
          <w:szCs w:val="28"/>
          <w:lang w:val="kk-KZ"/>
        </w:rPr>
        <w:t>вает</w:t>
      </w:r>
      <w:r w:rsidR="003160EE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 xml:space="preserve">работу </w:t>
      </w:r>
      <w:r w:rsidR="00B4534E" w:rsidRPr="000B27D7">
        <w:rPr>
          <w:rFonts w:ascii="Times New Roman" w:hAnsi="Times New Roman" w:cs="Times New Roman"/>
          <w:sz w:val="28"/>
          <w:szCs w:val="28"/>
        </w:rPr>
        <w:t>Экспертного совета</w:t>
      </w:r>
      <w:r w:rsidR="009232B0" w:rsidRPr="000B27D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44E4A" w:rsidRPr="000B27D7" w:rsidRDefault="00EC5C2D" w:rsidP="00EC5C2D">
      <w:pPr>
        <w:tabs>
          <w:tab w:val="left" w:pos="1134"/>
        </w:tabs>
        <w:jc w:val="both"/>
        <w:rPr>
          <w:b/>
          <w:sz w:val="28"/>
          <w:szCs w:val="28"/>
        </w:rPr>
      </w:pPr>
      <w:r w:rsidRPr="000B27D7">
        <w:rPr>
          <w:b/>
          <w:sz w:val="28"/>
          <w:szCs w:val="28"/>
        </w:rPr>
        <w:t xml:space="preserve">5. </w:t>
      </w:r>
      <w:r w:rsidR="00D44E4A" w:rsidRPr="000B27D7">
        <w:rPr>
          <w:b/>
          <w:sz w:val="28"/>
          <w:szCs w:val="28"/>
        </w:rPr>
        <w:t xml:space="preserve">Порядок участия </w:t>
      </w:r>
      <w:r w:rsidR="009232B0" w:rsidRPr="000B27D7">
        <w:rPr>
          <w:b/>
          <w:sz w:val="28"/>
          <w:szCs w:val="28"/>
        </w:rPr>
        <w:t xml:space="preserve">в </w:t>
      </w:r>
      <w:r w:rsidR="009232B0" w:rsidRPr="000B27D7">
        <w:rPr>
          <w:b/>
          <w:sz w:val="28"/>
          <w:szCs w:val="28"/>
          <w:lang w:val="kk-KZ"/>
        </w:rPr>
        <w:t xml:space="preserve">Педагогических </w:t>
      </w:r>
      <w:r w:rsidR="00B4534E" w:rsidRPr="000B27D7">
        <w:rPr>
          <w:b/>
          <w:sz w:val="28"/>
          <w:szCs w:val="28"/>
        </w:rPr>
        <w:t>ч</w:t>
      </w:r>
      <w:r w:rsidR="009232B0" w:rsidRPr="000B27D7">
        <w:rPr>
          <w:b/>
          <w:sz w:val="28"/>
          <w:szCs w:val="28"/>
        </w:rPr>
        <w:t>тениях</w:t>
      </w:r>
    </w:p>
    <w:p w:rsidR="00C532C2" w:rsidRPr="000B27D7" w:rsidRDefault="00EC5C2D" w:rsidP="00A5579F">
      <w:pPr>
        <w:tabs>
          <w:tab w:val="left" w:pos="1134"/>
        </w:tabs>
        <w:ind w:left="284"/>
        <w:jc w:val="both"/>
        <w:rPr>
          <w:sz w:val="28"/>
          <w:szCs w:val="28"/>
        </w:rPr>
      </w:pPr>
      <w:r w:rsidRPr="000B27D7">
        <w:rPr>
          <w:sz w:val="28"/>
          <w:szCs w:val="28"/>
        </w:rPr>
        <w:t>5</w:t>
      </w:r>
      <w:r w:rsidR="00A5579F" w:rsidRPr="000B27D7">
        <w:rPr>
          <w:sz w:val="28"/>
          <w:szCs w:val="28"/>
        </w:rPr>
        <w:t xml:space="preserve">.1. </w:t>
      </w:r>
      <w:r w:rsidR="008B7403" w:rsidRPr="000B27D7">
        <w:rPr>
          <w:sz w:val="28"/>
          <w:szCs w:val="28"/>
        </w:rPr>
        <w:t xml:space="preserve">Для участия в </w:t>
      </w:r>
      <w:r w:rsidR="008B7403" w:rsidRPr="000B27D7">
        <w:rPr>
          <w:sz w:val="28"/>
          <w:szCs w:val="28"/>
          <w:lang w:val="kk-KZ"/>
        </w:rPr>
        <w:t xml:space="preserve">Педагогических </w:t>
      </w:r>
      <w:r w:rsidR="00B4534E" w:rsidRPr="000B27D7">
        <w:rPr>
          <w:sz w:val="28"/>
          <w:szCs w:val="28"/>
        </w:rPr>
        <w:t>ч</w:t>
      </w:r>
      <w:r w:rsidR="008B7403" w:rsidRPr="000B27D7">
        <w:rPr>
          <w:sz w:val="28"/>
          <w:szCs w:val="28"/>
        </w:rPr>
        <w:t xml:space="preserve">тениях приглашаются </w:t>
      </w:r>
      <w:r w:rsidR="00C532C2" w:rsidRPr="000B27D7">
        <w:rPr>
          <w:sz w:val="28"/>
          <w:szCs w:val="28"/>
        </w:rPr>
        <w:t xml:space="preserve">педагогические коллективы, педагогические работники, руководители организаций образования </w:t>
      </w:r>
      <w:r w:rsidR="006908C9" w:rsidRPr="000B27D7">
        <w:rPr>
          <w:sz w:val="28"/>
          <w:szCs w:val="28"/>
        </w:rPr>
        <w:t xml:space="preserve">по следующим уровням: </w:t>
      </w:r>
      <w:r w:rsidR="00892429" w:rsidRPr="000B27D7">
        <w:rPr>
          <w:sz w:val="28"/>
          <w:szCs w:val="28"/>
        </w:rPr>
        <w:t xml:space="preserve">дошкольного, </w:t>
      </w:r>
      <w:r w:rsidR="00C532C2" w:rsidRPr="000B27D7">
        <w:rPr>
          <w:sz w:val="28"/>
          <w:szCs w:val="28"/>
        </w:rPr>
        <w:t xml:space="preserve">начального, среднего </w:t>
      </w:r>
      <w:r w:rsidR="006908C9" w:rsidRPr="000B27D7">
        <w:rPr>
          <w:sz w:val="28"/>
          <w:szCs w:val="28"/>
        </w:rPr>
        <w:t xml:space="preserve">и </w:t>
      </w:r>
      <w:r w:rsidR="00C532C2" w:rsidRPr="000B27D7">
        <w:rPr>
          <w:sz w:val="28"/>
          <w:szCs w:val="28"/>
        </w:rPr>
        <w:t>дополнительного образования</w:t>
      </w:r>
      <w:r w:rsidR="006908C9" w:rsidRPr="000B27D7">
        <w:rPr>
          <w:sz w:val="28"/>
          <w:szCs w:val="28"/>
        </w:rPr>
        <w:t xml:space="preserve"> </w:t>
      </w:r>
      <w:r w:rsidR="00C532C2" w:rsidRPr="000B27D7">
        <w:rPr>
          <w:sz w:val="28"/>
          <w:szCs w:val="28"/>
        </w:rPr>
        <w:t>независимо от ведомственной принадлежности, типа и форм собственности.</w:t>
      </w:r>
    </w:p>
    <w:p w:rsidR="008B7403" w:rsidRPr="000B27D7" w:rsidRDefault="00EC5C2D" w:rsidP="00EC5C2D">
      <w:pPr>
        <w:widowControl w:val="0"/>
        <w:shd w:val="clear" w:color="auto" w:fill="FFFFFF"/>
        <w:tabs>
          <w:tab w:val="left" w:pos="0"/>
          <w:tab w:val="left" w:pos="619"/>
          <w:tab w:val="left" w:pos="113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0B27D7">
        <w:rPr>
          <w:bCs/>
          <w:sz w:val="28"/>
          <w:szCs w:val="28"/>
        </w:rPr>
        <w:t xml:space="preserve">5.2. </w:t>
      </w:r>
      <w:r w:rsidR="008B7403" w:rsidRPr="000B27D7">
        <w:rPr>
          <w:bCs/>
          <w:sz w:val="28"/>
          <w:szCs w:val="28"/>
        </w:rPr>
        <w:t>Участники</w:t>
      </w:r>
      <w:r w:rsidR="008B7403" w:rsidRPr="000B27D7">
        <w:rPr>
          <w:sz w:val="28"/>
          <w:szCs w:val="28"/>
        </w:rPr>
        <w:t xml:space="preserve"> </w:t>
      </w:r>
      <w:r w:rsidR="008B7403" w:rsidRPr="000B27D7">
        <w:rPr>
          <w:sz w:val="28"/>
          <w:szCs w:val="28"/>
          <w:lang w:val="kk-KZ"/>
        </w:rPr>
        <w:t xml:space="preserve">Педагогических </w:t>
      </w:r>
      <w:r w:rsidR="00B4534E" w:rsidRPr="000B27D7">
        <w:rPr>
          <w:sz w:val="28"/>
          <w:szCs w:val="28"/>
        </w:rPr>
        <w:t>ч</w:t>
      </w:r>
      <w:r w:rsidR="008B7403" w:rsidRPr="000B27D7">
        <w:rPr>
          <w:sz w:val="28"/>
          <w:szCs w:val="28"/>
        </w:rPr>
        <w:t xml:space="preserve">тений могут представлять как индивидуально </w:t>
      </w:r>
      <w:r w:rsidR="008B7403" w:rsidRPr="000B27D7">
        <w:rPr>
          <w:bCs/>
          <w:sz w:val="28"/>
          <w:szCs w:val="28"/>
        </w:rPr>
        <w:t>выполненные работы</w:t>
      </w:r>
      <w:r w:rsidR="008B7403" w:rsidRPr="000B27D7">
        <w:rPr>
          <w:sz w:val="28"/>
          <w:szCs w:val="28"/>
        </w:rPr>
        <w:t xml:space="preserve">, так и работы, выполненные авторскими коллективами. </w:t>
      </w:r>
    </w:p>
    <w:p w:rsidR="005F6B05" w:rsidRPr="00D4294C" w:rsidRDefault="00EC5C2D" w:rsidP="00EC5C2D">
      <w:pPr>
        <w:widowControl w:val="0"/>
        <w:shd w:val="clear" w:color="auto" w:fill="FFFFFF"/>
        <w:tabs>
          <w:tab w:val="left" w:pos="0"/>
          <w:tab w:val="left" w:pos="619"/>
          <w:tab w:val="left" w:pos="1134"/>
        </w:tabs>
        <w:autoSpaceDE w:val="0"/>
        <w:autoSpaceDN w:val="0"/>
        <w:adjustRightInd w:val="0"/>
        <w:ind w:left="567"/>
        <w:jc w:val="both"/>
        <w:rPr>
          <w:bCs/>
          <w:color w:val="000000" w:themeColor="text1"/>
          <w:sz w:val="28"/>
          <w:szCs w:val="28"/>
        </w:rPr>
      </w:pPr>
      <w:r w:rsidRPr="00D4294C">
        <w:rPr>
          <w:bCs/>
          <w:color w:val="000000" w:themeColor="text1"/>
          <w:sz w:val="28"/>
          <w:szCs w:val="28"/>
        </w:rPr>
        <w:t xml:space="preserve">5.3. </w:t>
      </w:r>
      <w:r w:rsidR="005F6B05" w:rsidRPr="00D4294C">
        <w:rPr>
          <w:bCs/>
          <w:color w:val="000000" w:themeColor="text1"/>
          <w:sz w:val="28"/>
          <w:szCs w:val="28"/>
        </w:rPr>
        <w:t>В соответствии с приоритетными направлениями  Педагогических чтени</w:t>
      </w:r>
      <w:r w:rsidR="00961784" w:rsidRPr="00D4294C">
        <w:rPr>
          <w:bCs/>
          <w:color w:val="000000" w:themeColor="text1"/>
          <w:sz w:val="28"/>
          <w:szCs w:val="28"/>
        </w:rPr>
        <w:t>й</w:t>
      </w:r>
      <w:r w:rsidR="005F6B05" w:rsidRPr="00D4294C">
        <w:rPr>
          <w:bCs/>
          <w:color w:val="000000" w:themeColor="text1"/>
          <w:sz w:val="28"/>
          <w:szCs w:val="28"/>
        </w:rPr>
        <w:t xml:space="preserve"> работы </w:t>
      </w:r>
      <w:r w:rsidR="0062218B" w:rsidRPr="00D4294C">
        <w:rPr>
          <w:bCs/>
          <w:color w:val="000000" w:themeColor="text1"/>
          <w:sz w:val="28"/>
          <w:szCs w:val="28"/>
        </w:rPr>
        <w:t>участников</w:t>
      </w:r>
      <w:r w:rsidR="005F6B05" w:rsidRPr="00D4294C">
        <w:rPr>
          <w:bCs/>
          <w:color w:val="000000" w:themeColor="text1"/>
          <w:sz w:val="28"/>
          <w:szCs w:val="28"/>
        </w:rPr>
        <w:t xml:space="preserve"> могут быть представлены в следующих </w:t>
      </w:r>
      <w:r w:rsidR="008A69C1" w:rsidRPr="00D4294C">
        <w:rPr>
          <w:b/>
          <w:bCs/>
          <w:color w:val="000000" w:themeColor="text1"/>
          <w:sz w:val="28"/>
          <w:szCs w:val="28"/>
        </w:rPr>
        <w:t>формах</w:t>
      </w:r>
      <w:r w:rsidR="005F6B05" w:rsidRPr="00D4294C">
        <w:rPr>
          <w:b/>
          <w:bCs/>
          <w:color w:val="000000" w:themeColor="text1"/>
          <w:sz w:val="28"/>
          <w:szCs w:val="28"/>
        </w:rPr>
        <w:t>:</w:t>
      </w:r>
      <w:r w:rsidR="005F6B05" w:rsidRPr="00D4294C">
        <w:rPr>
          <w:bCs/>
          <w:color w:val="000000" w:themeColor="text1"/>
          <w:sz w:val="28"/>
          <w:szCs w:val="28"/>
        </w:rPr>
        <w:t xml:space="preserve"> </w:t>
      </w:r>
      <w:r w:rsidR="00D4294C" w:rsidRPr="00D4294C">
        <w:rPr>
          <w:bCs/>
          <w:color w:val="000000" w:themeColor="text1"/>
          <w:sz w:val="28"/>
          <w:szCs w:val="28"/>
        </w:rPr>
        <w:t xml:space="preserve">доклад, </w:t>
      </w:r>
      <w:r w:rsidR="005F6B05" w:rsidRPr="00D4294C">
        <w:rPr>
          <w:bCs/>
          <w:color w:val="000000" w:themeColor="text1"/>
          <w:sz w:val="28"/>
          <w:szCs w:val="28"/>
          <w:lang w:val="kk-KZ"/>
        </w:rPr>
        <w:t>инновационны</w:t>
      </w:r>
      <w:r w:rsidR="00E16DED" w:rsidRPr="00D4294C">
        <w:rPr>
          <w:bCs/>
          <w:color w:val="000000" w:themeColor="text1"/>
          <w:sz w:val="28"/>
          <w:szCs w:val="28"/>
          <w:lang w:val="kk-KZ"/>
        </w:rPr>
        <w:t>й</w:t>
      </w:r>
      <w:r w:rsidR="005F6B05" w:rsidRPr="00D4294C">
        <w:rPr>
          <w:bCs/>
          <w:color w:val="000000" w:themeColor="text1"/>
          <w:sz w:val="28"/>
          <w:szCs w:val="28"/>
          <w:lang w:val="kk-KZ"/>
        </w:rPr>
        <w:t xml:space="preserve"> проект</w:t>
      </w:r>
      <w:r w:rsidR="00D4294C" w:rsidRPr="00D4294C">
        <w:rPr>
          <w:bCs/>
          <w:color w:val="000000" w:themeColor="text1"/>
          <w:sz w:val="28"/>
          <w:szCs w:val="28"/>
          <w:lang w:val="kk-KZ"/>
        </w:rPr>
        <w:t>,</w:t>
      </w:r>
      <w:r w:rsidR="005F6B05" w:rsidRPr="00D4294C">
        <w:rPr>
          <w:bCs/>
          <w:color w:val="000000" w:themeColor="text1"/>
          <w:sz w:val="28"/>
          <w:szCs w:val="28"/>
        </w:rPr>
        <w:t xml:space="preserve"> авторск</w:t>
      </w:r>
      <w:r w:rsidR="001306EF" w:rsidRPr="00D4294C">
        <w:rPr>
          <w:bCs/>
          <w:color w:val="000000" w:themeColor="text1"/>
          <w:sz w:val="28"/>
          <w:szCs w:val="28"/>
        </w:rPr>
        <w:t>ая</w:t>
      </w:r>
      <w:r w:rsidR="00DF5EF4" w:rsidRPr="00D4294C">
        <w:rPr>
          <w:bCs/>
          <w:color w:val="000000" w:themeColor="text1"/>
          <w:sz w:val="28"/>
          <w:szCs w:val="28"/>
        </w:rPr>
        <w:t xml:space="preserve"> </w:t>
      </w:r>
      <w:r w:rsidR="005F6B05" w:rsidRPr="00D4294C">
        <w:rPr>
          <w:bCs/>
          <w:color w:val="000000" w:themeColor="text1"/>
          <w:sz w:val="28"/>
          <w:szCs w:val="28"/>
        </w:rPr>
        <w:t>программ</w:t>
      </w:r>
      <w:r w:rsidR="001306EF" w:rsidRPr="00D4294C">
        <w:rPr>
          <w:bCs/>
          <w:color w:val="000000" w:themeColor="text1"/>
          <w:sz w:val="28"/>
          <w:szCs w:val="28"/>
        </w:rPr>
        <w:t>а</w:t>
      </w:r>
      <w:r w:rsidR="00D4294C" w:rsidRPr="00D4294C">
        <w:rPr>
          <w:bCs/>
          <w:color w:val="000000" w:themeColor="text1"/>
          <w:sz w:val="28"/>
          <w:szCs w:val="28"/>
        </w:rPr>
        <w:t>,</w:t>
      </w:r>
      <w:r w:rsidR="005F6B05" w:rsidRPr="00D4294C">
        <w:rPr>
          <w:bCs/>
          <w:color w:val="000000" w:themeColor="text1"/>
          <w:sz w:val="28"/>
          <w:szCs w:val="28"/>
        </w:rPr>
        <w:t xml:space="preserve"> программ</w:t>
      </w:r>
      <w:r w:rsidR="001306EF" w:rsidRPr="00D4294C">
        <w:rPr>
          <w:bCs/>
          <w:color w:val="000000" w:themeColor="text1"/>
          <w:sz w:val="28"/>
          <w:szCs w:val="28"/>
        </w:rPr>
        <w:t>а</w:t>
      </w:r>
      <w:r w:rsidR="005F6B05" w:rsidRPr="00D4294C">
        <w:rPr>
          <w:bCs/>
          <w:color w:val="000000" w:themeColor="text1"/>
          <w:sz w:val="28"/>
          <w:szCs w:val="28"/>
        </w:rPr>
        <w:t xml:space="preserve"> развития</w:t>
      </w:r>
      <w:r w:rsidR="001306EF" w:rsidRPr="00D4294C">
        <w:rPr>
          <w:bCs/>
          <w:color w:val="000000" w:themeColor="text1"/>
          <w:sz w:val="28"/>
          <w:szCs w:val="28"/>
        </w:rPr>
        <w:t xml:space="preserve"> организации образования</w:t>
      </w:r>
      <w:r w:rsidR="00D4294C" w:rsidRPr="00D4294C">
        <w:rPr>
          <w:bCs/>
          <w:color w:val="000000" w:themeColor="text1"/>
          <w:sz w:val="28"/>
          <w:szCs w:val="28"/>
        </w:rPr>
        <w:t xml:space="preserve"> и др</w:t>
      </w:r>
      <w:proofErr w:type="gramStart"/>
      <w:r w:rsidR="00D4294C" w:rsidRPr="00D4294C">
        <w:rPr>
          <w:bCs/>
          <w:color w:val="000000" w:themeColor="text1"/>
          <w:sz w:val="28"/>
          <w:szCs w:val="28"/>
        </w:rPr>
        <w:t>.</w:t>
      </w:r>
      <w:r w:rsidR="005F6B05" w:rsidRPr="00D4294C">
        <w:rPr>
          <w:bCs/>
          <w:color w:val="000000" w:themeColor="text1"/>
          <w:sz w:val="28"/>
          <w:szCs w:val="28"/>
        </w:rPr>
        <w:t xml:space="preserve">. </w:t>
      </w:r>
      <w:proofErr w:type="gramEnd"/>
    </w:p>
    <w:p w:rsidR="00C86CF0" w:rsidRPr="000B27D7" w:rsidRDefault="00EC5C2D" w:rsidP="00EC5C2D">
      <w:pPr>
        <w:tabs>
          <w:tab w:val="num" w:pos="142"/>
          <w:tab w:val="left" w:pos="1134"/>
        </w:tabs>
        <w:ind w:left="567"/>
        <w:jc w:val="both"/>
        <w:rPr>
          <w:b/>
          <w:sz w:val="28"/>
          <w:szCs w:val="28"/>
        </w:rPr>
      </w:pPr>
      <w:r w:rsidRPr="000B27D7">
        <w:rPr>
          <w:sz w:val="28"/>
          <w:szCs w:val="28"/>
        </w:rPr>
        <w:t xml:space="preserve">5.4. </w:t>
      </w:r>
      <w:r w:rsidR="00D44E4A" w:rsidRPr="000B27D7">
        <w:rPr>
          <w:sz w:val="28"/>
          <w:szCs w:val="28"/>
        </w:rPr>
        <w:t xml:space="preserve">Формат проведения </w:t>
      </w:r>
      <w:r w:rsidR="00D44E4A" w:rsidRPr="000B27D7">
        <w:rPr>
          <w:sz w:val="28"/>
          <w:szCs w:val="28"/>
          <w:lang w:val="kk-KZ"/>
        </w:rPr>
        <w:t xml:space="preserve">Педагогических </w:t>
      </w:r>
      <w:r w:rsidR="00B4534E" w:rsidRPr="000B27D7">
        <w:rPr>
          <w:sz w:val="28"/>
          <w:szCs w:val="28"/>
        </w:rPr>
        <w:t>ч</w:t>
      </w:r>
      <w:r w:rsidR="00D44E4A" w:rsidRPr="000B27D7">
        <w:rPr>
          <w:sz w:val="28"/>
          <w:szCs w:val="28"/>
        </w:rPr>
        <w:t xml:space="preserve">тений – </w:t>
      </w:r>
      <w:r w:rsidR="00D44E4A" w:rsidRPr="000B27D7">
        <w:rPr>
          <w:b/>
          <w:sz w:val="28"/>
          <w:szCs w:val="28"/>
        </w:rPr>
        <w:t>очный</w:t>
      </w:r>
      <w:r w:rsidR="00D44E4A" w:rsidRPr="000B27D7">
        <w:rPr>
          <w:sz w:val="28"/>
          <w:szCs w:val="28"/>
        </w:rPr>
        <w:t>, выступ</w:t>
      </w:r>
      <w:r w:rsidR="00D44E4A" w:rsidRPr="000B27D7">
        <w:rPr>
          <w:sz w:val="28"/>
          <w:szCs w:val="28"/>
          <w:lang w:val="kk-KZ"/>
        </w:rPr>
        <w:t xml:space="preserve">ление автора должно сопровождаться презентацией </w:t>
      </w:r>
      <w:r w:rsidR="00D44E4A" w:rsidRPr="000B27D7">
        <w:rPr>
          <w:sz w:val="28"/>
          <w:szCs w:val="28"/>
        </w:rPr>
        <w:t xml:space="preserve"> </w:t>
      </w:r>
      <w:r w:rsidR="00D44E4A" w:rsidRPr="000B27D7">
        <w:rPr>
          <w:sz w:val="28"/>
          <w:szCs w:val="28"/>
          <w:lang w:val="en-US"/>
        </w:rPr>
        <w:t>Power</w:t>
      </w:r>
      <w:r w:rsidR="00D44E4A" w:rsidRPr="000B27D7">
        <w:rPr>
          <w:sz w:val="28"/>
          <w:szCs w:val="28"/>
        </w:rPr>
        <w:t xml:space="preserve"> </w:t>
      </w:r>
      <w:r w:rsidR="00D44E4A" w:rsidRPr="000B27D7">
        <w:rPr>
          <w:sz w:val="28"/>
          <w:szCs w:val="28"/>
          <w:lang w:val="en-US"/>
        </w:rPr>
        <w:t>Point</w:t>
      </w:r>
      <w:r w:rsidR="00674A7B" w:rsidRPr="000B27D7">
        <w:rPr>
          <w:sz w:val="28"/>
          <w:szCs w:val="28"/>
        </w:rPr>
        <w:t xml:space="preserve">, </w:t>
      </w:r>
      <w:r w:rsidR="00674A7B" w:rsidRPr="000B27D7">
        <w:rPr>
          <w:sz w:val="28"/>
          <w:szCs w:val="28"/>
          <w:lang w:val="en-US"/>
        </w:rPr>
        <w:t>Prezi</w:t>
      </w:r>
      <w:r w:rsidR="00674A7B" w:rsidRPr="000B27D7">
        <w:rPr>
          <w:sz w:val="28"/>
          <w:szCs w:val="28"/>
        </w:rPr>
        <w:t>.</w:t>
      </w:r>
      <w:r w:rsidR="00674A7B" w:rsidRPr="000B27D7">
        <w:rPr>
          <w:sz w:val="28"/>
          <w:szCs w:val="28"/>
          <w:lang w:val="en-US"/>
        </w:rPr>
        <w:t>com</w:t>
      </w:r>
      <w:r w:rsidR="00056589" w:rsidRPr="000B27D7">
        <w:rPr>
          <w:sz w:val="28"/>
          <w:szCs w:val="28"/>
        </w:rPr>
        <w:t>.</w:t>
      </w:r>
      <w:r w:rsidR="00D44E4A" w:rsidRPr="000B27D7">
        <w:rPr>
          <w:sz w:val="28"/>
          <w:szCs w:val="28"/>
        </w:rPr>
        <w:t xml:space="preserve"> </w:t>
      </w:r>
      <w:r w:rsidR="00780FE7">
        <w:rPr>
          <w:sz w:val="28"/>
          <w:szCs w:val="28"/>
        </w:rPr>
        <w:t>(не более 7 слайдов)</w:t>
      </w:r>
    </w:p>
    <w:p w:rsidR="00C11D9D" w:rsidRPr="00C11D9D" w:rsidRDefault="00EC5C2D" w:rsidP="00C11D9D">
      <w:r w:rsidRPr="000B27D7">
        <w:rPr>
          <w:sz w:val="28"/>
          <w:szCs w:val="28"/>
        </w:rPr>
        <w:t>5. 5.</w:t>
      </w:r>
      <w:r w:rsidR="00BD1544" w:rsidRPr="000B27D7">
        <w:rPr>
          <w:sz w:val="28"/>
          <w:szCs w:val="28"/>
        </w:rPr>
        <w:t xml:space="preserve"> </w:t>
      </w:r>
      <w:r w:rsidR="00C86CF0" w:rsidRPr="000B27D7">
        <w:rPr>
          <w:sz w:val="28"/>
          <w:szCs w:val="28"/>
        </w:rPr>
        <w:t xml:space="preserve">Оргкомитеты школьного этапа направляют до </w:t>
      </w:r>
      <w:r w:rsidR="00C86CF0" w:rsidRPr="000B27D7">
        <w:rPr>
          <w:b/>
          <w:sz w:val="28"/>
          <w:szCs w:val="28"/>
        </w:rPr>
        <w:t>1.0</w:t>
      </w:r>
      <w:r w:rsidR="00C11D9D">
        <w:rPr>
          <w:b/>
          <w:sz w:val="28"/>
          <w:szCs w:val="28"/>
          <w:lang w:val="kk-KZ"/>
        </w:rPr>
        <w:t>4</w:t>
      </w:r>
      <w:r w:rsidR="00C86CF0" w:rsidRPr="000B27D7">
        <w:rPr>
          <w:b/>
          <w:sz w:val="28"/>
          <w:szCs w:val="28"/>
        </w:rPr>
        <w:t>.201</w:t>
      </w:r>
      <w:r w:rsidR="00C11D9D">
        <w:rPr>
          <w:b/>
          <w:sz w:val="28"/>
          <w:szCs w:val="28"/>
          <w:lang w:val="kk-KZ"/>
        </w:rPr>
        <w:t>7</w:t>
      </w:r>
      <w:r w:rsidR="00C86CF0" w:rsidRPr="000B27D7">
        <w:rPr>
          <w:b/>
          <w:sz w:val="28"/>
          <w:szCs w:val="28"/>
        </w:rPr>
        <w:t xml:space="preserve"> г.</w:t>
      </w:r>
      <w:r w:rsidR="00C86CF0" w:rsidRPr="000B27D7">
        <w:rPr>
          <w:sz w:val="28"/>
          <w:szCs w:val="28"/>
        </w:rPr>
        <w:t xml:space="preserve"> в Оргкомитет отдела образования</w:t>
      </w:r>
      <w:r w:rsidR="00C86CF0" w:rsidRPr="000B27D7">
        <w:rPr>
          <w:sz w:val="28"/>
          <w:szCs w:val="28"/>
          <w:lang w:val="kk-KZ"/>
        </w:rPr>
        <w:t xml:space="preserve"> </w:t>
      </w:r>
      <w:r w:rsidR="00C86CF0" w:rsidRPr="000B27D7">
        <w:rPr>
          <w:sz w:val="28"/>
          <w:szCs w:val="28"/>
        </w:rPr>
        <w:t xml:space="preserve">  по электронной почте </w:t>
      </w:r>
      <w:hyperlink r:id="rId9" w:history="1">
        <w:r w:rsidR="00C11D9D" w:rsidRPr="00544F5E">
          <w:rPr>
            <w:rStyle w:val="a8"/>
            <w:lang w:val="en-US"/>
          </w:rPr>
          <w:t>alimova</w:t>
        </w:r>
        <w:r w:rsidR="00C11D9D" w:rsidRPr="00C11D9D">
          <w:rPr>
            <w:rStyle w:val="a8"/>
          </w:rPr>
          <w:t>.</w:t>
        </w:r>
        <w:r w:rsidR="00C11D9D" w:rsidRPr="00544F5E">
          <w:rPr>
            <w:rStyle w:val="a8"/>
            <w:lang w:val="en-US"/>
          </w:rPr>
          <w:t>sabira</w:t>
        </w:r>
        <w:r w:rsidR="00C11D9D" w:rsidRPr="00C11D9D">
          <w:rPr>
            <w:rStyle w:val="a8"/>
          </w:rPr>
          <w:t>@</w:t>
        </w:r>
        <w:r w:rsidR="00C11D9D" w:rsidRPr="00544F5E">
          <w:rPr>
            <w:rStyle w:val="a8"/>
            <w:lang w:val="en-US"/>
          </w:rPr>
          <w:t>pavlodar</w:t>
        </w:r>
        <w:r w:rsidR="00C11D9D" w:rsidRPr="00C11D9D">
          <w:rPr>
            <w:rStyle w:val="a8"/>
          </w:rPr>
          <w:t>.</w:t>
        </w:r>
        <w:r w:rsidR="00C11D9D" w:rsidRPr="00544F5E">
          <w:rPr>
            <w:rStyle w:val="a8"/>
            <w:lang w:val="en-US"/>
          </w:rPr>
          <w:t>gov</w:t>
        </w:r>
        <w:r w:rsidR="00C11D9D" w:rsidRPr="00C11D9D">
          <w:rPr>
            <w:rStyle w:val="a8"/>
          </w:rPr>
          <w:t>.</w:t>
        </w:r>
        <w:proofErr w:type="spellStart"/>
        <w:r w:rsidR="00C11D9D" w:rsidRPr="00544F5E">
          <w:rPr>
            <w:rStyle w:val="a8"/>
            <w:lang w:val="en-US"/>
          </w:rPr>
          <w:t>kz</w:t>
        </w:r>
        <w:proofErr w:type="spellEnd"/>
      </w:hyperlink>
      <w:r w:rsidR="00C11D9D" w:rsidRPr="00C11D9D">
        <w:t xml:space="preserve">    </w:t>
      </w:r>
    </w:p>
    <w:p w:rsidR="00C86CF0" w:rsidRPr="000B27D7" w:rsidRDefault="00C11D9D" w:rsidP="00EC5C2D">
      <w:pPr>
        <w:tabs>
          <w:tab w:val="num" w:pos="142"/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заявку </w:t>
      </w:r>
      <w:r>
        <w:rPr>
          <w:lang w:val="kk-KZ"/>
        </w:rPr>
        <w:t>(</w:t>
      </w:r>
      <w:r>
        <w:t xml:space="preserve"> </w:t>
      </w:r>
      <w:r>
        <w:rPr>
          <w:lang w:val="en-US"/>
        </w:rPr>
        <w:t>Excel</w:t>
      </w:r>
      <w:r>
        <w:t xml:space="preserve"> </w:t>
      </w:r>
      <w:r>
        <w:rPr>
          <w:lang w:val="kk-KZ"/>
        </w:rPr>
        <w:t xml:space="preserve">) </w:t>
      </w:r>
      <w:r>
        <w:rPr>
          <w:sz w:val="28"/>
          <w:szCs w:val="28"/>
        </w:rPr>
        <w:t>на участников</w:t>
      </w:r>
      <w:r>
        <w:rPr>
          <w:sz w:val="28"/>
          <w:szCs w:val="28"/>
          <w:lang w:val="kk-KZ"/>
        </w:rPr>
        <w:t xml:space="preserve"> и </w:t>
      </w:r>
      <w:r w:rsidRPr="000B27D7">
        <w:rPr>
          <w:sz w:val="28"/>
          <w:szCs w:val="28"/>
        </w:rPr>
        <w:t xml:space="preserve">до </w:t>
      </w:r>
      <w:r>
        <w:rPr>
          <w:b/>
          <w:sz w:val="28"/>
          <w:szCs w:val="28"/>
          <w:lang w:val="kk-KZ"/>
        </w:rPr>
        <w:t>8</w:t>
      </w:r>
      <w:r w:rsidRPr="000B27D7">
        <w:rPr>
          <w:b/>
          <w:sz w:val="28"/>
          <w:szCs w:val="28"/>
        </w:rPr>
        <w:t>.0</w:t>
      </w:r>
      <w:r>
        <w:rPr>
          <w:b/>
          <w:sz w:val="28"/>
          <w:szCs w:val="28"/>
          <w:lang w:val="kk-KZ"/>
        </w:rPr>
        <w:t>4</w:t>
      </w:r>
      <w:r w:rsidRPr="000B27D7">
        <w:rPr>
          <w:b/>
          <w:sz w:val="28"/>
          <w:szCs w:val="28"/>
        </w:rPr>
        <w:t>.201</w:t>
      </w:r>
      <w:r>
        <w:rPr>
          <w:b/>
          <w:sz w:val="28"/>
          <w:szCs w:val="28"/>
          <w:lang w:val="kk-KZ"/>
        </w:rPr>
        <w:t>7</w:t>
      </w:r>
      <w:r w:rsidRPr="000B27D7">
        <w:rPr>
          <w:b/>
          <w:sz w:val="28"/>
          <w:szCs w:val="28"/>
        </w:rPr>
        <w:t xml:space="preserve"> г</w:t>
      </w:r>
      <w:r w:rsidRPr="000B27D7">
        <w:rPr>
          <w:sz w:val="28"/>
          <w:szCs w:val="28"/>
        </w:rPr>
        <w:t xml:space="preserve"> </w:t>
      </w:r>
      <w:r w:rsidR="00C86CF0" w:rsidRPr="000B27D7">
        <w:rPr>
          <w:sz w:val="28"/>
          <w:szCs w:val="28"/>
        </w:rPr>
        <w:t>д</w:t>
      </w:r>
      <w:r w:rsidR="00C86CF0" w:rsidRPr="000B27D7">
        <w:rPr>
          <w:sz w:val="28"/>
          <w:szCs w:val="28"/>
          <w:lang w:val="kk-KZ"/>
        </w:rPr>
        <w:t xml:space="preserve">оклады и тезисы в бумажном и </w:t>
      </w:r>
      <w:r w:rsidR="00C86CF0" w:rsidRPr="000B27D7">
        <w:rPr>
          <w:sz w:val="28"/>
          <w:szCs w:val="28"/>
        </w:rPr>
        <w:t xml:space="preserve">электронном </w:t>
      </w:r>
      <w:r w:rsidR="00C86CF0" w:rsidRPr="000B27D7">
        <w:rPr>
          <w:sz w:val="28"/>
          <w:szCs w:val="28"/>
          <w:lang w:val="kk-KZ"/>
        </w:rPr>
        <w:t>вариантах (</w:t>
      </w:r>
      <w:r w:rsidR="00C86CF0" w:rsidRPr="000B27D7">
        <w:rPr>
          <w:sz w:val="28"/>
          <w:szCs w:val="28"/>
        </w:rPr>
        <w:t xml:space="preserve"> </w:t>
      </w:r>
      <w:r w:rsidR="00C86CF0" w:rsidRPr="000B27D7">
        <w:rPr>
          <w:sz w:val="28"/>
          <w:szCs w:val="28"/>
          <w:lang w:val="en-US"/>
        </w:rPr>
        <w:t>Word</w:t>
      </w:r>
      <w:r w:rsidR="00C86CF0" w:rsidRPr="000B27D7">
        <w:rPr>
          <w:sz w:val="28"/>
          <w:szCs w:val="28"/>
          <w:lang w:val="kk-KZ"/>
        </w:rPr>
        <w:t>).</w:t>
      </w:r>
    </w:p>
    <w:p w:rsidR="00AE6CF5" w:rsidRPr="000B27D7" w:rsidRDefault="00674A7B" w:rsidP="002B6C7A">
      <w:pPr>
        <w:pStyle w:val="a3"/>
        <w:tabs>
          <w:tab w:val="left" w:pos="0"/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7D7">
        <w:rPr>
          <w:rFonts w:ascii="Times New Roman" w:hAnsi="Times New Roman" w:cs="Times New Roman"/>
          <w:b/>
          <w:sz w:val="28"/>
          <w:szCs w:val="28"/>
        </w:rPr>
        <w:t>6.</w:t>
      </w:r>
      <w:r w:rsidR="00F252FC" w:rsidRPr="000B27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41BD4" w:rsidRPr="000B27D7">
        <w:rPr>
          <w:rFonts w:ascii="Times New Roman" w:hAnsi="Times New Roman" w:cs="Times New Roman"/>
          <w:b/>
          <w:sz w:val="28"/>
          <w:szCs w:val="28"/>
          <w:lang w:val="kk-KZ"/>
        </w:rPr>
        <w:t>Критерии представляемых материалов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1. </w:t>
      </w:r>
      <w:r w:rsidR="00674A7B" w:rsidRPr="000B27D7">
        <w:rPr>
          <w:sz w:val="28"/>
          <w:szCs w:val="28"/>
        </w:rPr>
        <w:t xml:space="preserve">Соответствие </w:t>
      </w:r>
      <w:r w:rsidR="00E92E57" w:rsidRPr="000B27D7">
        <w:rPr>
          <w:sz w:val="28"/>
          <w:szCs w:val="28"/>
        </w:rPr>
        <w:t xml:space="preserve">содержания </w:t>
      </w:r>
      <w:r w:rsidR="00C86CF0" w:rsidRPr="000B27D7">
        <w:rPr>
          <w:sz w:val="28"/>
          <w:szCs w:val="28"/>
        </w:rPr>
        <w:t>доклада</w:t>
      </w:r>
      <w:r w:rsidR="00E92E57" w:rsidRPr="000B27D7">
        <w:rPr>
          <w:sz w:val="28"/>
          <w:szCs w:val="28"/>
        </w:rPr>
        <w:t xml:space="preserve"> направлениям Педагогических чтений</w:t>
      </w:r>
      <w:r w:rsidR="00674A7B" w:rsidRPr="000B27D7">
        <w:rPr>
          <w:sz w:val="28"/>
          <w:szCs w:val="28"/>
        </w:rPr>
        <w:t>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2. </w:t>
      </w:r>
      <w:r w:rsidR="00674A7B" w:rsidRPr="000B27D7">
        <w:rPr>
          <w:sz w:val="28"/>
          <w:szCs w:val="28"/>
        </w:rPr>
        <w:t xml:space="preserve">Актуальность </w:t>
      </w:r>
      <w:r w:rsidR="00E92E57" w:rsidRPr="000B27D7">
        <w:rPr>
          <w:sz w:val="28"/>
          <w:szCs w:val="28"/>
        </w:rPr>
        <w:t>темы работы</w:t>
      </w:r>
      <w:r w:rsidR="00AB006C" w:rsidRPr="000B27D7">
        <w:rPr>
          <w:sz w:val="28"/>
          <w:szCs w:val="28"/>
        </w:rPr>
        <w:t>, соответствие приоритетам развития системы образования РК</w:t>
      </w:r>
      <w:r w:rsidR="00674A7B" w:rsidRPr="000B27D7">
        <w:rPr>
          <w:sz w:val="28"/>
          <w:szCs w:val="28"/>
        </w:rPr>
        <w:t>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3. </w:t>
      </w:r>
      <w:r w:rsidR="00674A7B" w:rsidRPr="000B27D7">
        <w:rPr>
          <w:sz w:val="28"/>
          <w:szCs w:val="28"/>
        </w:rPr>
        <w:t xml:space="preserve">Содержательная </w:t>
      </w:r>
      <w:r w:rsidR="00E92E57" w:rsidRPr="000B27D7">
        <w:rPr>
          <w:sz w:val="28"/>
          <w:szCs w:val="28"/>
        </w:rPr>
        <w:t>и четкая постановка проблемы</w:t>
      </w:r>
      <w:r w:rsidR="00674A7B" w:rsidRPr="000B27D7">
        <w:rPr>
          <w:sz w:val="28"/>
          <w:szCs w:val="28"/>
        </w:rPr>
        <w:t>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lastRenderedPageBreak/>
        <w:t xml:space="preserve">4. </w:t>
      </w:r>
      <w:r w:rsidR="00674A7B" w:rsidRPr="000B27D7">
        <w:rPr>
          <w:sz w:val="28"/>
          <w:szCs w:val="28"/>
        </w:rPr>
        <w:t xml:space="preserve">Обоснование </w:t>
      </w:r>
      <w:r w:rsidR="00E92E57" w:rsidRPr="000B27D7">
        <w:rPr>
          <w:sz w:val="28"/>
          <w:szCs w:val="28"/>
        </w:rPr>
        <w:t>актуальности темы</w:t>
      </w:r>
      <w:r w:rsidR="00894B30" w:rsidRPr="000B27D7">
        <w:rPr>
          <w:sz w:val="28"/>
          <w:szCs w:val="28"/>
        </w:rPr>
        <w:t xml:space="preserve">, </w:t>
      </w:r>
      <w:r w:rsidR="00E92E57" w:rsidRPr="000B27D7">
        <w:rPr>
          <w:sz w:val="28"/>
          <w:szCs w:val="28"/>
        </w:rPr>
        <w:t>теоретико-методологическ</w:t>
      </w:r>
      <w:r w:rsidR="00894B30" w:rsidRPr="000B27D7">
        <w:rPr>
          <w:sz w:val="28"/>
          <w:szCs w:val="28"/>
        </w:rPr>
        <w:t>ая</w:t>
      </w:r>
      <w:r w:rsidR="00E92E57" w:rsidRPr="000B27D7">
        <w:rPr>
          <w:sz w:val="28"/>
          <w:szCs w:val="28"/>
        </w:rPr>
        <w:t xml:space="preserve"> основ</w:t>
      </w:r>
      <w:r w:rsidR="00894B30" w:rsidRPr="000B27D7">
        <w:rPr>
          <w:sz w:val="28"/>
          <w:szCs w:val="28"/>
        </w:rPr>
        <w:t>а</w:t>
      </w:r>
      <w:r w:rsidR="00E92E57" w:rsidRPr="000B27D7">
        <w:rPr>
          <w:sz w:val="28"/>
          <w:szCs w:val="28"/>
        </w:rPr>
        <w:t xml:space="preserve"> исследования</w:t>
      </w:r>
      <w:r w:rsidR="00674A7B" w:rsidRPr="000B27D7">
        <w:rPr>
          <w:sz w:val="28"/>
          <w:szCs w:val="28"/>
        </w:rPr>
        <w:t>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5. </w:t>
      </w:r>
      <w:r w:rsidR="00674A7B" w:rsidRPr="000B27D7">
        <w:rPr>
          <w:sz w:val="28"/>
          <w:szCs w:val="28"/>
        </w:rPr>
        <w:t>Научный стиль изложения.</w:t>
      </w:r>
    </w:p>
    <w:p w:rsidR="00000272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6. </w:t>
      </w:r>
      <w:r w:rsidR="00674A7B" w:rsidRPr="000B27D7">
        <w:rPr>
          <w:sz w:val="28"/>
          <w:szCs w:val="28"/>
        </w:rPr>
        <w:t xml:space="preserve">Оригинальность </w:t>
      </w:r>
      <w:r w:rsidR="00E92E57" w:rsidRPr="000B27D7">
        <w:rPr>
          <w:sz w:val="28"/>
          <w:szCs w:val="28"/>
        </w:rPr>
        <w:t>идей</w:t>
      </w:r>
      <w:r w:rsidR="00D4294C">
        <w:rPr>
          <w:sz w:val="28"/>
          <w:szCs w:val="28"/>
        </w:rPr>
        <w:t>.</w:t>
      </w:r>
      <w:r w:rsidR="00E92E57" w:rsidRPr="000B27D7">
        <w:rPr>
          <w:sz w:val="28"/>
          <w:szCs w:val="28"/>
        </w:rPr>
        <w:t xml:space="preserve"> 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7. </w:t>
      </w:r>
      <w:r w:rsidR="00D4294C">
        <w:rPr>
          <w:sz w:val="28"/>
          <w:szCs w:val="28"/>
        </w:rPr>
        <w:t>Новаторство.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8. </w:t>
      </w:r>
      <w:r w:rsidR="00674A7B" w:rsidRPr="000B27D7">
        <w:rPr>
          <w:sz w:val="28"/>
          <w:szCs w:val="28"/>
        </w:rPr>
        <w:t xml:space="preserve">Перспективность </w:t>
      </w:r>
      <w:r w:rsidR="00E92E57" w:rsidRPr="000B27D7">
        <w:rPr>
          <w:sz w:val="28"/>
          <w:szCs w:val="28"/>
        </w:rPr>
        <w:t>внедрения в практику</w:t>
      </w:r>
      <w:r w:rsidR="00674A7B" w:rsidRPr="000B27D7">
        <w:rPr>
          <w:sz w:val="28"/>
          <w:szCs w:val="28"/>
        </w:rPr>
        <w:t>.</w:t>
      </w:r>
    </w:p>
    <w:p w:rsidR="00E92E57" w:rsidRPr="000B27D7" w:rsidRDefault="00EC5C2D" w:rsidP="00EC5C2D">
      <w:pPr>
        <w:shd w:val="clear" w:color="auto" w:fill="FFFFFF"/>
        <w:tabs>
          <w:tab w:val="left" w:pos="851"/>
        </w:tabs>
        <w:ind w:left="36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9. </w:t>
      </w:r>
      <w:r w:rsidR="00674A7B" w:rsidRPr="000B27D7">
        <w:rPr>
          <w:sz w:val="28"/>
          <w:szCs w:val="28"/>
        </w:rPr>
        <w:t xml:space="preserve">Логичность </w:t>
      </w:r>
      <w:r w:rsidR="00E92E57" w:rsidRPr="000B27D7">
        <w:rPr>
          <w:sz w:val="28"/>
          <w:szCs w:val="28"/>
        </w:rPr>
        <w:t>и последовательность представления материала</w:t>
      </w:r>
      <w:r w:rsidR="00674A7B" w:rsidRPr="000B27D7">
        <w:rPr>
          <w:sz w:val="28"/>
          <w:szCs w:val="28"/>
        </w:rPr>
        <w:t>.</w:t>
      </w:r>
      <w:r w:rsidR="00526BD0" w:rsidRPr="000B27D7">
        <w:rPr>
          <w:sz w:val="28"/>
          <w:szCs w:val="28"/>
        </w:rPr>
        <w:t xml:space="preserve"> </w:t>
      </w:r>
      <w:r w:rsidR="00964123" w:rsidRPr="000B27D7">
        <w:rPr>
          <w:sz w:val="28"/>
          <w:szCs w:val="28"/>
        </w:rPr>
        <w:t>Уровень практической реализации, н</w:t>
      </w:r>
      <w:r w:rsidR="00526BD0" w:rsidRPr="000B27D7">
        <w:rPr>
          <w:sz w:val="28"/>
          <w:szCs w:val="28"/>
        </w:rPr>
        <w:t>аличие результативности, рефлексии.</w:t>
      </w:r>
    </w:p>
    <w:p w:rsidR="005028A6" w:rsidRPr="000B27D7" w:rsidRDefault="00073827" w:rsidP="002B6C7A">
      <w:pPr>
        <w:ind w:firstLine="567"/>
        <w:rPr>
          <w:sz w:val="28"/>
          <w:szCs w:val="28"/>
        </w:rPr>
      </w:pPr>
      <w:r w:rsidRPr="000B27D7">
        <w:rPr>
          <w:sz w:val="28"/>
          <w:szCs w:val="28"/>
        </w:rPr>
        <w:t xml:space="preserve">По каждому из критериев присваивается от </w:t>
      </w:r>
      <w:r w:rsidR="00C41BD4" w:rsidRPr="000B27D7">
        <w:rPr>
          <w:sz w:val="28"/>
          <w:szCs w:val="28"/>
        </w:rPr>
        <w:t>0</w:t>
      </w:r>
      <w:r w:rsidRPr="000B27D7">
        <w:rPr>
          <w:sz w:val="28"/>
          <w:szCs w:val="28"/>
        </w:rPr>
        <w:t xml:space="preserve"> до </w:t>
      </w:r>
      <w:r w:rsidR="00C41BD4" w:rsidRPr="000B27D7">
        <w:rPr>
          <w:sz w:val="28"/>
          <w:szCs w:val="28"/>
        </w:rPr>
        <w:t>2</w:t>
      </w:r>
      <w:r w:rsidRPr="000B27D7">
        <w:rPr>
          <w:sz w:val="28"/>
          <w:szCs w:val="28"/>
        </w:rPr>
        <w:t xml:space="preserve"> баллов (не реализовано </w:t>
      </w:r>
      <w:r w:rsidR="00D54E04" w:rsidRPr="000B27D7">
        <w:rPr>
          <w:sz w:val="28"/>
          <w:szCs w:val="28"/>
        </w:rPr>
        <w:t>(</w:t>
      </w:r>
      <w:r w:rsidRPr="000B27D7">
        <w:rPr>
          <w:sz w:val="28"/>
          <w:szCs w:val="28"/>
        </w:rPr>
        <w:t>0 баллов), частично реализовано (1</w:t>
      </w:r>
      <w:r w:rsidR="005028A6"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</w:rPr>
        <w:t>балл), реализовано полностью (2 балла)</w:t>
      </w:r>
      <w:r w:rsidR="00D54E04" w:rsidRPr="000B27D7">
        <w:rPr>
          <w:sz w:val="28"/>
          <w:szCs w:val="28"/>
        </w:rPr>
        <w:t>)</w:t>
      </w:r>
      <w:r w:rsidRPr="000B27D7">
        <w:rPr>
          <w:sz w:val="28"/>
          <w:szCs w:val="28"/>
        </w:rPr>
        <w:t xml:space="preserve">. </w:t>
      </w:r>
    </w:p>
    <w:p w:rsidR="00073827" w:rsidRPr="000B27D7" w:rsidRDefault="00073827" w:rsidP="002B6C7A">
      <w:pPr>
        <w:ind w:firstLine="567"/>
        <w:rPr>
          <w:sz w:val="28"/>
          <w:szCs w:val="28"/>
        </w:rPr>
      </w:pPr>
      <w:r w:rsidRPr="000B27D7">
        <w:rPr>
          <w:sz w:val="28"/>
          <w:szCs w:val="28"/>
        </w:rPr>
        <w:t xml:space="preserve">Отдельно оценивается уровень презентационной компетентности выступающего – максимально </w:t>
      </w:r>
      <w:r w:rsidR="00C41BD4" w:rsidRPr="000B27D7">
        <w:rPr>
          <w:sz w:val="28"/>
          <w:szCs w:val="28"/>
        </w:rPr>
        <w:t>2</w:t>
      </w:r>
      <w:r w:rsidRPr="000B27D7">
        <w:rPr>
          <w:sz w:val="28"/>
          <w:szCs w:val="28"/>
        </w:rPr>
        <w:t xml:space="preserve"> балл</w:t>
      </w:r>
      <w:r w:rsidR="00C41BD4" w:rsidRPr="000B27D7">
        <w:rPr>
          <w:sz w:val="28"/>
          <w:szCs w:val="28"/>
        </w:rPr>
        <w:t>а</w:t>
      </w:r>
      <w:r w:rsidRPr="000B27D7">
        <w:rPr>
          <w:sz w:val="28"/>
          <w:szCs w:val="28"/>
        </w:rPr>
        <w:t xml:space="preserve">.  </w:t>
      </w:r>
    </w:p>
    <w:p w:rsidR="00136224" w:rsidRPr="000B27D7" w:rsidRDefault="00073827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Максимальное количество </w:t>
      </w:r>
      <w:r w:rsidR="00136224" w:rsidRPr="000B27D7">
        <w:rPr>
          <w:sz w:val="28"/>
          <w:szCs w:val="28"/>
        </w:rPr>
        <w:t>баллов</w:t>
      </w:r>
      <w:r w:rsidR="005028A6" w:rsidRPr="000B27D7">
        <w:rPr>
          <w:sz w:val="28"/>
          <w:szCs w:val="28"/>
        </w:rPr>
        <w:t xml:space="preserve"> </w:t>
      </w:r>
      <w:r w:rsidR="00136224" w:rsidRPr="000B27D7">
        <w:rPr>
          <w:sz w:val="28"/>
          <w:szCs w:val="28"/>
        </w:rPr>
        <w:t xml:space="preserve">– </w:t>
      </w:r>
      <w:r w:rsidR="00C41BD4" w:rsidRPr="000B27D7">
        <w:rPr>
          <w:sz w:val="28"/>
          <w:szCs w:val="28"/>
        </w:rPr>
        <w:t>22</w:t>
      </w:r>
      <w:r w:rsidR="00136224" w:rsidRPr="000B27D7">
        <w:rPr>
          <w:sz w:val="28"/>
          <w:szCs w:val="28"/>
        </w:rPr>
        <w:t>.</w:t>
      </w:r>
    </w:p>
    <w:p w:rsidR="00473F87" w:rsidRPr="000B27D7" w:rsidRDefault="00473F87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b/>
          <w:bCs/>
          <w:sz w:val="28"/>
          <w:szCs w:val="28"/>
        </w:rPr>
        <w:t>Примечание</w:t>
      </w:r>
      <w:r w:rsidRPr="000B27D7">
        <w:rPr>
          <w:bCs/>
          <w:sz w:val="28"/>
          <w:szCs w:val="28"/>
        </w:rPr>
        <w:t>.</w:t>
      </w:r>
      <w:r w:rsidR="00674A7B" w:rsidRPr="000B27D7">
        <w:rPr>
          <w:bCs/>
          <w:sz w:val="28"/>
          <w:szCs w:val="28"/>
        </w:rPr>
        <w:t xml:space="preserve"> </w:t>
      </w:r>
      <w:r w:rsidR="00E92E57" w:rsidRPr="000B27D7">
        <w:rPr>
          <w:sz w:val="28"/>
          <w:szCs w:val="28"/>
        </w:rPr>
        <w:t xml:space="preserve">Максимальная продолжительность </w:t>
      </w:r>
      <w:r w:rsidRPr="000B27D7">
        <w:rPr>
          <w:sz w:val="28"/>
          <w:szCs w:val="28"/>
        </w:rPr>
        <w:t>выступления участников</w:t>
      </w:r>
      <w:r w:rsidR="00504156" w:rsidRPr="000B27D7">
        <w:rPr>
          <w:sz w:val="28"/>
          <w:szCs w:val="28"/>
        </w:rPr>
        <w:t xml:space="preserve"> </w:t>
      </w:r>
      <w:r w:rsidR="00C86CF0" w:rsidRPr="000B27D7">
        <w:rPr>
          <w:sz w:val="28"/>
          <w:szCs w:val="28"/>
        </w:rPr>
        <w:t>5-7</w:t>
      </w:r>
      <w:r w:rsidR="00E92E57" w:rsidRPr="000B27D7">
        <w:rPr>
          <w:sz w:val="28"/>
          <w:szCs w:val="28"/>
        </w:rPr>
        <w:t xml:space="preserve"> минут, включая обсуждение. </w:t>
      </w:r>
    </w:p>
    <w:p w:rsidR="00E92E57" w:rsidRPr="000B27D7" w:rsidRDefault="00E92E57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>Для презентации конкурсантам предоставляется комплект мультимедийного оборудования (н</w:t>
      </w:r>
      <w:r w:rsidR="00DF5EF4" w:rsidRPr="000B27D7">
        <w:rPr>
          <w:sz w:val="28"/>
          <w:szCs w:val="28"/>
        </w:rPr>
        <w:t>оутбук, мультимедийный проектор</w:t>
      </w:r>
      <w:r w:rsidRPr="000B27D7">
        <w:rPr>
          <w:sz w:val="28"/>
          <w:szCs w:val="28"/>
        </w:rPr>
        <w:t>).</w:t>
      </w:r>
    </w:p>
    <w:p w:rsidR="00C86CF0" w:rsidRPr="000B27D7" w:rsidRDefault="00473F87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>6.</w:t>
      </w:r>
      <w:r w:rsidR="00504156" w:rsidRPr="000B27D7">
        <w:rPr>
          <w:sz w:val="28"/>
          <w:szCs w:val="28"/>
        </w:rPr>
        <w:t>2</w:t>
      </w:r>
      <w:r w:rsidR="00674A7B" w:rsidRPr="000B27D7">
        <w:rPr>
          <w:sz w:val="28"/>
          <w:szCs w:val="28"/>
        </w:rPr>
        <w:t xml:space="preserve">. </w:t>
      </w:r>
      <w:r w:rsidR="00167C73" w:rsidRPr="000B27D7">
        <w:rPr>
          <w:sz w:val="28"/>
          <w:szCs w:val="28"/>
        </w:rPr>
        <w:t>Материалы должны быть оформлены в соответствии с требованиями</w:t>
      </w:r>
      <w:r w:rsidR="00780FE7">
        <w:rPr>
          <w:sz w:val="28"/>
          <w:szCs w:val="28"/>
        </w:rPr>
        <w:t>.</w:t>
      </w:r>
    </w:p>
    <w:p w:rsidR="00C86CF0" w:rsidRPr="000B27D7" w:rsidRDefault="00C86CF0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C86CF0" w:rsidRPr="000B27D7" w:rsidRDefault="00C86CF0" w:rsidP="002B6C7A">
      <w:pPr>
        <w:jc w:val="center"/>
        <w:rPr>
          <w:b/>
          <w:sz w:val="28"/>
          <w:szCs w:val="28"/>
        </w:rPr>
      </w:pPr>
      <w:r w:rsidRPr="000B27D7">
        <w:rPr>
          <w:b/>
          <w:sz w:val="28"/>
          <w:szCs w:val="28"/>
        </w:rPr>
        <w:t>Требование к оформлению</w:t>
      </w:r>
    </w:p>
    <w:p w:rsidR="00C86CF0" w:rsidRPr="000B27D7" w:rsidRDefault="00C86CF0" w:rsidP="002B6C7A">
      <w:pPr>
        <w:autoSpaceDE w:val="0"/>
        <w:autoSpaceDN w:val="0"/>
        <w:adjustRightInd w:val="0"/>
        <w:ind w:hanging="355"/>
        <w:rPr>
          <w:sz w:val="28"/>
          <w:szCs w:val="28"/>
        </w:rPr>
      </w:pPr>
      <w:r w:rsidRPr="000B27D7">
        <w:rPr>
          <w:sz w:val="28"/>
          <w:szCs w:val="28"/>
        </w:rPr>
        <w:t xml:space="preserve">1. </w:t>
      </w:r>
      <w:r w:rsidRPr="000B27D7">
        <w:rPr>
          <w:sz w:val="28"/>
          <w:szCs w:val="28"/>
          <w:lang w:val="kk-KZ"/>
        </w:rPr>
        <w:t xml:space="preserve"> </w:t>
      </w:r>
      <w:r w:rsidRPr="000B27D7">
        <w:rPr>
          <w:sz w:val="28"/>
          <w:szCs w:val="28"/>
        </w:rPr>
        <w:t>Названи</w:t>
      </w:r>
      <w:proofErr w:type="gramStart"/>
      <w:r w:rsidRPr="000B27D7">
        <w:rPr>
          <w:sz w:val="28"/>
          <w:szCs w:val="28"/>
        </w:rPr>
        <w:t>е</w:t>
      </w:r>
      <w:r w:rsidRPr="000B27D7">
        <w:rPr>
          <w:sz w:val="28"/>
          <w:szCs w:val="28"/>
          <w:lang w:val="kk-KZ"/>
        </w:rPr>
        <w:t>(</w:t>
      </w:r>
      <w:proofErr w:type="gramEnd"/>
      <w:r w:rsidRPr="000B27D7">
        <w:rPr>
          <w:sz w:val="28"/>
          <w:szCs w:val="28"/>
          <w:lang w:val="kk-KZ"/>
        </w:rPr>
        <w:t xml:space="preserve"> тема)</w:t>
      </w:r>
      <w:r w:rsidRPr="000B27D7">
        <w:rPr>
          <w:sz w:val="28"/>
          <w:szCs w:val="28"/>
        </w:rPr>
        <w:t xml:space="preserve"> доклада должно быть по центру прописными буквами «жирным» шрифтом»</w:t>
      </w:r>
      <w:r w:rsidRPr="000B27D7">
        <w:rPr>
          <w:sz w:val="28"/>
          <w:szCs w:val="28"/>
          <w:lang w:val="kk-KZ"/>
        </w:rPr>
        <w:t xml:space="preserve"> на казахском и русском языках для школ с русским языком обучения</w:t>
      </w:r>
      <w:r w:rsidRPr="000B27D7">
        <w:rPr>
          <w:sz w:val="28"/>
          <w:szCs w:val="28"/>
        </w:rPr>
        <w:t xml:space="preserve">. </w:t>
      </w:r>
      <w:r w:rsidRPr="000B27D7">
        <w:rPr>
          <w:sz w:val="28"/>
          <w:szCs w:val="28"/>
          <w:lang w:val="kk-KZ"/>
        </w:rPr>
        <w:t>Для казахской школы только на государственном языке.</w:t>
      </w:r>
      <w:r w:rsidRPr="000B27D7">
        <w:rPr>
          <w:sz w:val="28"/>
          <w:szCs w:val="28"/>
        </w:rPr>
        <w:t xml:space="preserve">Через один интервал (через одну «пустую строку») </w:t>
      </w:r>
      <w:r w:rsidRPr="000B27D7">
        <w:rPr>
          <w:iCs/>
          <w:sz w:val="28"/>
          <w:szCs w:val="28"/>
        </w:rPr>
        <w:t>под</w:t>
      </w:r>
      <w:r w:rsidRPr="000B27D7">
        <w:rPr>
          <w:i/>
          <w:iCs/>
          <w:sz w:val="28"/>
          <w:szCs w:val="28"/>
        </w:rPr>
        <w:t xml:space="preserve"> </w:t>
      </w:r>
      <w:r w:rsidRPr="000B27D7">
        <w:rPr>
          <w:sz w:val="28"/>
          <w:szCs w:val="28"/>
        </w:rPr>
        <w:t>названием доклада по центру прописными буквами «жирным» шрифтом фамилии и инициалы имени, отчества автора(</w:t>
      </w:r>
      <w:proofErr w:type="spellStart"/>
      <w:r w:rsidRPr="000B27D7">
        <w:rPr>
          <w:sz w:val="28"/>
          <w:szCs w:val="28"/>
        </w:rPr>
        <w:t>ов</w:t>
      </w:r>
      <w:proofErr w:type="spellEnd"/>
      <w:r w:rsidRPr="000B27D7">
        <w:rPr>
          <w:sz w:val="28"/>
          <w:szCs w:val="28"/>
        </w:rPr>
        <w:t>).</w:t>
      </w:r>
    </w:p>
    <w:p w:rsidR="00C86CF0" w:rsidRPr="000B27D7" w:rsidRDefault="00C86CF0" w:rsidP="002B6C7A">
      <w:pPr>
        <w:autoSpaceDE w:val="0"/>
        <w:autoSpaceDN w:val="0"/>
        <w:adjustRightInd w:val="0"/>
        <w:ind w:hanging="350"/>
        <w:rPr>
          <w:sz w:val="28"/>
          <w:szCs w:val="28"/>
        </w:rPr>
      </w:pPr>
      <w:r w:rsidRPr="000B27D7">
        <w:rPr>
          <w:sz w:val="28"/>
          <w:szCs w:val="28"/>
        </w:rPr>
        <w:t xml:space="preserve">      Ниже: полное название учреждения, где выполнена работа и предмет «жирным» шрифтом. Через 1 интервал (через одну «пустую строку») </w:t>
      </w:r>
      <w:r w:rsidRPr="000B27D7">
        <w:rPr>
          <w:iCs/>
          <w:sz w:val="28"/>
          <w:szCs w:val="28"/>
        </w:rPr>
        <w:t xml:space="preserve">после </w:t>
      </w:r>
      <w:r w:rsidRPr="000B27D7">
        <w:rPr>
          <w:sz w:val="28"/>
          <w:szCs w:val="28"/>
        </w:rPr>
        <w:t xml:space="preserve">абзацного отступа («красная строка») набрать непосредственно материал доклада.     </w:t>
      </w:r>
    </w:p>
    <w:p w:rsidR="00C86CF0" w:rsidRPr="000B27D7" w:rsidRDefault="00C86CF0" w:rsidP="002B6C7A">
      <w:pPr>
        <w:autoSpaceDE w:val="0"/>
        <w:autoSpaceDN w:val="0"/>
        <w:adjustRightInd w:val="0"/>
        <w:ind w:hanging="345"/>
        <w:rPr>
          <w:sz w:val="28"/>
          <w:szCs w:val="28"/>
        </w:rPr>
      </w:pPr>
      <w:r w:rsidRPr="000B27D7">
        <w:rPr>
          <w:sz w:val="28"/>
          <w:szCs w:val="28"/>
        </w:rPr>
        <w:t xml:space="preserve"> 2. Текст доклада объемом не более 6 страниц должна быть набрана в текстовом редакторе </w:t>
      </w:r>
      <w:r w:rsidRPr="000B27D7">
        <w:rPr>
          <w:sz w:val="28"/>
          <w:szCs w:val="28"/>
          <w:lang w:val="en-US"/>
        </w:rPr>
        <w:t>MS</w:t>
      </w:r>
      <w:r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  <w:lang w:val="en-US"/>
        </w:rPr>
        <w:t>Word</w:t>
      </w:r>
      <w:r w:rsidRPr="000B27D7">
        <w:rPr>
          <w:sz w:val="28"/>
          <w:szCs w:val="28"/>
        </w:rPr>
        <w:t xml:space="preserve">. Таблицы, схемы, рисунки должны иметь название и быть набраны в среде </w:t>
      </w:r>
      <w:r w:rsidRPr="000B27D7">
        <w:rPr>
          <w:sz w:val="28"/>
          <w:szCs w:val="28"/>
          <w:lang w:val="en-US"/>
        </w:rPr>
        <w:t>Windows</w:t>
      </w:r>
      <w:r w:rsidRPr="000B27D7">
        <w:rPr>
          <w:sz w:val="28"/>
          <w:szCs w:val="28"/>
        </w:rPr>
        <w:t xml:space="preserve">. При их разрыве - переходе на следующую страницу перенести также и их название. </w:t>
      </w:r>
      <w:proofErr w:type="gramStart"/>
      <w:r w:rsidRPr="000B27D7">
        <w:rPr>
          <w:iCs/>
          <w:sz w:val="28"/>
          <w:szCs w:val="28"/>
        </w:rPr>
        <w:t>Поля</w:t>
      </w:r>
      <w:r w:rsidRPr="000B27D7">
        <w:rPr>
          <w:i/>
          <w:iCs/>
          <w:sz w:val="28"/>
          <w:szCs w:val="28"/>
        </w:rPr>
        <w:t xml:space="preserve">: </w:t>
      </w:r>
      <w:r w:rsidRPr="000B27D7">
        <w:rPr>
          <w:sz w:val="28"/>
          <w:szCs w:val="28"/>
        </w:rPr>
        <w:t xml:space="preserve">верхнее - </w:t>
      </w:r>
      <w:smartTag w:uri="urn:schemas-microsoft-com:office:smarttags" w:element="metricconverter">
        <w:smartTagPr>
          <w:attr w:name="ProductID" w:val="2,5 см"/>
        </w:smartTagPr>
        <w:r w:rsidRPr="000B27D7">
          <w:rPr>
            <w:sz w:val="28"/>
            <w:szCs w:val="28"/>
          </w:rPr>
          <w:t>2,5 см</w:t>
        </w:r>
      </w:smartTag>
      <w:r w:rsidRPr="000B27D7">
        <w:rPr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 см"/>
        </w:smartTagPr>
        <w:r w:rsidRPr="000B27D7">
          <w:rPr>
            <w:sz w:val="28"/>
            <w:szCs w:val="28"/>
          </w:rPr>
          <w:t xml:space="preserve">2 </w:t>
        </w:r>
        <w:r w:rsidRPr="000B27D7">
          <w:rPr>
            <w:iCs/>
            <w:sz w:val="28"/>
            <w:szCs w:val="28"/>
          </w:rPr>
          <w:t>см</w:t>
        </w:r>
      </w:smartTag>
      <w:r w:rsidRPr="000B27D7">
        <w:rPr>
          <w:i/>
          <w:iCs/>
          <w:sz w:val="28"/>
          <w:szCs w:val="28"/>
        </w:rPr>
        <w:t xml:space="preserve">, </w:t>
      </w:r>
      <w:r w:rsidRPr="000B27D7">
        <w:rPr>
          <w:sz w:val="28"/>
          <w:szCs w:val="28"/>
        </w:rPr>
        <w:t xml:space="preserve">левое - </w:t>
      </w:r>
      <w:smartTag w:uri="urn:schemas-microsoft-com:office:smarttags" w:element="metricconverter">
        <w:smartTagPr>
          <w:attr w:name="ProductID" w:val="2,5 см"/>
        </w:smartTagPr>
        <w:r w:rsidRPr="000B27D7">
          <w:rPr>
            <w:sz w:val="28"/>
            <w:szCs w:val="28"/>
          </w:rPr>
          <w:t xml:space="preserve">2,5 </w:t>
        </w:r>
        <w:r w:rsidRPr="000B27D7">
          <w:rPr>
            <w:iCs/>
            <w:sz w:val="28"/>
            <w:szCs w:val="28"/>
          </w:rPr>
          <w:t>см</w:t>
        </w:r>
      </w:smartTag>
      <w:r w:rsidRPr="000B27D7">
        <w:rPr>
          <w:i/>
          <w:iCs/>
          <w:sz w:val="28"/>
          <w:szCs w:val="28"/>
        </w:rPr>
        <w:t xml:space="preserve">, </w:t>
      </w:r>
      <w:r w:rsidRPr="000B27D7">
        <w:rPr>
          <w:sz w:val="28"/>
          <w:szCs w:val="28"/>
        </w:rPr>
        <w:t xml:space="preserve">правое - </w:t>
      </w:r>
      <w:smartTag w:uri="urn:schemas-microsoft-com:office:smarttags" w:element="metricconverter">
        <w:smartTagPr>
          <w:attr w:name="ProductID" w:val="1,5 см"/>
        </w:smartTagPr>
        <w:r w:rsidRPr="000B27D7">
          <w:rPr>
            <w:sz w:val="28"/>
            <w:szCs w:val="28"/>
          </w:rPr>
          <w:t>1,5 см</w:t>
        </w:r>
      </w:smartTag>
      <w:r w:rsidRPr="000B27D7">
        <w:rPr>
          <w:sz w:val="28"/>
          <w:szCs w:val="28"/>
        </w:rPr>
        <w:t>. Шрифт:</w:t>
      </w:r>
      <w:proofErr w:type="gramEnd"/>
      <w:r w:rsidRPr="000B27D7">
        <w:rPr>
          <w:sz w:val="28"/>
          <w:szCs w:val="28"/>
        </w:rPr>
        <w:t xml:space="preserve"> </w:t>
      </w:r>
      <w:proofErr w:type="gramStart"/>
      <w:r w:rsidRPr="000B27D7">
        <w:rPr>
          <w:sz w:val="28"/>
          <w:szCs w:val="28"/>
        </w:rPr>
        <w:t>Т</w:t>
      </w:r>
      <w:proofErr w:type="spellStart"/>
      <w:proofErr w:type="gramEnd"/>
      <w:r w:rsidRPr="000B27D7">
        <w:rPr>
          <w:sz w:val="28"/>
          <w:szCs w:val="28"/>
          <w:lang w:val="en-US"/>
        </w:rPr>
        <w:t>im</w:t>
      </w:r>
      <w:proofErr w:type="spellEnd"/>
      <w:r w:rsidRPr="000B27D7">
        <w:rPr>
          <w:sz w:val="28"/>
          <w:szCs w:val="28"/>
        </w:rPr>
        <w:t>е</w:t>
      </w:r>
      <w:r w:rsidRPr="000B27D7">
        <w:rPr>
          <w:sz w:val="28"/>
          <w:szCs w:val="28"/>
          <w:lang w:val="en-US"/>
        </w:rPr>
        <w:t>s</w:t>
      </w:r>
      <w:r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  <w:lang w:val="en-US"/>
        </w:rPr>
        <w:t>New</w:t>
      </w:r>
      <w:r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  <w:lang w:val="en-US"/>
        </w:rPr>
        <w:t>Roman</w:t>
      </w:r>
      <w:r w:rsidRPr="000B27D7">
        <w:rPr>
          <w:sz w:val="28"/>
          <w:szCs w:val="28"/>
        </w:rPr>
        <w:t xml:space="preserve"> или </w:t>
      </w:r>
      <w:r w:rsidRPr="000B27D7">
        <w:rPr>
          <w:sz w:val="28"/>
          <w:szCs w:val="28"/>
          <w:lang w:val="en-US"/>
        </w:rPr>
        <w:t>KZ</w:t>
      </w:r>
      <w:r w:rsidRPr="000B27D7">
        <w:rPr>
          <w:sz w:val="28"/>
          <w:szCs w:val="28"/>
        </w:rPr>
        <w:t xml:space="preserve"> Т</w:t>
      </w:r>
      <w:proofErr w:type="spellStart"/>
      <w:r w:rsidRPr="000B27D7">
        <w:rPr>
          <w:sz w:val="28"/>
          <w:szCs w:val="28"/>
          <w:lang w:val="en-US"/>
        </w:rPr>
        <w:t>im</w:t>
      </w:r>
      <w:proofErr w:type="spellEnd"/>
      <w:r w:rsidRPr="000B27D7">
        <w:rPr>
          <w:sz w:val="28"/>
          <w:szCs w:val="28"/>
        </w:rPr>
        <w:t>е</w:t>
      </w:r>
      <w:r w:rsidRPr="000B27D7">
        <w:rPr>
          <w:sz w:val="28"/>
          <w:szCs w:val="28"/>
          <w:lang w:val="en-US"/>
        </w:rPr>
        <w:t>s</w:t>
      </w:r>
      <w:r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  <w:lang w:val="en-US"/>
        </w:rPr>
        <w:t>New</w:t>
      </w:r>
      <w:r w:rsidRPr="000B27D7">
        <w:rPr>
          <w:sz w:val="28"/>
          <w:szCs w:val="28"/>
        </w:rPr>
        <w:t xml:space="preserve"> </w:t>
      </w:r>
      <w:r w:rsidRPr="000B27D7">
        <w:rPr>
          <w:sz w:val="28"/>
          <w:szCs w:val="28"/>
          <w:lang w:val="en-US"/>
        </w:rPr>
        <w:t>Roman</w:t>
      </w:r>
      <w:r w:rsidRPr="000B27D7">
        <w:rPr>
          <w:sz w:val="28"/>
          <w:szCs w:val="28"/>
        </w:rPr>
        <w:t>, размер кегля - 14. Интервал: одинарный. Абзацный отступ («красная строка») - 0.9 см.</w:t>
      </w:r>
    </w:p>
    <w:p w:rsidR="00C86CF0" w:rsidRPr="000B27D7" w:rsidRDefault="00C86CF0" w:rsidP="002B6C7A">
      <w:pPr>
        <w:autoSpaceDE w:val="0"/>
        <w:autoSpaceDN w:val="0"/>
        <w:adjustRightInd w:val="0"/>
        <w:ind w:hanging="355"/>
        <w:rPr>
          <w:sz w:val="28"/>
          <w:szCs w:val="28"/>
        </w:rPr>
      </w:pPr>
      <w:r w:rsidRPr="000B27D7">
        <w:rPr>
          <w:sz w:val="28"/>
          <w:szCs w:val="28"/>
        </w:rPr>
        <w:t xml:space="preserve">  3. Список литературы помещается в конце текста и составляется в соответствии с порядком упоминания работ. Ссылка на литературу в тексте оформляются в «квадратные» скобки в виде номера, соответствующего номеру данной работы в списке литературы. При использовании цитат обязательно указывать страницу источника, например: [1, с 256] .</w:t>
      </w:r>
    </w:p>
    <w:p w:rsidR="00C86CF0" w:rsidRPr="000B27D7" w:rsidRDefault="00C86CF0" w:rsidP="002B6C7A">
      <w:pPr>
        <w:tabs>
          <w:tab w:val="left" w:pos="75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        4. Материал </w:t>
      </w:r>
      <w:r w:rsidRPr="000B27D7">
        <w:rPr>
          <w:iCs/>
          <w:sz w:val="28"/>
          <w:szCs w:val="28"/>
        </w:rPr>
        <w:t>для</w:t>
      </w:r>
      <w:r w:rsidRPr="000B27D7">
        <w:rPr>
          <w:i/>
          <w:iCs/>
          <w:sz w:val="28"/>
          <w:szCs w:val="28"/>
        </w:rPr>
        <w:t xml:space="preserve"> </w:t>
      </w:r>
      <w:r w:rsidR="002B6C7A" w:rsidRPr="000B27D7">
        <w:rPr>
          <w:sz w:val="28"/>
          <w:szCs w:val="28"/>
        </w:rPr>
        <w:t>Педагогических чтений</w:t>
      </w:r>
      <w:r w:rsidRPr="000B27D7">
        <w:rPr>
          <w:sz w:val="28"/>
          <w:szCs w:val="28"/>
        </w:rPr>
        <w:t xml:space="preserve"> готовится в печатном виде и в электронном вариант</w:t>
      </w:r>
      <w:r w:rsidR="00780FE7">
        <w:rPr>
          <w:sz w:val="28"/>
          <w:szCs w:val="28"/>
        </w:rPr>
        <w:t>ах</w:t>
      </w:r>
      <w:r w:rsidRPr="000B27D7">
        <w:rPr>
          <w:sz w:val="28"/>
          <w:szCs w:val="28"/>
        </w:rPr>
        <w:t>.</w:t>
      </w:r>
    </w:p>
    <w:p w:rsidR="00C86CF0" w:rsidRPr="000B27D7" w:rsidRDefault="00C86CF0" w:rsidP="002B6C7A">
      <w:pPr>
        <w:jc w:val="center"/>
        <w:rPr>
          <w:b/>
          <w:sz w:val="28"/>
          <w:szCs w:val="28"/>
        </w:rPr>
      </w:pPr>
      <w:r w:rsidRPr="000B27D7">
        <w:rPr>
          <w:b/>
          <w:sz w:val="28"/>
          <w:szCs w:val="28"/>
        </w:rPr>
        <w:t>Тезис</w:t>
      </w:r>
    </w:p>
    <w:p w:rsidR="00C86CF0" w:rsidRPr="000B27D7" w:rsidRDefault="00C86CF0" w:rsidP="002B6C7A">
      <w:pPr>
        <w:numPr>
          <w:ilvl w:val="0"/>
          <w:numId w:val="23"/>
        </w:numPr>
        <w:ind w:left="0"/>
        <w:rPr>
          <w:sz w:val="28"/>
          <w:szCs w:val="28"/>
        </w:rPr>
      </w:pPr>
      <w:r w:rsidRPr="000B27D7">
        <w:rPr>
          <w:sz w:val="28"/>
          <w:szCs w:val="28"/>
        </w:rPr>
        <w:lastRenderedPageBreak/>
        <w:t>Тезис должен выразить основную мысль данного доклада.</w:t>
      </w:r>
    </w:p>
    <w:p w:rsidR="00C86CF0" w:rsidRPr="000B27D7" w:rsidRDefault="00C86CF0" w:rsidP="002B6C7A">
      <w:pPr>
        <w:numPr>
          <w:ilvl w:val="0"/>
          <w:numId w:val="23"/>
        </w:numPr>
        <w:ind w:left="0"/>
        <w:rPr>
          <w:sz w:val="28"/>
          <w:szCs w:val="28"/>
        </w:rPr>
      </w:pPr>
      <w:r w:rsidRPr="000B27D7">
        <w:rPr>
          <w:sz w:val="28"/>
          <w:szCs w:val="28"/>
        </w:rPr>
        <w:t>Текст тезиса объемом 2 страницы.</w:t>
      </w:r>
    </w:p>
    <w:p w:rsidR="00C86CF0" w:rsidRPr="000B27D7" w:rsidRDefault="00C86CF0" w:rsidP="002B6C7A">
      <w:pPr>
        <w:numPr>
          <w:ilvl w:val="0"/>
          <w:numId w:val="23"/>
        </w:numPr>
        <w:ind w:left="0"/>
        <w:rPr>
          <w:sz w:val="28"/>
          <w:szCs w:val="28"/>
        </w:rPr>
      </w:pPr>
      <w:r w:rsidRPr="000B27D7">
        <w:rPr>
          <w:sz w:val="28"/>
          <w:szCs w:val="28"/>
        </w:rPr>
        <w:t>Требования к оформлению</w:t>
      </w:r>
      <w:r w:rsidRPr="000B27D7">
        <w:rPr>
          <w:sz w:val="28"/>
          <w:szCs w:val="28"/>
          <w:lang w:val="kk-KZ"/>
        </w:rPr>
        <w:t xml:space="preserve"> тезиса</w:t>
      </w:r>
      <w:r w:rsidRPr="000B27D7">
        <w:rPr>
          <w:sz w:val="28"/>
          <w:szCs w:val="28"/>
        </w:rPr>
        <w:t xml:space="preserve"> такие же, что и к докладу. </w:t>
      </w:r>
    </w:p>
    <w:p w:rsidR="00117DC5" w:rsidRPr="000B27D7" w:rsidRDefault="001D7900" w:rsidP="002B6C7A">
      <w:pPr>
        <w:ind w:firstLine="567"/>
        <w:jc w:val="both"/>
        <w:rPr>
          <w:b/>
          <w:sz w:val="28"/>
          <w:szCs w:val="28"/>
        </w:rPr>
      </w:pPr>
      <w:r w:rsidRPr="000B27D7">
        <w:rPr>
          <w:sz w:val="28"/>
          <w:szCs w:val="28"/>
        </w:rPr>
        <w:t>7.</w:t>
      </w:r>
      <w:r w:rsidRPr="000B27D7">
        <w:rPr>
          <w:b/>
          <w:sz w:val="28"/>
          <w:szCs w:val="28"/>
        </w:rPr>
        <w:t xml:space="preserve"> </w:t>
      </w:r>
      <w:r w:rsidR="00117DC5" w:rsidRPr="000B27D7">
        <w:rPr>
          <w:b/>
          <w:sz w:val="28"/>
          <w:szCs w:val="28"/>
        </w:rPr>
        <w:t>Подведение итогов, награждение участников</w:t>
      </w:r>
    </w:p>
    <w:p w:rsidR="00CE20F4" w:rsidRPr="000B27D7" w:rsidRDefault="00214F0A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>7.1. По итогам Педагогических чтений в каждой номинации определя</w:t>
      </w:r>
      <w:r w:rsidR="00504156" w:rsidRPr="000B27D7">
        <w:rPr>
          <w:sz w:val="28"/>
          <w:szCs w:val="28"/>
        </w:rPr>
        <w:t>е</w:t>
      </w:r>
      <w:r w:rsidRPr="000B27D7">
        <w:rPr>
          <w:sz w:val="28"/>
          <w:szCs w:val="28"/>
        </w:rPr>
        <w:t xml:space="preserve">тся </w:t>
      </w:r>
      <w:r w:rsidR="00504156" w:rsidRPr="000B27D7">
        <w:rPr>
          <w:sz w:val="28"/>
          <w:szCs w:val="28"/>
        </w:rPr>
        <w:t>Лучший доклад</w:t>
      </w:r>
      <w:r w:rsidRPr="000B27D7">
        <w:rPr>
          <w:sz w:val="28"/>
          <w:szCs w:val="28"/>
        </w:rPr>
        <w:t xml:space="preserve">. </w:t>
      </w:r>
    </w:p>
    <w:p w:rsidR="0045235B" w:rsidRPr="000B27D7" w:rsidRDefault="00214F0A" w:rsidP="002B6C7A">
      <w:pPr>
        <w:shd w:val="clear" w:color="auto" w:fill="FFFFFF"/>
        <w:tabs>
          <w:tab w:val="left" w:pos="993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7.2. </w:t>
      </w:r>
      <w:r w:rsidR="00674A7B" w:rsidRPr="000B27D7">
        <w:rPr>
          <w:sz w:val="28"/>
          <w:szCs w:val="28"/>
        </w:rPr>
        <w:t xml:space="preserve">Победители </w:t>
      </w:r>
      <w:r w:rsidR="00117DC5" w:rsidRPr="000B27D7">
        <w:rPr>
          <w:sz w:val="28"/>
          <w:szCs w:val="28"/>
        </w:rPr>
        <w:t xml:space="preserve">награждаются </w:t>
      </w:r>
      <w:r w:rsidR="00780FE7">
        <w:rPr>
          <w:sz w:val="28"/>
          <w:szCs w:val="28"/>
        </w:rPr>
        <w:t>г</w:t>
      </w:r>
      <w:r w:rsidR="00504156" w:rsidRPr="000B27D7">
        <w:rPr>
          <w:sz w:val="28"/>
          <w:szCs w:val="28"/>
        </w:rPr>
        <w:t>рамот</w:t>
      </w:r>
      <w:r w:rsidR="00780FE7">
        <w:rPr>
          <w:sz w:val="28"/>
          <w:szCs w:val="28"/>
        </w:rPr>
        <w:t>ами</w:t>
      </w:r>
      <w:r w:rsidR="00D4294C">
        <w:rPr>
          <w:sz w:val="28"/>
          <w:szCs w:val="28"/>
        </w:rPr>
        <w:t xml:space="preserve"> отдела образования</w:t>
      </w:r>
      <w:r w:rsidR="0045235B" w:rsidRPr="000B27D7">
        <w:rPr>
          <w:sz w:val="28"/>
          <w:szCs w:val="28"/>
        </w:rPr>
        <w:t>.</w:t>
      </w:r>
      <w:r w:rsidR="00117DC5" w:rsidRPr="000B27D7">
        <w:rPr>
          <w:sz w:val="28"/>
          <w:szCs w:val="28"/>
        </w:rPr>
        <w:t xml:space="preserve"> </w:t>
      </w:r>
    </w:p>
    <w:p w:rsidR="00894B30" w:rsidRPr="000B27D7" w:rsidRDefault="00214F0A" w:rsidP="002B6C7A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0B27D7">
        <w:rPr>
          <w:sz w:val="28"/>
          <w:szCs w:val="28"/>
        </w:rPr>
        <w:t xml:space="preserve">7.3. По итогам Педагогических чтений формируется электронный формат сборника материалов, включающий работы участников. </w:t>
      </w:r>
      <w:r w:rsidR="00D4294C">
        <w:rPr>
          <w:sz w:val="28"/>
          <w:szCs w:val="28"/>
        </w:rPr>
        <w:t xml:space="preserve">Каждое учреждение образования города Павлодара </w:t>
      </w:r>
      <w:r w:rsidR="00894B30" w:rsidRPr="000B27D7">
        <w:rPr>
          <w:sz w:val="28"/>
          <w:szCs w:val="28"/>
        </w:rPr>
        <w:t xml:space="preserve"> получает </w:t>
      </w:r>
      <w:r w:rsidR="00894B30" w:rsidRPr="000B27D7">
        <w:rPr>
          <w:b/>
          <w:sz w:val="28"/>
          <w:szCs w:val="28"/>
        </w:rPr>
        <w:t>сборник</w:t>
      </w:r>
      <w:r w:rsidR="00894B30" w:rsidRPr="000B27D7">
        <w:rPr>
          <w:sz w:val="28"/>
          <w:szCs w:val="28"/>
        </w:rPr>
        <w:t xml:space="preserve"> материалов</w:t>
      </w:r>
      <w:r w:rsidR="00D4294C" w:rsidRPr="00D4294C">
        <w:rPr>
          <w:sz w:val="28"/>
          <w:szCs w:val="28"/>
          <w:lang w:val="kk-KZ"/>
        </w:rPr>
        <w:t xml:space="preserve"> </w:t>
      </w:r>
      <w:r w:rsidR="00D4294C" w:rsidRPr="000B27D7">
        <w:rPr>
          <w:sz w:val="28"/>
          <w:szCs w:val="28"/>
          <w:lang w:val="kk-KZ"/>
        </w:rPr>
        <w:t xml:space="preserve">Педагогических </w:t>
      </w:r>
      <w:r w:rsidR="00D4294C">
        <w:rPr>
          <w:sz w:val="28"/>
          <w:szCs w:val="28"/>
        </w:rPr>
        <w:t>чтений.</w:t>
      </w:r>
    </w:p>
    <w:p w:rsidR="0052470A" w:rsidRPr="000B27D7" w:rsidRDefault="0052470A" w:rsidP="002B6C7A">
      <w:pPr>
        <w:ind w:firstLine="567"/>
        <w:jc w:val="right"/>
        <w:rPr>
          <w:sz w:val="28"/>
          <w:szCs w:val="28"/>
          <w:lang w:val="kk-KZ"/>
        </w:rPr>
      </w:pPr>
    </w:p>
    <w:p w:rsidR="0052470A" w:rsidRPr="000B27D7" w:rsidRDefault="0052470A" w:rsidP="002B6C7A">
      <w:pPr>
        <w:ind w:firstLine="567"/>
        <w:jc w:val="right"/>
        <w:rPr>
          <w:sz w:val="28"/>
          <w:szCs w:val="28"/>
        </w:rPr>
      </w:pPr>
    </w:p>
    <w:p w:rsidR="00170B6E" w:rsidRPr="000B27D7" w:rsidRDefault="00170B6E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570003" w:rsidRPr="000B27D7" w:rsidRDefault="00570003" w:rsidP="002B6C7A">
      <w:pPr>
        <w:ind w:firstLine="567"/>
        <w:jc w:val="right"/>
        <w:rPr>
          <w:sz w:val="28"/>
          <w:szCs w:val="28"/>
        </w:rPr>
      </w:pPr>
    </w:p>
    <w:p w:rsidR="00AA7A7E" w:rsidRPr="000B27D7" w:rsidRDefault="00AA7A7E" w:rsidP="002B6C7A">
      <w:pPr>
        <w:rPr>
          <w:sz w:val="28"/>
          <w:szCs w:val="28"/>
        </w:rPr>
      </w:pPr>
    </w:p>
    <w:p w:rsidR="00AA7A7E" w:rsidRPr="000B27D7" w:rsidRDefault="00AA7A7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rPr>
          <w:b/>
          <w:sz w:val="28"/>
          <w:szCs w:val="28"/>
        </w:rPr>
      </w:pPr>
    </w:p>
    <w:p w:rsidR="001A7B5E" w:rsidRPr="000B27D7" w:rsidRDefault="001A7B5E" w:rsidP="002B6C7A">
      <w:pPr>
        <w:ind w:firstLine="567"/>
        <w:jc w:val="right"/>
        <w:rPr>
          <w:b/>
          <w:sz w:val="28"/>
          <w:szCs w:val="28"/>
        </w:rPr>
        <w:sectPr w:rsidR="001A7B5E" w:rsidRPr="000B27D7" w:rsidSect="002B6C7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AA7A7E" w:rsidRPr="00377D86" w:rsidRDefault="00AA7A7E" w:rsidP="00894B30">
      <w:pPr>
        <w:ind w:firstLine="567"/>
        <w:jc w:val="right"/>
        <w:rPr>
          <w:b/>
          <w:sz w:val="28"/>
          <w:szCs w:val="28"/>
        </w:rPr>
      </w:pPr>
    </w:p>
    <w:p w:rsidR="00894B30" w:rsidRPr="00377D86" w:rsidRDefault="00894B30" w:rsidP="00894B30">
      <w:pPr>
        <w:ind w:firstLine="567"/>
        <w:jc w:val="right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 xml:space="preserve">Приложение </w:t>
      </w:r>
      <w:r w:rsidR="00AA7A7E" w:rsidRPr="00377D86">
        <w:rPr>
          <w:b/>
          <w:sz w:val="28"/>
          <w:szCs w:val="28"/>
        </w:rPr>
        <w:t>1</w:t>
      </w:r>
    </w:p>
    <w:p w:rsidR="00894B30" w:rsidRPr="00377D86" w:rsidRDefault="00894B30" w:rsidP="00894B30">
      <w:pPr>
        <w:ind w:firstLine="567"/>
        <w:jc w:val="right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 xml:space="preserve"> к Положению о Вторых Республиканских  </w:t>
      </w:r>
      <w:r w:rsidR="0097371C" w:rsidRPr="00377D86">
        <w:rPr>
          <w:b/>
          <w:sz w:val="28"/>
          <w:szCs w:val="28"/>
        </w:rPr>
        <w:t>П</w:t>
      </w:r>
      <w:r w:rsidR="00647668" w:rsidRPr="00377D86">
        <w:rPr>
          <w:b/>
          <w:sz w:val="28"/>
          <w:szCs w:val="28"/>
        </w:rPr>
        <w:t xml:space="preserve">едагогических </w:t>
      </w:r>
      <w:r w:rsidRPr="00377D86">
        <w:rPr>
          <w:b/>
          <w:sz w:val="28"/>
          <w:szCs w:val="28"/>
        </w:rPr>
        <w:t>чтениях</w:t>
      </w:r>
    </w:p>
    <w:p w:rsidR="00921F96" w:rsidRPr="00377D86" w:rsidRDefault="00921F96" w:rsidP="001316B9">
      <w:pPr>
        <w:ind w:firstLine="567"/>
        <w:jc w:val="right"/>
        <w:rPr>
          <w:b/>
          <w:sz w:val="28"/>
          <w:szCs w:val="28"/>
        </w:rPr>
      </w:pPr>
    </w:p>
    <w:p w:rsidR="00921F96" w:rsidRPr="00377D86" w:rsidRDefault="00921F96" w:rsidP="00BF6E49">
      <w:pPr>
        <w:ind w:firstLine="8789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 xml:space="preserve">В Оргкомитет Вторых Республиканских  </w:t>
      </w:r>
    </w:p>
    <w:p w:rsidR="00921F96" w:rsidRPr="00377D86" w:rsidRDefault="00D2342D" w:rsidP="00BF6E49">
      <w:pPr>
        <w:ind w:firstLine="8789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 xml:space="preserve">Педагогических </w:t>
      </w:r>
      <w:r w:rsidR="00921F96" w:rsidRPr="00377D86">
        <w:rPr>
          <w:b/>
          <w:sz w:val="28"/>
          <w:szCs w:val="28"/>
        </w:rPr>
        <w:t>чтений</w:t>
      </w:r>
    </w:p>
    <w:p w:rsidR="00921F96" w:rsidRPr="00377D86" w:rsidRDefault="00921F96" w:rsidP="00921F96">
      <w:pPr>
        <w:rPr>
          <w:sz w:val="28"/>
          <w:szCs w:val="28"/>
        </w:rPr>
      </w:pPr>
      <w:r w:rsidRPr="00377D86">
        <w:rPr>
          <w:sz w:val="28"/>
          <w:szCs w:val="28"/>
        </w:rPr>
        <w:t xml:space="preserve"> </w:t>
      </w:r>
    </w:p>
    <w:p w:rsidR="00921F96" w:rsidRPr="00377D86" w:rsidRDefault="00921F96" w:rsidP="00921F96">
      <w:pPr>
        <w:jc w:val="center"/>
        <w:rPr>
          <w:sz w:val="28"/>
          <w:szCs w:val="28"/>
        </w:rPr>
      </w:pPr>
      <w:r w:rsidRPr="00377D86">
        <w:rPr>
          <w:b/>
          <w:sz w:val="28"/>
          <w:szCs w:val="28"/>
        </w:rPr>
        <w:t>Представление</w:t>
      </w:r>
    </w:p>
    <w:p w:rsidR="00921F96" w:rsidRPr="00377D86" w:rsidRDefault="00921F96" w:rsidP="00921F96">
      <w:pPr>
        <w:jc w:val="center"/>
        <w:rPr>
          <w:sz w:val="28"/>
          <w:szCs w:val="28"/>
        </w:rPr>
      </w:pPr>
      <w:r w:rsidRPr="00377D86">
        <w:rPr>
          <w:sz w:val="28"/>
          <w:szCs w:val="28"/>
        </w:rPr>
        <w:t>________________________________________________________________________________________________________</w:t>
      </w:r>
    </w:p>
    <w:p w:rsidR="00921F96" w:rsidRPr="00377D86" w:rsidRDefault="00921F96" w:rsidP="00921F96">
      <w:pPr>
        <w:jc w:val="center"/>
        <w:rPr>
          <w:sz w:val="28"/>
          <w:szCs w:val="28"/>
          <w:vertAlign w:val="superscript"/>
        </w:rPr>
      </w:pPr>
      <w:r w:rsidRPr="00377D86">
        <w:rPr>
          <w:sz w:val="28"/>
          <w:szCs w:val="28"/>
          <w:vertAlign w:val="superscript"/>
        </w:rPr>
        <w:t>(наименование филиала АО «НЦПК «</w:t>
      </w:r>
      <w:r w:rsidRPr="00377D86">
        <w:rPr>
          <w:sz w:val="28"/>
          <w:szCs w:val="28"/>
          <w:vertAlign w:val="superscript"/>
          <w:lang w:val="kk-KZ"/>
        </w:rPr>
        <w:t>Өрлеу</w:t>
      </w:r>
      <w:r w:rsidRPr="00377D86">
        <w:rPr>
          <w:sz w:val="28"/>
          <w:szCs w:val="28"/>
          <w:vertAlign w:val="superscript"/>
        </w:rPr>
        <w:t>»)</w:t>
      </w:r>
    </w:p>
    <w:p w:rsidR="00921F96" w:rsidRPr="00377D86" w:rsidRDefault="00921F96" w:rsidP="00921F96">
      <w:pPr>
        <w:jc w:val="both"/>
        <w:rPr>
          <w:sz w:val="28"/>
          <w:szCs w:val="28"/>
        </w:rPr>
      </w:pPr>
      <w:r w:rsidRPr="00377D86">
        <w:rPr>
          <w:sz w:val="28"/>
          <w:szCs w:val="28"/>
        </w:rPr>
        <w:t xml:space="preserve">выдвигает  для участия во Вторых Республиканских </w:t>
      </w:r>
      <w:r w:rsidR="0097371C" w:rsidRPr="00377D86">
        <w:rPr>
          <w:sz w:val="28"/>
          <w:szCs w:val="28"/>
        </w:rPr>
        <w:t>П</w:t>
      </w:r>
      <w:r w:rsidRPr="00377D86">
        <w:rPr>
          <w:sz w:val="28"/>
          <w:szCs w:val="28"/>
        </w:rPr>
        <w:t>едагогических чтениях следующих победителей областного этапа:</w:t>
      </w:r>
    </w:p>
    <w:p w:rsidR="00921F96" w:rsidRPr="00377D86" w:rsidRDefault="00921F96" w:rsidP="00921F96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0"/>
        <w:gridCol w:w="2688"/>
        <w:gridCol w:w="1561"/>
        <w:gridCol w:w="1691"/>
        <w:gridCol w:w="1598"/>
        <w:gridCol w:w="1633"/>
        <w:gridCol w:w="1730"/>
        <w:gridCol w:w="1463"/>
        <w:gridCol w:w="1822"/>
      </w:tblGrid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  <w:r w:rsidRPr="00377D86">
              <w:t>№</w:t>
            </w: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  <w:r w:rsidRPr="00377D86">
              <w:t>ФИО автора/соавторов (полностью)</w:t>
            </w: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  <w:r w:rsidRPr="00377D86">
              <w:t>Место работы</w:t>
            </w: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  <w:r w:rsidRPr="00377D86">
              <w:t>Должность</w:t>
            </w: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  <w:r w:rsidRPr="00377D86">
              <w:t>Ученая степень, звание</w:t>
            </w: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  <w:r w:rsidRPr="00377D86">
              <w:t>Название работы</w:t>
            </w: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  <w:r w:rsidRPr="00377D86">
              <w:t>Контактный телефон</w:t>
            </w: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  <w:r w:rsidRPr="00377D86">
              <w:rPr>
                <w:lang w:val="en-US"/>
              </w:rPr>
              <w:t>E-mail</w:t>
            </w: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  <w:r w:rsidRPr="00377D86">
              <w:t>Необходимость бронирования гостиницы (да/нет)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AA7A7E" w:rsidP="009D5E7A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  <w:r w:rsidR="00921F96" w:rsidRPr="00377D86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к равным стартовым возможностям.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Развивающая образовательная среда  как ресурс обновления содержания начального образования.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pStyle w:val="a3"/>
              <w:tabs>
                <w:tab w:val="left" w:pos="851"/>
              </w:tabs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Технологизация образовательного процесса  как ресурс обновления содержания школьного образования</w:t>
            </w:r>
            <w:r w:rsidR="009D5E7A"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pStyle w:val="a3"/>
              <w:tabs>
                <w:tab w:val="left" w:pos="851"/>
              </w:tabs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гражданской активности, патриотизма и лидерских качеств как основа воспитания и социализации личности в условиях дополнительного образования.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ind w:hanging="33"/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pStyle w:val="a3"/>
              <w:tabs>
                <w:tab w:val="left" w:pos="851"/>
              </w:tabs>
              <w:ind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Педагогический менеджмент как фактор развития культуры управленческой деятельности.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pStyle w:val="a3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Модернизация системы технического и профессионального образования в условиях индустриально-инновационного развития экономики.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186" w:type="dxa"/>
            <w:gridSpan w:val="8"/>
          </w:tcPr>
          <w:p w:rsidR="00921F96" w:rsidRPr="00377D86" w:rsidRDefault="00921F96" w:rsidP="009D5E7A">
            <w:pPr>
              <w:jc w:val="both"/>
            </w:pPr>
            <w:r w:rsidRPr="00377D86">
              <w:rPr>
                <w:lang w:val="kk-KZ"/>
              </w:rPr>
              <w:t>Воспитание и социализация личности в контексте национальной идеи «Мәңгілік Ел»</w:t>
            </w:r>
            <w:r w:rsidRPr="00377D86">
              <w:t>.</w:t>
            </w:r>
          </w:p>
        </w:tc>
      </w:tr>
      <w:tr w:rsidR="00377D86" w:rsidRPr="00377D86" w:rsidTr="00E3193A">
        <w:tc>
          <w:tcPr>
            <w:tcW w:w="60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268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6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91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598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63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730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463" w:type="dxa"/>
          </w:tcPr>
          <w:p w:rsidR="00921F96" w:rsidRPr="00377D86" w:rsidRDefault="00921F96" w:rsidP="00E3193A">
            <w:pPr>
              <w:jc w:val="both"/>
            </w:pPr>
          </w:p>
        </w:tc>
        <w:tc>
          <w:tcPr>
            <w:tcW w:w="1822" w:type="dxa"/>
          </w:tcPr>
          <w:p w:rsidR="00921F96" w:rsidRPr="00377D86" w:rsidRDefault="00921F96" w:rsidP="00E3193A">
            <w:pPr>
              <w:jc w:val="both"/>
            </w:pPr>
          </w:p>
        </w:tc>
      </w:tr>
    </w:tbl>
    <w:p w:rsidR="007E5506" w:rsidRPr="00377D86" w:rsidRDefault="007E5506" w:rsidP="001A7B5E">
      <w:pPr>
        <w:ind w:firstLine="567"/>
        <w:jc w:val="right"/>
        <w:rPr>
          <w:b/>
          <w:sz w:val="28"/>
          <w:szCs w:val="28"/>
        </w:rPr>
        <w:sectPr w:rsidR="007E5506" w:rsidRPr="00377D86" w:rsidSect="001A7B5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A7B5E" w:rsidRPr="00377D86" w:rsidRDefault="001A7B5E" w:rsidP="001A7B5E">
      <w:pPr>
        <w:ind w:firstLine="567"/>
        <w:jc w:val="right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lastRenderedPageBreak/>
        <w:t xml:space="preserve">Приложение 2 </w:t>
      </w:r>
    </w:p>
    <w:p w:rsidR="001A7B5E" w:rsidRPr="00377D86" w:rsidRDefault="001A7B5E" w:rsidP="001A7B5E">
      <w:pPr>
        <w:ind w:firstLine="567"/>
        <w:jc w:val="right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>к Положению о Вторых Республиканских Педагогических чтениях</w:t>
      </w:r>
    </w:p>
    <w:p w:rsidR="001A7B5E" w:rsidRPr="00377D86" w:rsidRDefault="001A7B5E" w:rsidP="001A7B5E">
      <w:pPr>
        <w:pStyle w:val="a7"/>
        <w:tabs>
          <w:tab w:val="left" w:pos="1134"/>
        </w:tabs>
        <w:spacing w:after="0" w:line="240" w:lineRule="auto"/>
        <w:ind w:left="567"/>
        <w:jc w:val="right"/>
        <w:rPr>
          <w:rFonts w:ascii="Times New Roman" w:hAnsi="Times New Roman"/>
          <w:b/>
          <w:sz w:val="28"/>
          <w:szCs w:val="28"/>
        </w:rPr>
      </w:pPr>
    </w:p>
    <w:p w:rsidR="001A7B5E" w:rsidRPr="00377D86" w:rsidRDefault="001A7B5E" w:rsidP="001A7B5E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77D86">
        <w:rPr>
          <w:rFonts w:ascii="Times New Roman" w:hAnsi="Times New Roman"/>
          <w:b/>
          <w:sz w:val="28"/>
          <w:szCs w:val="28"/>
        </w:rPr>
        <w:t>Требования к оформлению представляемой работы</w:t>
      </w:r>
    </w:p>
    <w:p w:rsidR="001A7B5E" w:rsidRPr="00377D86" w:rsidRDefault="001A7B5E" w:rsidP="001A7B5E">
      <w:pPr>
        <w:pStyle w:val="a7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77D86">
        <w:rPr>
          <w:rFonts w:ascii="Times New Roman" w:hAnsi="Times New Roman"/>
          <w:sz w:val="28"/>
          <w:szCs w:val="28"/>
          <w:shd w:val="clear" w:color="auto" w:fill="FFFFFF"/>
        </w:rPr>
        <w:t xml:space="preserve">Текст печатается в редакторе MS WORD, </w:t>
      </w:r>
      <w:r w:rsidRPr="00377D86">
        <w:rPr>
          <w:rFonts w:ascii="Times New Roman" w:hAnsi="Times New Roman"/>
          <w:sz w:val="28"/>
          <w:szCs w:val="28"/>
        </w:rPr>
        <w:t xml:space="preserve">набирается шрифтом </w:t>
      </w:r>
      <w:proofErr w:type="spellStart"/>
      <w:r w:rsidRPr="00377D86">
        <w:rPr>
          <w:rFonts w:ascii="Times New Roman" w:hAnsi="Times New Roman"/>
          <w:sz w:val="28"/>
          <w:szCs w:val="28"/>
        </w:rPr>
        <w:t>Times</w:t>
      </w:r>
      <w:proofErr w:type="spellEnd"/>
      <w:r w:rsidRPr="00377D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86">
        <w:rPr>
          <w:rFonts w:ascii="Times New Roman" w:hAnsi="Times New Roman"/>
          <w:sz w:val="28"/>
          <w:szCs w:val="28"/>
        </w:rPr>
        <w:t>New</w:t>
      </w:r>
      <w:proofErr w:type="spellEnd"/>
      <w:r w:rsidRPr="00377D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77D86">
        <w:rPr>
          <w:rFonts w:ascii="Times New Roman" w:hAnsi="Times New Roman"/>
          <w:sz w:val="28"/>
          <w:szCs w:val="28"/>
        </w:rPr>
        <w:t>Roman</w:t>
      </w:r>
      <w:proofErr w:type="spellEnd"/>
      <w:r w:rsidRPr="00377D86">
        <w:rPr>
          <w:rFonts w:ascii="Times New Roman" w:hAnsi="Times New Roman"/>
          <w:sz w:val="28"/>
          <w:szCs w:val="28"/>
        </w:rPr>
        <w:t>, размер шрифта 14; межстрочный интервал одинарный; поля: левое - 3 см, правое – 1 см, верхнее и нижнее – 2 см; абзацный отступ – 1,25 см., без установки нумерации страниц.</w:t>
      </w:r>
    </w:p>
    <w:p w:rsidR="001A7B5E" w:rsidRPr="00377D86" w:rsidRDefault="001A7B5E" w:rsidP="001A7B5E">
      <w:pPr>
        <w:pStyle w:val="a9"/>
        <w:numPr>
          <w:ilvl w:val="0"/>
          <w:numId w:val="16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ahoma" w:hAnsi="Tahoma" w:cs="Tahoma"/>
          <w:sz w:val="28"/>
          <w:szCs w:val="28"/>
        </w:rPr>
      </w:pPr>
      <w:r w:rsidRPr="00377D86">
        <w:rPr>
          <w:rStyle w:val="apple-converted-space"/>
          <w:sz w:val="28"/>
          <w:szCs w:val="28"/>
          <w:shd w:val="clear" w:color="auto" w:fill="FFFFFF"/>
          <w:lang w:val="kk-KZ"/>
        </w:rPr>
        <w:t xml:space="preserve">Первая страница должна содержать следующую информацию: по центру страницы - заглавие работы </w:t>
      </w:r>
      <w:r w:rsidRPr="00377D86">
        <w:rPr>
          <w:sz w:val="28"/>
          <w:szCs w:val="28"/>
        </w:rPr>
        <w:t xml:space="preserve">полужирными строчными буквами, под ним через пробел – инициалы имени и отчества, фамилия, </w:t>
      </w:r>
      <w:r w:rsidRPr="00377D86">
        <w:rPr>
          <w:sz w:val="28"/>
          <w:szCs w:val="28"/>
          <w:lang w:val="kk-KZ"/>
        </w:rPr>
        <w:t xml:space="preserve">под фамилией размещаются сведения об авторе: ученая степень, должность, место работы, </w:t>
      </w:r>
      <w:r w:rsidRPr="00377D86">
        <w:rPr>
          <w:sz w:val="28"/>
          <w:szCs w:val="28"/>
        </w:rPr>
        <w:t>проживания, через пробел дается основной текст.</w:t>
      </w:r>
    </w:p>
    <w:p w:rsidR="001A7B5E" w:rsidRPr="00377D86" w:rsidRDefault="001A7B5E" w:rsidP="001A7B5E">
      <w:pPr>
        <w:tabs>
          <w:tab w:val="num" w:pos="142"/>
        </w:tabs>
        <w:ind w:firstLine="567"/>
        <w:jc w:val="both"/>
        <w:rPr>
          <w:sz w:val="28"/>
          <w:szCs w:val="28"/>
        </w:rPr>
      </w:pPr>
    </w:p>
    <w:p w:rsidR="001A7B5E" w:rsidRPr="00377D86" w:rsidRDefault="001A7B5E" w:rsidP="001A7B5E">
      <w:pPr>
        <w:jc w:val="center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>Образец оформления работы</w:t>
      </w:r>
    </w:p>
    <w:p w:rsidR="001A7B5E" w:rsidRPr="00377D86" w:rsidRDefault="001A7B5E" w:rsidP="001A7B5E">
      <w:pPr>
        <w:jc w:val="center"/>
        <w:rPr>
          <w:b/>
          <w:sz w:val="28"/>
          <w:szCs w:val="28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 xml:space="preserve">РАЗРАБОТКА ИНСТРУМЕНТАРИЯ ОЦЕНКИ 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>УРОВНЯ СФОРМИРОВАННОСТИ ОБЩИХ КОМПЕТЕНЦИЙ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b/>
          <w:sz w:val="28"/>
          <w:szCs w:val="28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377D86">
        <w:rPr>
          <w:sz w:val="28"/>
          <w:szCs w:val="28"/>
        </w:rPr>
        <w:t>М.П. Степанова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</w:rPr>
      </w:pPr>
      <w:r w:rsidRPr="00377D86">
        <w:rPr>
          <w:sz w:val="28"/>
          <w:szCs w:val="28"/>
        </w:rPr>
        <w:t>учитель информатики средней школы №31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sz w:val="28"/>
          <w:szCs w:val="28"/>
          <w:lang w:val="kk-KZ"/>
        </w:rPr>
      </w:pPr>
      <w:r w:rsidRPr="00377D86">
        <w:rPr>
          <w:sz w:val="28"/>
          <w:szCs w:val="28"/>
        </w:rPr>
        <w:t>Восточно-Казахстанская область, г. Семей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right"/>
        <w:rPr>
          <w:sz w:val="28"/>
          <w:szCs w:val="28"/>
          <w:lang w:val="kk-KZ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proofErr w:type="gramStart"/>
      <w:r w:rsidRPr="00377D86">
        <w:rPr>
          <w:sz w:val="28"/>
          <w:szCs w:val="28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…</w:t>
      </w:r>
      <w:proofErr w:type="gramEnd"/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b/>
          <w:sz w:val="28"/>
          <w:szCs w:val="28"/>
        </w:rPr>
      </w:pPr>
      <w:r w:rsidRPr="00377D86">
        <w:rPr>
          <w:b/>
          <w:sz w:val="28"/>
          <w:szCs w:val="28"/>
        </w:rPr>
        <w:t>Список литературы</w:t>
      </w: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</w:p>
    <w:p w:rsidR="001A7B5E" w:rsidRPr="00377D86" w:rsidRDefault="001A7B5E" w:rsidP="001A7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</w:p>
    <w:p w:rsidR="001A7B5E" w:rsidRPr="00377D86" w:rsidRDefault="001A7B5E" w:rsidP="001A7B5E">
      <w:pPr>
        <w:pStyle w:val="a9"/>
        <w:shd w:val="clear" w:color="auto" w:fill="FFFFFF"/>
        <w:tabs>
          <w:tab w:val="left" w:pos="993"/>
          <w:tab w:val="left" w:pos="1134"/>
        </w:tabs>
        <w:ind w:left="567" w:firstLine="0"/>
        <w:jc w:val="both"/>
        <w:rPr>
          <w:rFonts w:ascii="Tahoma" w:hAnsi="Tahoma" w:cs="Tahoma"/>
          <w:sz w:val="28"/>
          <w:szCs w:val="28"/>
        </w:rPr>
      </w:pPr>
    </w:p>
    <w:p w:rsidR="001A7B5E" w:rsidRPr="00377D86" w:rsidRDefault="001A7B5E" w:rsidP="001A7B5E">
      <w:pPr>
        <w:pStyle w:val="a9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rFonts w:ascii="Tahoma" w:hAnsi="Tahoma" w:cs="Tahoma"/>
          <w:sz w:val="28"/>
          <w:szCs w:val="28"/>
        </w:rPr>
      </w:pPr>
      <w:r w:rsidRPr="00377D86">
        <w:rPr>
          <w:sz w:val="28"/>
          <w:szCs w:val="28"/>
        </w:rPr>
        <w:t>Формулы набирать только в приложении – редактор формул (</w:t>
      </w:r>
      <w:proofErr w:type="spellStart"/>
      <w:r w:rsidRPr="00377D86">
        <w:rPr>
          <w:sz w:val="28"/>
          <w:szCs w:val="28"/>
        </w:rPr>
        <w:t>Microsoft</w:t>
      </w:r>
      <w:proofErr w:type="spellEnd"/>
      <w:r w:rsidRPr="00377D86">
        <w:rPr>
          <w:sz w:val="28"/>
          <w:szCs w:val="28"/>
        </w:rPr>
        <w:t xml:space="preserve"> </w:t>
      </w:r>
      <w:proofErr w:type="spellStart"/>
      <w:r w:rsidRPr="00377D86">
        <w:rPr>
          <w:sz w:val="28"/>
          <w:szCs w:val="28"/>
        </w:rPr>
        <w:t>Equation</w:t>
      </w:r>
      <w:proofErr w:type="spellEnd"/>
      <w:r w:rsidRPr="00377D86">
        <w:rPr>
          <w:sz w:val="28"/>
          <w:szCs w:val="28"/>
        </w:rPr>
        <w:t>)</w:t>
      </w:r>
      <w:r w:rsidRPr="00377D86">
        <w:rPr>
          <w:sz w:val="28"/>
          <w:szCs w:val="28"/>
          <w:lang w:val="kk-KZ"/>
        </w:rPr>
        <w:t xml:space="preserve">. </w:t>
      </w:r>
      <w:r w:rsidRPr="00377D86">
        <w:rPr>
          <w:sz w:val="28"/>
          <w:szCs w:val="28"/>
        </w:rPr>
        <w:t xml:space="preserve">Таблицы и схемы должны представлять собой </w:t>
      </w:r>
      <w:r w:rsidRPr="00377D86">
        <w:rPr>
          <w:b/>
          <w:sz w:val="28"/>
          <w:szCs w:val="28"/>
        </w:rPr>
        <w:t>обобщенные материалы исследований</w:t>
      </w:r>
      <w:r w:rsidRPr="00377D86">
        <w:rPr>
          <w:sz w:val="28"/>
          <w:szCs w:val="28"/>
        </w:rPr>
        <w:t xml:space="preserve">. Рисунки должны быть четкими и легко воспроизводимыми. Названия и номера рисунков должны быть указаны </w:t>
      </w:r>
      <w:r w:rsidRPr="00377D86">
        <w:rPr>
          <w:b/>
          <w:sz w:val="28"/>
          <w:szCs w:val="28"/>
        </w:rPr>
        <w:t>под рисунками</w:t>
      </w:r>
      <w:r w:rsidRPr="00377D86">
        <w:rPr>
          <w:sz w:val="28"/>
          <w:szCs w:val="28"/>
        </w:rPr>
        <w:t xml:space="preserve">, названия и номера таблиц – </w:t>
      </w:r>
      <w:r w:rsidRPr="00377D86">
        <w:rPr>
          <w:b/>
          <w:sz w:val="28"/>
          <w:szCs w:val="28"/>
        </w:rPr>
        <w:t xml:space="preserve">над таблицами. </w:t>
      </w:r>
      <w:r w:rsidRPr="00377D86">
        <w:rPr>
          <w:sz w:val="28"/>
          <w:szCs w:val="28"/>
        </w:rPr>
        <w:t>В тексте должна содержаться ссылка на соответствующий рисунок или таблицу.</w:t>
      </w:r>
    </w:p>
    <w:p w:rsidR="001A7B5E" w:rsidRPr="00377D86" w:rsidRDefault="001A7B5E" w:rsidP="001A7B5E">
      <w:pPr>
        <w:pStyle w:val="a9"/>
        <w:numPr>
          <w:ilvl w:val="0"/>
          <w:numId w:val="16"/>
        </w:numPr>
        <w:shd w:val="clear" w:color="auto" w:fill="FFFFFF"/>
        <w:tabs>
          <w:tab w:val="left" w:pos="993"/>
          <w:tab w:val="left" w:pos="1134"/>
        </w:tabs>
        <w:ind w:left="0" w:firstLine="567"/>
        <w:jc w:val="both"/>
        <w:rPr>
          <w:rFonts w:ascii="Tahoma" w:hAnsi="Tahoma" w:cs="Tahoma"/>
          <w:sz w:val="28"/>
          <w:szCs w:val="28"/>
        </w:rPr>
      </w:pPr>
      <w:r w:rsidRPr="00377D86">
        <w:rPr>
          <w:sz w:val="28"/>
          <w:szCs w:val="28"/>
        </w:rPr>
        <w:t xml:space="preserve">Ссылки и список литературы </w:t>
      </w:r>
      <w:proofErr w:type="spellStart"/>
      <w:r w:rsidRPr="00377D86">
        <w:rPr>
          <w:sz w:val="28"/>
          <w:szCs w:val="28"/>
        </w:rPr>
        <w:t>указыва</w:t>
      </w:r>
      <w:proofErr w:type="spellEnd"/>
      <w:r w:rsidRPr="00377D86">
        <w:rPr>
          <w:sz w:val="28"/>
          <w:szCs w:val="28"/>
          <w:lang w:val="kk-KZ"/>
        </w:rPr>
        <w:t>ю</w:t>
      </w:r>
      <w:proofErr w:type="spellStart"/>
      <w:r w:rsidRPr="00377D86">
        <w:rPr>
          <w:sz w:val="28"/>
          <w:szCs w:val="28"/>
        </w:rPr>
        <w:t>тся</w:t>
      </w:r>
      <w:proofErr w:type="spellEnd"/>
      <w:r w:rsidRPr="00377D86">
        <w:rPr>
          <w:sz w:val="28"/>
          <w:szCs w:val="28"/>
        </w:rPr>
        <w:t xml:space="preserve"> в конце текста работы.</w:t>
      </w:r>
    </w:p>
    <w:p w:rsidR="000A0E6F" w:rsidRPr="00377D86" w:rsidRDefault="000A0E6F" w:rsidP="001A7B5E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sectPr w:rsidR="000A0E6F" w:rsidRPr="00377D86" w:rsidSect="007E55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14" w:rsidRDefault="00052814">
      <w:r>
        <w:separator/>
      </w:r>
    </w:p>
  </w:endnote>
  <w:endnote w:type="continuationSeparator" w:id="0">
    <w:p w:rsidR="00052814" w:rsidRDefault="0005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14" w:rsidRDefault="00052814">
      <w:r>
        <w:separator/>
      </w:r>
    </w:p>
  </w:footnote>
  <w:footnote w:type="continuationSeparator" w:id="0">
    <w:p w:rsidR="00052814" w:rsidRDefault="0005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04F1"/>
    <w:multiLevelType w:val="multilevel"/>
    <w:tmpl w:val="A7C8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F334BC"/>
    <w:multiLevelType w:val="multilevel"/>
    <w:tmpl w:val="DDC20A08"/>
    <w:lvl w:ilvl="0">
      <w:start w:val="2"/>
      <w:numFmt w:val="bullet"/>
      <w:lvlText w:val="-"/>
      <w:lvlJc w:val="left"/>
      <w:pPr>
        <w:ind w:left="375" w:hanging="375"/>
      </w:pPr>
      <w:rPr>
        <w:rFonts w:ascii="Times New Roman" w:eastAsiaTheme="minorHAnsi" w:hAnsi="Times New Roman" w:cs="Times New Roman" w:hint="default"/>
        <w:b w:val="0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08892089"/>
    <w:multiLevelType w:val="multilevel"/>
    <w:tmpl w:val="A0B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90528"/>
    <w:multiLevelType w:val="multilevel"/>
    <w:tmpl w:val="FC2C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93A23"/>
    <w:multiLevelType w:val="multilevel"/>
    <w:tmpl w:val="1DC2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B18CC"/>
    <w:multiLevelType w:val="hybridMultilevel"/>
    <w:tmpl w:val="E3B07080"/>
    <w:lvl w:ilvl="0" w:tplc="0EDC553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845C0B"/>
    <w:multiLevelType w:val="hybridMultilevel"/>
    <w:tmpl w:val="B3066F50"/>
    <w:lvl w:ilvl="0" w:tplc="0EDC553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03CD5"/>
    <w:multiLevelType w:val="multilevel"/>
    <w:tmpl w:val="D4FE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7C041F"/>
    <w:multiLevelType w:val="multilevel"/>
    <w:tmpl w:val="9BCC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E2668B"/>
    <w:multiLevelType w:val="multilevel"/>
    <w:tmpl w:val="47C48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9321D"/>
    <w:multiLevelType w:val="hybridMultilevel"/>
    <w:tmpl w:val="ED5C747A"/>
    <w:lvl w:ilvl="0" w:tplc="0EDC5536">
      <w:start w:val="1"/>
      <w:numFmt w:val="bullet"/>
      <w:lvlText w:val="‒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48EA7CD9"/>
    <w:multiLevelType w:val="multilevel"/>
    <w:tmpl w:val="A86A6E3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BFD703F"/>
    <w:multiLevelType w:val="multilevel"/>
    <w:tmpl w:val="FC2CB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D7B57"/>
    <w:multiLevelType w:val="hybridMultilevel"/>
    <w:tmpl w:val="1668FDB2"/>
    <w:lvl w:ilvl="0" w:tplc="2116A9F2">
      <w:start w:val="1"/>
      <w:numFmt w:val="bullet"/>
      <w:lvlText w:val=""/>
      <w:lvlJc w:val="left"/>
      <w:pPr>
        <w:tabs>
          <w:tab w:val="num" w:pos="443"/>
        </w:tabs>
        <w:ind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AC921ED"/>
    <w:multiLevelType w:val="hybridMultilevel"/>
    <w:tmpl w:val="A89C0838"/>
    <w:lvl w:ilvl="0" w:tplc="B1AA3A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B0346F9"/>
    <w:multiLevelType w:val="multilevel"/>
    <w:tmpl w:val="D978569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  <w:color w:val="000000"/>
      </w:rPr>
    </w:lvl>
  </w:abstractNum>
  <w:abstractNum w:abstractNumId="16">
    <w:nsid w:val="63E93865"/>
    <w:multiLevelType w:val="hybridMultilevel"/>
    <w:tmpl w:val="EF202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2F4158"/>
    <w:multiLevelType w:val="multilevel"/>
    <w:tmpl w:val="289A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751E53"/>
    <w:multiLevelType w:val="multilevel"/>
    <w:tmpl w:val="7B66765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b w:val="0"/>
      </w:rPr>
    </w:lvl>
  </w:abstractNum>
  <w:abstractNum w:abstractNumId="19">
    <w:nsid w:val="6ACB2F66"/>
    <w:multiLevelType w:val="hybridMultilevel"/>
    <w:tmpl w:val="8DC2DA26"/>
    <w:lvl w:ilvl="0" w:tplc="3474B0D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0A4C6F"/>
    <w:multiLevelType w:val="hybridMultilevel"/>
    <w:tmpl w:val="B4C47BB8"/>
    <w:lvl w:ilvl="0" w:tplc="B7B2A1F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  <w:szCs w:val="28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13C55C6"/>
    <w:multiLevelType w:val="multilevel"/>
    <w:tmpl w:val="80884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9"/>
        </w:tabs>
        <w:ind w:left="899" w:hanging="615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"/>
  </w:num>
  <w:num w:numId="4">
    <w:abstractNumId w:val="1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</w:num>
  <w:num w:numId="9">
    <w:abstractNumId w:val="4"/>
  </w:num>
  <w:num w:numId="10">
    <w:abstractNumId w:val="11"/>
  </w:num>
  <w:num w:numId="11">
    <w:abstractNumId w:val="17"/>
  </w:num>
  <w:num w:numId="12">
    <w:abstractNumId w:val="7"/>
  </w:num>
  <w:num w:numId="13">
    <w:abstractNumId w:val="8"/>
  </w:num>
  <w:num w:numId="14">
    <w:abstractNumId w:val="2"/>
  </w:num>
  <w:num w:numId="15">
    <w:abstractNumId w:val="9"/>
  </w:num>
  <w:num w:numId="16">
    <w:abstractNumId w:val="20"/>
  </w:num>
  <w:num w:numId="17">
    <w:abstractNumId w:val="14"/>
  </w:num>
  <w:num w:numId="18">
    <w:abstractNumId w:val="6"/>
  </w:num>
  <w:num w:numId="19">
    <w:abstractNumId w:val="5"/>
  </w:num>
  <w:num w:numId="20">
    <w:abstractNumId w:val="13"/>
  </w:num>
  <w:num w:numId="21">
    <w:abstractNumId w:val="0"/>
  </w:num>
  <w:num w:numId="22">
    <w:abstractNumId w:val="3"/>
  </w:num>
  <w:num w:numId="2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C9"/>
    <w:rsid w:val="00000272"/>
    <w:rsid w:val="00005B7E"/>
    <w:rsid w:val="00007AF1"/>
    <w:rsid w:val="00015148"/>
    <w:rsid w:val="00016C8E"/>
    <w:rsid w:val="00021B3F"/>
    <w:rsid w:val="00036EE4"/>
    <w:rsid w:val="00040DCB"/>
    <w:rsid w:val="00052814"/>
    <w:rsid w:val="00056589"/>
    <w:rsid w:val="000650E9"/>
    <w:rsid w:val="00073827"/>
    <w:rsid w:val="00095965"/>
    <w:rsid w:val="000A0E6F"/>
    <w:rsid w:val="000A1917"/>
    <w:rsid w:val="000B0EDF"/>
    <w:rsid w:val="000B27D7"/>
    <w:rsid w:val="000D6B64"/>
    <w:rsid w:val="000E1F81"/>
    <w:rsid w:val="000F2A7C"/>
    <w:rsid w:val="00117DC5"/>
    <w:rsid w:val="001200F4"/>
    <w:rsid w:val="00120CAC"/>
    <w:rsid w:val="001306EF"/>
    <w:rsid w:val="001316B9"/>
    <w:rsid w:val="00136224"/>
    <w:rsid w:val="001661EB"/>
    <w:rsid w:val="00167C73"/>
    <w:rsid w:val="00170B6E"/>
    <w:rsid w:val="00174F77"/>
    <w:rsid w:val="001772A8"/>
    <w:rsid w:val="00191375"/>
    <w:rsid w:val="00191EEA"/>
    <w:rsid w:val="001940A1"/>
    <w:rsid w:val="001967D3"/>
    <w:rsid w:val="001A0205"/>
    <w:rsid w:val="001A7B5E"/>
    <w:rsid w:val="001B3286"/>
    <w:rsid w:val="001C0762"/>
    <w:rsid w:val="001D7900"/>
    <w:rsid w:val="001E1AE2"/>
    <w:rsid w:val="00214F0A"/>
    <w:rsid w:val="00215473"/>
    <w:rsid w:val="00215A1C"/>
    <w:rsid w:val="00217693"/>
    <w:rsid w:val="002348BF"/>
    <w:rsid w:val="002358AB"/>
    <w:rsid w:val="0023606A"/>
    <w:rsid w:val="00272C56"/>
    <w:rsid w:val="002B6C7A"/>
    <w:rsid w:val="002B73BF"/>
    <w:rsid w:val="002C00BA"/>
    <w:rsid w:val="002E56B6"/>
    <w:rsid w:val="002E722E"/>
    <w:rsid w:val="003077D4"/>
    <w:rsid w:val="003160EE"/>
    <w:rsid w:val="00320346"/>
    <w:rsid w:val="00334180"/>
    <w:rsid w:val="003359A6"/>
    <w:rsid w:val="00343427"/>
    <w:rsid w:val="00346235"/>
    <w:rsid w:val="00355AA8"/>
    <w:rsid w:val="003719FD"/>
    <w:rsid w:val="00373AAE"/>
    <w:rsid w:val="003744C4"/>
    <w:rsid w:val="00377D86"/>
    <w:rsid w:val="0039021E"/>
    <w:rsid w:val="00395868"/>
    <w:rsid w:val="003A33A0"/>
    <w:rsid w:val="003B2C95"/>
    <w:rsid w:val="003C1170"/>
    <w:rsid w:val="004013E3"/>
    <w:rsid w:val="00422984"/>
    <w:rsid w:val="00425FCD"/>
    <w:rsid w:val="00427FB2"/>
    <w:rsid w:val="004361A4"/>
    <w:rsid w:val="0045235B"/>
    <w:rsid w:val="00452D57"/>
    <w:rsid w:val="00473F87"/>
    <w:rsid w:val="00484383"/>
    <w:rsid w:val="00484518"/>
    <w:rsid w:val="00491C59"/>
    <w:rsid w:val="004950C0"/>
    <w:rsid w:val="004B0598"/>
    <w:rsid w:val="004B4F4C"/>
    <w:rsid w:val="004B56F3"/>
    <w:rsid w:val="004B5AAC"/>
    <w:rsid w:val="004C25B6"/>
    <w:rsid w:val="004C5AE7"/>
    <w:rsid w:val="004D011F"/>
    <w:rsid w:val="004E1C97"/>
    <w:rsid w:val="004F17C9"/>
    <w:rsid w:val="004F39F7"/>
    <w:rsid w:val="005028A6"/>
    <w:rsid w:val="00504156"/>
    <w:rsid w:val="005078A6"/>
    <w:rsid w:val="00522BA0"/>
    <w:rsid w:val="0052470A"/>
    <w:rsid w:val="00526BD0"/>
    <w:rsid w:val="00543652"/>
    <w:rsid w:val="00543DC4"/>
    <w:rsid w:val="00554068"/>
    <w:rsid w:val="005643F2"/>
    <w:rsid w:val="00570003"/>
    <w:rsid w:val="00577E0B"/>
    <w:rsid w:val="005852AE"/>
    <w:rsid w:val="0059447B"/>
    <w:rsid w:val="005950D8"/>
    <w:rsid w:val="005E3C86"/>
    <w:rsid w:val="005F09A4"/>
    <w:rsid w:val="005F6B05"/>
    <w:rsid w:val="0062218B"/>
    <w:rsid w:val="006231DB"/>
    <w:rsid w:val="006300AA"/>
    <w:rsid w:val="00636F69"/>
    <w:rsid w:val="00647668"/>
    <w:rsid w:val="006629A3"/>
    <w:rsid w:val="0067205E"/>
    <w:rsid w:val="00674A7B"/>
    <w:rsid w:val="006870B8"/>
    <w:rsid w:val="006901AE"/>
    <w:rsid w:val="006908C9"/>
    <w:rsid w:val="00695174"/>
    <w:rsid w:val="006C4AF0"/>
    <w:rsid w:val="006E0A9B"/>
    <w:rsid w:val="006F5D71"/>
    <w:rsid w:val="006F69F9"/>
    <w:rsid w:val="00704855"/>
    <w:rsid w:val="00706797"/>
    <w:rsid w:val="007116F0"/>
    <w:rsid w:val="00713F60"/>
    <w:rsid w:val="00741D2E"/>
    <w:rsid w:val="00750FB6"/>
    <w:rsid w:val="00752368"/>
    <w:rsid w:val="00761A98"/>
    <w:rsid w:val="007733F9"/>
    <w:rsid w:val="007738FC"/>
    <w:rsid w:val="00774C62"/>
    <w:rsid w:val="007778DA"/>
    <w:rsid w:val="00780FE7"/>
    <w:rsid w:val="007849CE"/>
    <w:rsid w:val="00793DF8"/>
    <w:rsid w:val="00794E8C"/>
    <w:rsid w:val="007A0F33"/>
    <w:rsid w:val="007A1220"/>
    <w:rsid w:val="007B3FB5"/>
    <w:rsid w:val="007C6BA8"/>
    <w:rsid w:val="007D0030"/>
    <w:rsid w:val="007E2A17"/>
    <w:rsid w:val="007E5506"/>
    <w:rsid w:val="007E67E4"/>
    <w:rsid w:val="007F439C"/>
    <w:rsid w:val="008046AF"/>
    <w:rsid w:val="0082409C"/>
    <w:rsid w:val="00837EFA"/>
    <w:rsid w:val="00860DD5"/>
    <w:rsid w:val="008667F1"/>
    <w:rsid w:val="00892429"/>
    <w:rsid w:val="00894B30"/>
    <w:rsid w:val="008A0480"/>
    <w:rsid w:val="008A69C1"/>
    <w:rsid w:val="008B1075"/>
    <w:rsid w:val="008B7403"/>
    <w:rsid w:val="008C71E4"/>
    <w:rsid w:val="008E6BA6"/>
    <w:rsid w:val="00921F96"/>
    <w:rsid w:val="0092258D"/>
    <w:rsid w:val="009232B0"/>
    <w:rsid w:val="009310DC"/>
    <w:rsid w:val="00961784"/>
    <w:rsid w:val="00964123"/>
    <w:rsid w:val="00966111"/>
    <w:rsid w:val="0097371C"/>
    <w:rsid w:val="0097779F"/>
    <w:rsid w:val="00986DE3"/>
    <w:rsid w:val="00987E0A"/>
    <w:rsid w:val="009B7CE6"/>
    <w:rsid w:val="009D5E7A"/>
    <w:rsid w:val="009D6E3F"/>
    <w:rsid w:val="009E40EE"/>
    <w:rsid w:val="009E5AAA"/>
    <w:rsid w:val="00A01617"/>
    <w:rsid w:val="00A06D34"/>
    <w:rsid w:val="00A171C3"/>
    <w:rsid w:val="00A22B98"/>
    <w:rsid w:val="00A5579F"/>
    <w:rsid w:val="00A649A8"/>
    <w:rsid w:val="00A769BF"/>
    <w:rsid w:val="00A76BCE"/>
    <w:rsid w:val="00A82E29"/>
    <w:rsid w:val="00A85ABF"/>
    <w:rsid w:val="00AA1A6D"/>
    <w:rsid w:val="00AA7A7E"/>
    <w:rsid w:val="00AB006C"/>
    <w:rsid w:val="00AD3F60"/>
    <w:rsid w:val="00AD40F9"/>
    <w:rsid w:val="00AE6CF5"/>
    <w:rsid w:val="00AE6E6D"/>
    <w:rsid w:val="00AF197A"/>
    <w:rsid w:val="00AF2281"/>
    <w:rsid w:val="00B02249"/>
    <w:rsid w:val="00B109B9"/>
    <w:rsid w:val="00B26C9B"/>
    <w:rsid w:val="00B309A2"/>
    <w:rsid w:val="00B4534E"/>
    <w:rsid w:val="00B46B3C"/>
    <w:rsid w:val="00B73CEB"/>
    <w:rsid w:val="00B76523"/>
    <w:rsid w:val="00BD1544"/>
    <w:rsid w:val="00BE02F3"/>
    <w:rsid w:val="00BE247B"/>
    <w:rsid w:val="00BE24EC"/>
    <w:rsid w:val="00BE71F2"/>
    <w:rsid w:val="00BF6E49"/>
    <w:rsid w:val="00C01929"/>
    <w:rsid w:val="00C11D9D"/>
    <w:rsid w:val="00C12090"/>
    <w:rsid w:val="00C242FF"/>
    <w:rsid w:val="00C24352"/>
    <w:rsid w:val="00C41BD4"/>
    <w:rsid w:val="00C532C2"/>
    <w:rsid w:val="00C739CC"/>
    <w:rsid w:val="00C86CF0"/>
    <w:rsid w:val="00C90245"/>
    <w:rsid w:val="00CA38FE"/>
    <w:rsid w:val="00CB61B4"/>
    <w:rsid w:val="00CC3A84"/>
    <w:rsid w:val="00CC473F"/>
    <w:rsid w:val="00CE20F4"/>
    <w:rsid w:val="00D11941"/>
    <w:rsid w:val="00D1424E"/>
    <w:rsid w:val="00D20A85"/>
    <w:rsid w:val="00D2342D"/>
    <w:rsid w:val="00D26C4F"/>
    <w:rsid w:val="00D4294C"/>
    <w:rsid w:val="00D443C3"/>
    <w:rsid w:val="00D44E4A"/>
    <w:rsid w:val="00D54E04"/>
    <w:rsid w:val="00D57388"/>
    <w:rsid w:val="00D73E1A"/>
    <w:rsid w:val="00D85BDE"/>
    <w:rsid w:val="00D9068C"/>
    <w:rsid w:val="00DB7F18"/>
    <w:rsid w:val="00DC1FC6"/>
    <w:rsid w:val="00DC5F82"/>
    <w:rsid w:val="00DD70C1"/>
    <w:rsid w:val="00DE0A75"/>
    <w:rsid w:val="00DF5EF4"/>
    <w:rsid w:val="00E042E8"/>
    <w:rsid w:val="00E10610"/>
    <w:rsid w:val="00E16DED"/>
    <w:rsid w:val="00E37676"/>
    <w:rsid w:val="00E44A82"/>
    <w:rsid w:val="00E51025"/>
    <w:rsid w:val="00E6229C"/>
    <w:rsid w:val="00E66230"/>
    <w:rsid w:val="00E74278"/>
    <w:rsid w:val="00E75C5B"/>
    <w:rsid w:val="00E81500"/>
    <w:rsid w:val="00E92E57"/>
    <w:rsid w:val="00EB0260"/>
    <w:rsid w:val="00EB07CA"/>
    <w:rsid w:val="00EB5EE9"/>
    <w:rsid w:val="00EC5C2D"/>
    <w:rsid w:val="00ED28B6"/>
    <w:rsid w:val="00EE0A7F"/>
    <w:rsid w:val="00EE0A95"/>
    <w:rsid w:val="00EE5390"/>
    <w:rsid w:val="00EE77DA"/>
    <w:rsid w:val="00F12214"/>
    <w:rsid w:val="00F15DF9"/>
    <w:rsid w:val="00F22098"/>
    <w:rsid w:val="00F252FC"/>
    <w:rsid w:val="00F275A1"/>
    <w:rsid w:val="00F408EA"/>
    <w:rsid w:val="00F46C3B"/>
    <w:rsid w:val="00F72E4E"/>
    <w:rsid w:val="00F81E91"/>
    <w:rsid w:val="00F8355D"/>
    <w:rsid w:val="00F94AE0"/>
    <w:rsid w:val="00F9623F"/>
    <w:rsid w:val="00FB27E8"/>
    <w:rsid w:val="00FF4921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5852AE"/>
    <w:pPr>
      <w:spacing w:before="100" w:beforeAutospacing="1" w:after="100" w:afterAutospacing="1"/>
      <w:outlineLvl w:val="1"/>
    </w:pPr>
    <w:rPr>
      <w:b/>
      <w:bCs/>
      <w:sz w:val="14"/>
      <w:szCs w:val="1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CF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AE6CF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E6CF5"/>
  </w:style>
  <w:style w:type="character" w:styleId="a6">
    <w:name w:val="Strong"/>
    <w:uiPriority w:val="22"/>
    <w:qFormat/>
    <w:rsid w:val="00D44E4A"/>
    <w:rPr>
      <w:b/>
      <w:bCs/>
    </w:rPr>
  </w:style>
  <w:style w:type="paragraph" w:styleId="a7">
    <w:name w:val="List Paragraph"/>
    <w:basedOn w:val="a"/>
    <w:uiPriority w:val="34"/>
    <w:qFormat/>
    <w:rsid w:val="00D44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852AE"/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character" w:styleId="a8">
    <w:name w:val="Hyperlink"/>
    <w:unhideWhenUsed/>
    <w:rsid w:val="005852AE"/>
    <w:rPr>
      <w:strike w:val="0"/>
      <w:dstrike w:val="0"/>
      <w:color w:val="1263AC"/>
      <w:u w:val="none"/>
      <w:effect w:val="none"/>
    </w:rPr>
  </w:style>
  <w:style w:type="paragraph" w:styleId="a9">
    <w:name w:val="Normal (Web)"/>
    <w:basedOn w:val="a"/>
    <w:uiPriority w:val="99"/>
    <w:unhideWhenUsed/>
    <w:rsid w:val="005852AE"/>
    <w:pPr>
      <w:ind w:firstLine="240"/>
    </w:pPr>
  </w:style>
  <w:style w:type="character" w:customStyle="1" w:styleId="apple-style-span">
    <w:name w:val="apple-style-span"/>
    <w:basedOn w:val="a0"/>
    <w:rsid w:val="005852AE"/>
  </w:style>
  <w:style w:type="paragraph" w:styleId="aa">
    <w:name w:val="Balloon Text"/>
    <w:basedOn w:val="a"/>
    <w:link w:val="ab"/>
    <w:uiPriority w:val="99"/>
    <w:semiHidden/>
    <w:unhideWhenUsed/>
    <w:rsid w:val="00713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F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50E9"/>
  </w:style>
  <w:style w:type="character" w:styleId="ac">
    <w:name w:val="Emphasis"/>
    <w:basedOn w:val="a0"/>
    <w:uiPriority w:val="20"/>
    <w:qFormat/>
    <w:rsid w:val="004C25B6"/>
    <w:rPr>
      <w:i/>
      <w:iCs/>
    </w:rPr>
  </w:style>
  <w:style w:type="character" w:customStyle="1" w:styleId="w-mailboxuserinfoemailinner">
    <w:name w:val="w-mailbox__userinfo__email_inner"/>
    <w:basedOn w:val="a0"/>
    <w:rsid w:val="007B3FB5"/>
  </w:style>
  <w:style w:type="character" w:customStyle="1" w:styleId="multiauthmenubuttontext">
    <w:name w:val="multiauth__menu__button__text"/>
    <w:basedOn w:val="a0"/>
    <w:rsid w:val="007B3FB5"/>
  </w:style>
  <w:style w:type="character" w:customStyle="1" w:styleId="multiauthmenudropdowninfolinktext">
    <w:name w:val="multiauth__menu__dropdown__info__link__text"/>
    <w:basedOn w:val="a0"/>
    <w:rsid w:val="007B3FB5"/>
  </w:style>
  <w:style w:type="character" w:customStyle="1" w:styleId="multiauthmenudropdowninfolinklink">
    <w:name w:val="multiauth__menu__dropdown__info__link__link"/>
    <w:basedOn w:val="a0"/>
    <w:rsid w:val="007B3FB5"/>
  </w:style>
  <w:style w:type="character" w:customStyle="1" w:styleId="mailboxuserinfoexit">
    <w:name w:val="mailbox__userinfo__exit"/>
    <w:basedOn w:val="a0"/>
    <w:rsid w:val="007B3FB5"/>
  </w:style>
  <w:style w:type="character" w:customStyle="1" w:styleId="js-txt">
    <w:name w:val="js-txt"/>
    <w:basedOn w:val="a0"/>
    <w:rsid w:val="007B3FB5"/>
  </w:style>
  <w:style w:type="character" w:customStyle="1" w:styleId="mailboxuserinfomenuitemlinktext">
    <w:name w:val="mailbox__userinfo__menu__item__link__text"/>
    <w:basedOn w:val="a0"/>
    <w:rsid w:val="007B3F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F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F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ilboxlogindomain-widgettext">
    <w:name w:val="mailbox__login__domain-widget__text"/>
    <w:basedOn w:val="a0"/>
    <w:rsid w:val="007B3FB5"/>
  </w:style>
  <w:style w:type="character" w:customStyle="1" w:styleId="w-mailboxlogininput">
    <w:name w:val="w-mailbox__login_input"/>
    <w:basedOn w:val="a0"/>
    <w:rsid w:val="007B3FB5"/>
  </w:style>
  <w:style w:type="character" w:customStyle="1" w:styleId="nojsdn2">
    <w:name w:val="nojsdn2"/>
    <w:basedOn w:val="a0"/>
    <w:rsid w:val="007B3FB5"/>
  </w:style>
  <w:style w:type="character" w:customStyle="1" w:styleId="w-mailboxauthbutton">
    <w:name w:val="w-mailbox__auth__button"/>
    <w:basedOn w:val="a0"/>
    <w:rsid w:val="007B3FB5"/>
  </w:style>
  <w:style w:type="character" w:customStyle="1" w:styleId="w-mailboxpasswordinput">
    <w:name w:val="w-mailbox__password_input"/>
    <w:basedOn w:val="a0"/>
    <w:rsid w:val="007B3FB5"/>
  </w:style>
  <w:style w:type="character" w:customStyle="1" w:styleId="nojsdn3">
    <w:name w:val="nojsdn3"/>
    <w:basedOn w:val="a0"/>
    <w:rsid w:val="007B3FB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3F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3F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ilboxregisterpromo">
    <w:name w:val="mailbox__register__promo"/>
    <w:basedOn w:val="a0"/>
    <w:rsid w:val="007B3FB5"/>
  </w:style>
  <w:style w:type="table" w:styleId="ad">
    <w:name w:val="Table Grid"/>
    <w:basedOn w:val="a1"/>
    <w:uiPriority w:val="59"/>
    <w:rsid w:val="004C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1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94B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4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nhideWhenUsed/>
    <w:qFormat/>
    <w:rsid w:val="005852AE"/>
    <w:pPr>
      <w:spacing w:before="100" w:beforeAutospacing="1" w:after="100" w:afterAutospacing="1"/>
      <w:outlineLvl w:val="1"/>
    </w:pPr>
    <w:rPr>
      <w:b/>
      <w:bCs/>
      <w:sz w:val="14"/>
      <w:szCs w:val="1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CF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AE6CF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E6CF5"/>
  </w:style>
  <w:style w:type="character" w:styleId="a6">
    <w:name w:val="Strong"/>
    <w:uiPriority w:val="22"/>
    <w:qFormat/>
    <w:rsid w:val="00D44E4A"/>
    <w:rPr>
      <w:b/>
      <w:bCs/>
    </w:rPr>
  </w:style>
  <w:style w:type="paragraph" w:styleId="a7">
    <w:name w:val="List Paragraph"/>
    <w:basedOn w:val="a"/>
    <w:uiPriority w:val="34"/>
    <w:qFormat/>
    <w:rsid w:val="00D44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5852AE"/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character" w:styleId="a8">
    <w:name w:val="Hyperlink"/>
    <w:unhideWhenUsed/>
    <w:rsid w:val="005852AE"/>
    <w:rPr>
      <w:strike w:val="0"/>
      <w:dstrike w:val="0"/>
      <w:color w:val="1263AC"/>
      <w:u w:val="none"/>
      <w:effect w:val="none"/>
    </w:rPr>
  </w:style>
  <w:style w:type="paragraph" w:styleId="a9">
    <w:name w:val="Normal (Web)"/>
    <w:basedOn w:val="a"/>
    <w:uiPriority w:val="99"/>
    <w:unhideWhenUsed/>
    <w:rsid w:val="005852AE"/>
    <w:pPr>
      <w:ind w:firstLine="240"/>
    </w:pPr>
  </w:style>
  <w:style w:type="character" w:customStyle="1" w:styleId="apple-style-span">
    <w:name w:val="apple-style-span"/>
    <w:basedOn w:val="a0"/>
    <w:rsid w:val="005852AE"/>
  </w:style>
  <w:style w:type="paragraph" w:styleId="aa">
    <w:name w:val="Balloon Text"/>
    <w:basedOn w:val="a"/>
    <w:link w:val="ab"/>
    <w:uiPriority w:val="99"/>
    <w:semiHidden/>
    <w:unhideWhenUsed/>
    <w:rsid w:val="00713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3F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650E9"/>
  </w:style>
  <w:style w:type="character" w:styleId="ac">
    <w:name w:val="Emphasis"/>
    <w:basedOn w:val="a0"/>
    <w:uiPriority w:val="20"/>
    <w:qFormat/>
    <w:rsid w:val="004C25B6"/>
    <w:rPr>
      <w:i/>
      <w:iCs/>
    </w:rPr>
  </w:style>
  <w:style w:type="character" w:customStyle="1" w:styleId="w-mailboxuserinfoemailinner">
    <w:name w:val="w-mailbox__userinfo__email_inner"/>
    <w:basedOn w:val="a0"/>
    <w:rsid w:val="007B3FB5"/>
  </w:style>
  <w:style w:type="character" w:customStyle="1" w:styleId="multiauthmenubuttontext">
    <w:name w:val="multiauth__menu__button__text"/>
    <w:basedOn w:val="a0"/>
    <w:rsid w:val="007B3FB5"/>
  </w:style>
  <w:style w:type="character" w:customStyle="1" w:styleId="multiauthmenudropdowninfolinktext">
    <w:name w:val="multiauth__menu__dropdown__info__link__text"/>
    <w:basedOn w:val="a0"/>
    <w:rsid w:val="007B3FB5"/>
  </w:style>
  <w:style w:type="character" w:customStyle="1" w:styleId="multiauthmenudropdowninfolinklink">
    <w:name w:val="multiauth__menu__dropdown__info__link__link"/>
    <w:basedOn w:val="a0"/>
    <w:rsid w:val="007B3FB5"/>
  </w:style>
  <w:style w:type="character" w:customStyle="1" w:styleId="mailboxuserinfoexit">
    <w:name w:val="mailbox__userinfo__exit"/>
    <w:basedOn w:val="a0"/>
    <w:rsid w:val="007B3FB5"/>
  </w:style>
  <w:style w:type="character" w:customStyle="1" w:styleId="js-txt">
    <w:name w:val="js-txt"/>
    <w:basedOn w:val="a0"/>
    <w:rsid w:val="007B3FB5"/>
  </w:style>
  <w:style w:type="character" w:customStyle="1" w:styleId="mailboxuserinfomenuitemlinktext">
    <w:name w:val="mailbox__userinfo__menu__item__link__text"/>
    <w:basedOn w:val="a0"/>
    <w:rsid w:val="007B3FB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3FB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3F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ilboxlogindomain-widgettext">
    <w:name w:val="mailbox__login__domain-widget__text"/>
    <w:basedOn w:val="a0"/>
    <w:rsid w:val="007B3FB5"/>
  </w:style>
  <w:style w:type="character" w:customStyle="1" w:styleId="w-mailboxlogininput">
    <w:name w:val="w-mailbox__login_input"/>
    <w:basedOn w:val="a0"/>
    <w:rsid w:val="007B3FB5"/>
  </w:style>
  <w:style w:type="character" w:customStyle="1" w:styleId="nojsdn2">
    <w:name w:val="nojsdn2"/>
    <w:basedOn w:val="a0"/>
    <w:rsid w:val="007B3FB5"/>
  </w:style>
  <w:style w:type="character" w:customStyle="1" w:styleId="w-mailboxauthbutton">
    <w:name w:val="w-mailbox__auth__button"/>
    <w:basedOn w:val="a0"/>
    <w:rsid w:val="007B3FB5"/>
  </w:style>
  <w:style w:type="character" w:customStyle="1" w:styleId="w-mailboxpasswordinput">
    <w:name w:val="w-mailbox__password_input"/>
    <w:basedOn w:val="a0"/>
    <w:rsid w:val="007B3FB5"/>
  </w:style>
  <w:style w:type="character" w:customStyle="1" w:styleId="nojsdn3">
    <w:name w:val="nojsdn3"/>
    <w:basedOn w:val="a0"/>
    <w:rsid w:val="007B3FB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3F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B3FB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ilboxregisterpromo">
    <w:name w:val="mailbox__register__promo"/>
    <w:basedOn w:val="a0"/>
    <w:rsid w:val="007B3FB5"/>
  </w:style>
  <w:style w:type="table" w:styleId="ad">
    <w:name w:val="Table Grid"/>
    <w:basedOn w:val="a1"/>
    <w:uiPriority w:val="59"/>
    <w:rsid w:val="004C5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E1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header"/>
    <w:basedOn w:val="a"/>
    <w:link w:val="af"/>
    <w:uiPriority w:val="99"/>
    <w:unhideWhenUsed/>
    <w:rsid w:val="00894B3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4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1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0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47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14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25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8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imova.sabira@pavlodar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C1BD-142C-4B20-B5ED-57D4C40B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2018-02-08T10:52:00Z</cp:lastPrinted>
  <dcterms:created xsi:type="dcterms:W3CDTF">2016-02-03T08:16:00Z</dcterms:created>
  <dcterms:modified xsi:type="dcterms:W3CDTF">2018-03-13T04:21:00Z</dcterms:modified>
</cp:coreProperties>
</file>