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B2" w:rsidRDefault="005067B2">
      <w:pPr>
        <w:spacing w:after="0"/>
      </w:pPr>
    </w:p>
    <w:p w:rsidR="00DA3AA1" w:rsidRDefault="00C62DD0" w:rsidP="00DA3AA1">
      <w:pPr>
        <w:pStyle w:val="1"/>
        <w:jc w:val="center"/>
        <w:rPr>
          <w:b/>
          <w:lang w:val="ru-RU"/>
        </w:rPr>
      </w:pPr>
      <w:r w:rsidRPr="00DA3AA1">
        <w:rPr>
          <w:b/>
        </w:rPr>
        <w:t xml:space="preserve">Об утверждении Санитарных правил </w:t>
      </w:r>
    </w:p>
    <w:p w:rsidR="005067B2" w:rsidRPr="00DA3AA1" w:rsidRDefault="00C62DD0" w:rsidP="00DA3AA1">
      <w:pPr>
        <w:pStyle w:val="1"/>
        <w:jc w:val="center"/>
        <w:rPr>
          <w:b/>
          <w:lang w:val="ru-RU"/>
        </w:rPr>
      </w:pPr>
      <w:r w:rsidRPr="00DA3AA1">
        <w:rPr>
          <w:b/>
          <w:lang w:val="ru-RU"/>
        </w:rPr>
        <w:t>"Санитарно-эпидемиологические требования к дошкольным организациям и домам ребенка"</w:t>
      </w:r>
      <w:bookmarkStart w:id="0" w:name="_GoBack"/>
      <w:bookmarkEnd w:id="0"/>
    </w:p>
    <w:p w:rsidR="005067B2" w:rsidRPr="00DA3AA1" w:rsidRDefault="00C62DD0">
      <w:pPr>
        <w:spacing w:after="0"/>
        <w:rPr>
          <w:lang w:val="ru-RU"/>
        </w:rPr>
      </w:pPr>
      <w:r w:rsidRPr="00DA3AA1">
        <w:rPr>
          <w:color w:val="000000"/>
          <w:sz w:val="20"/>
          <w:lang w:val="ru-RU"/>
        </w:rPr>
        <w:t xml:space="preserve">Приказ Министра здравоохранения Республики Казахстан от </w:t>
      </w:r>
      <w:r w:rsidRPr="00DA3AA1">
        <w:rPr>
          <w:color w:val="FF0000"/>
          <w:sz w:val="20"/>
          <w:lang w:val="ru-RU"/>
        </w:rPr>
        <w:t>17 августа 2017 года № 615.</w:t>
      </w:r>
      <w:r w:rsidRPr="00DA3AA1">
        <w:rPr>
          <w:color w:val="000000"/>
          <w:sz w:val="20"/>
          <w:lang w:val="ru-RU"/>
        </w:rPr>
        <w:t xml:space="preserve"> Зарегистрирован в Министерстве юстиции Республики Казахстан 13 октября 2017 года № 15893.</w:t>
      </w:r>
    </w:p>
    <w:p w:rsidR="005067B2" w:rsidRPr="00DA3AA1" w:rsidRDefault="00C62DD0">
      <w:pPr>
        <w:spacing w:after="0"/>
        <w:rPr>
          <w:lang w:val="ru-RU"/>
        </w:rPr>
      </w:pPr>
      <w:bookmarkStart w:id="1" w:name="z4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 соответствии с пунктом 6 статьи 144 Кодекса Республики Казахстан от 18 сентября 2009 года "О здоровье народа и системе здравоохранения" </w:t>
      </w:r>
      <w:r w:rsidRPr="00DA3AA1">
        <w:rPr>
          <w:b/>
          <w:color w:val="000000"/>
          <w:sz w:val="20"/>
          <w:lang w:val="ru-RU"/>
        </w:rPr>
        <w:t>ПРИКАЗЫВАЮ</w:t>
      </w:r>
      <w:r w:rsidRPr="00DA3AA1">
        <w:rPr>
          <w:color w:val="000000"/>
          <w:sz w:val="20"/>
          <w:lang w:val="ru-RU"/>
        </w:rPr>
        <w:t xml:space="preserve">: </w:t>
      </w:r>
    </w:p>
    <w:p w:rsidR="005067B2" w:rsidRPr="00DA3AA1" w:rsidRDefault="00C62DD0">
      <w:pPr>
        <w:spacing w:after="0"/>
        <w:rPr>
          <w:lang w:val="ru-RU"/>
        </w:rPr>
      </w:pPr>
      <w:bookmarkStart w:id="2" w:name="z5"/>
      <w:bookmarkEnd w:id="1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1.Утвердить прилагаемые Санитарные правила "Санитарно-эпидемиологические требования к дошкольным организациям и домам ребенка". </w:t>
      </w:r>
    </w:p>
    <w:p w:rsidR="005067B2" w:rsidRPr="00DA3AA1" w:rsidRDefault="00C62DD0">
      <w:pPr>
        <w:spacing w:after="0"/>
        <w:rPr>
          <w:lang w:val="ru-RU"/>
        </w:rPr>
      </w:pPr>
      <w:bookmarkStart w:id="3" w:name="z6"/>
      <w:bookmarkEnd w:id="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2. Признать утратившим силу приказ Министра национальной экономики Республики Казахстан от 17 марта 2015 года № 217 "Об утверждении Санитарных правил "Санитарно-эпидемиологические требования к объектам дошкольного воспитания и обучения детей" (зарегистрированный в Реестре государственной регистрации нормативных правовых актов за № 10975, опубликованный в информационно-правовой системе "Әділет" 20 мая 2015года).</w:t>
      </w:r>
    </w:p>
    <w:p w:rsidR="005067B2" w:rsidRPr="00DA3AA1" w:rsidRDefault="00C62DD0">
      <w:pPr>
        <w:spacing w:after="0"/>
        <w:rPr>
          <w:lang w:val="ru-RU"/>
        </w:rPr>
      </w:pPr>
      <w:bookmarkStart w:id="4" w:name="z7"/>
      <w:bookmarkEnd w:id="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3. Комитету </w:t>
      </w:r>
      <w:proofErr w:type="gramStart"/>
      <w:r w:rsidRPr="00DA3AA1">
        <w:rPr>
          <w:color w:val="000000"/>
          <w:sz w:val="20"/>
          <w:lang w:val="ru-RU"/>
        </w:rPr>
        <w:t>охраны общественного здоровья Министерства здравоохранения Республики</w:t>
      </w:r>
      <w:proofErr w:type="gramEnd"/>
      <w:r w:rsidRPr="00DA3AA1">
        <w:rPr>
          <w:color w:val="000000"/>
          <w:sz w:val="20"/>
          <w:lang w:val="ru-RU"/>
        </w:rPr>
        <w:t xml:space="preserve"> Казахстан обеспечить в установленном законодательством порядке:</w:t>
      </w:r>
    </w:p>
    <w:p w:rsidR="005067B2" w:rsidRPr="00DA3AA1" w:rsidRDefault="00C62DD0">
      <w:pPr>
        <w:spacing w:after="0"/>
        <w:rPr>
          <w:lang w:val="ru-RU"/>
        </w:rPr>
      </w:pPr>
      <w:bookmarkStart w:id="5" w:name="z8"/>
      <w:bookmarkEnd w:id="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067B2" w:rsidRPr="00DA3AA1" w:rsidRDefault="00C62DD0">
      <w:pPr>
        <w:spacing w:after="0"/>
        <w:rPr>
          <w:lang w:val="ru-RU"/>
        </w:rPr>
      </w:pPr>
      <w:bookmarkStart w:id="6" w:name="z9"/>
      <w:bookmarkEnd w:id="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</w:t>
      </w:r>
      <w:proofErr w:type="gramStart"/>
      <w:r w:rsidRPr="00DA3AA1">
        <w:rPr>
          <w:color w:val="000000"/>
          <w:sz w:val="20"/>
          <w:lang w:val="ru-RU"/>
        </w:rPr>
        <w:t>в</w:t>
      </w:r>
      <w:proofErr w:type="gramEnd"/>
      <w:r w:rsidRPr="00DA3AA1">
        <w:rPr>
          <w:color w:val="000000"/>
          <w:sz w:val="20"/>
          <w:lang w:val="ru-RU"/>
        </w:rPr>
        <w:t xml:space="preserve"> Эталонный контрольный банк нормативных правовых актов Республики Казахстан;</w:t>
      </w:r>
    </w:p>
    <w:p w:rsidR="005067B2" w:rsidRPr="00DA3AA1" w:rsidRDefault="00C62DD0">
      <w:pPr>
        <w:spacing w:after="0"/>
        <w:rPr>
          <w:lang w:val="ru-RU"/>
        </w:rPr>
      </w:pPr>
      <w:bookmarkStart w:id="7" w:name="z10"/>
      <w:bookmarkEnd w:id="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3) размещение настоящего приказа на интернет-ресурсе Министерства здравоохранения Республики Казахстан;</w:t>
      </w:r>
    </w:p>
    <w:p w:rsidR="005067B2" w:rsidRPr="00DA3AA1" w:rsidRDefault="00C62DD0">
      <w:pPr>
        <w:spacing w:after="0"/>
        <w:rPr>
          <w:lang w:val="ru-RU"/>
        </w:rPr>
      </w:pPr>
      <w:bookmarkStart w:id="8" w:name="z11"/>
      <w:bookmarkEnd w:id="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p w:rsidR="005067B2" w:rsidRPr="00DA3AA1" w:rsidRDefault="00C62DD0">
      <w:pPr>
        <w:spacing w:after="0"/>
        <w:rPr>
          <w:lang w:val="ru-RU"/>
        </w:rPr>
      </w:pPr>
      <w:bookmarkStart w:id="9" w:name="z13"/>
      <w:bookmarkEnd w:id="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4.Контроль за исполнением настоящего приказа возложить </w:t>
      </w:r>
      <w:proofErr w:type="gramStart"/>
      <w:r w:rsidRPr="00DA3AA1">
        <w:rPr>
          <w:color w:val="000000"/>
          <w:sz w:val="20"/>
          <w:lang w:val="ru-RU"/>
        </w:rPr>
        <w:t>на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курирующего</w:t>
      </w:r>
      <w:proofErr w:type="gramEnd"/>
      <w:r w:rsidRPr="00DA3AA1">
        <w:rPr>
          <w:color w:val="000000"/>
          <w:sz w:val="20"/>
          <w:lang w:val="ru-RU"/>
        </w:rPr>
        <w:t xml:space="preserve"> вице-министра здравоохранения Республики Казахстан. </w:t>
      </w:r>
    </w:p>
    <w:p w:rsidR="005067B2" w:rsidRPr="00DA3AA1" w:rsidRDefault="00C62DD0">
      <w:pPr>
        <w:spacing w:after="0"/>
        <w:rPr>
          <w:lang w:val="ru-RU"/>
        </w:rPr>
      </w:pPr>
      <w:bookmarkStart w:id="10" w:name="z14"/>
      <w:bookmarkEnd w:id="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73"/>
        <w:gridCol w:w="3389"/>
      </w:tblGrid>
      <w:tr w:rsidR="005067B2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5067B2" w:rsidRDefault="00C62DD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A3AA1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rPr>
                <w:i/>
                <w:color w:val="000000"/>
                <w:sz w:val="20"/>
              </w:rPr>
              <w:t>Е. Биртанов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11" w:name="z1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"СОГЛАСОВАН"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Министр образования и науки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Республики Казахстан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____________ Е. Сагадиев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19 сентября 2017 года</w:t>
      </w:r>
    </w:p>
    <w:p w:rsidR="005067B2" w:rsidRPr="00DA3AA1" w:rsidRDefault="00C62DD0">
      <w:pPr>
        <w:spacing w:after="0"/>
        <w:rPr>
          <w:lang w:val="ru-RU"/>
        </w:rPr>
      </w:pPr>
      <w:bookmarkStart w:id="12" w:name="z23"/>
      <w:bookmarkEnd w:id="1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"СОГЛАСОВАН"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Министр по инвестициям и развитию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Республики Казахстан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lastRenderedPageBreak/>
        <w:t>____________ Ж. Қасымбек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21 сентября 2017 года</w:t>
      </w:r>
    </w:p>
    <w:p w:rsidR="005067B2" w:rsidRPr="00DA3AA1" w:rsidRDefault="00C62DD0">
      <w:pPr>
        <w:spacing w:after="0"/>
        <w:rPr>
          <w:lang w:val="ru-RU"/>
        </w:rPr>
      </w:pPr>
      <w:bookmarkStart w:id="13" w:name="z28"/>
      <w:bookmarkEnd w:id="1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"СОГЛАСОВАН"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Министр национальной экономики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Республики Казахстан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____________ Т. Сулейменов</w:t>
      </w:r>
      <w:r w:rsidRPr="00DA3AA1">
        <w:rPr>
          <w:lang w:val="ru-RU"/>
        </w:rPr>
        <w:br/>
      </w:r>
      <w:r w:rsidRPr="00DA3AA1">
        <w:rPr>
          <w:color w:val="000000"/>
          <w:sz w:val="20"/>
          <w:lang w:val="ru-RU"/>
        </w:rPr>
        <w:t>26 сентября 2017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9"/>
        <w:gridCol w:w="3853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Утверждены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приказом Министра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здравоохранения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от 17 августа 2017 года № 615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14" w:name="z34"/>
      <w:r w:rsidRPr="00DA3AA1">
        <w:rPr>
          <w:b/>
          <w:color w:val="000000"/>
          <w:lang w:val="ru-RU"/>
        </w:rPr>
        <w:t xml:space="preserve"> Санитарные правила</w:t>
      </w:r>
    </w:p>
    <w:p w:rsidR="005067B2" w:rsidRPr="00DA3AA1" w:rsidRDefault="00C62DD0">
      <w:pPr>
        <w:spacing w:after="0"/>
        <w:rPr>
          <w:lang w:val="ru-RU"/>
        </w:rPr>
      </w:pPr>
      <w:bookmarkStart w:id="15" w:name="z35"/>
      <w:bookmarkEnd w:id="14"/>
      <w:r w:rsidRPr="00DA3AA1">
        <w:rPr>
          <w:b/>
          <w:color w:val="000000"/>
          <w:lang w:val="ru-RU"/>
        </w:rPr>
        <w:t xml:space="preserve"> "Санитарно-эпидемиологические требования</w:t>
      </w:r>
    </w:p>
    <w:p w:rsidR="005067B2" w:rsidRPr="00DA3AA1" w:rsidRDefault="00C62DD0">
      <w:pPr>
        <w:spacing w:after="0"/>
        <w:rPr>
          <w:lang w:val="ru-RU"/>
        </w:rPr>
      </w:pPr>
      <w:bookmarkStart w:id="16" w:name="z36"/>
      <w:bookmarkEnd w:id="15"/>
      <w:r w:rsidRPr="00DA3AA1">
        <w:rPr>
          <w:b/>
          <w:color w:val="000000"/>
          <w:lang w:val="ru-RU"/>
        </w:rPr>
        <w:t xml:space="preserve"> к дошкольным организациям и домам ребенка"</w:t>
      </w:r>
    </w:p>
    <w:p w:rsidR="005067B2" w:rsidRPr="00DA3AA1" w:rsidRDefault="00C62DD0">
      <w:pPr>
        <w:spacing w:after="0"/>
        <w:rPr>
          <w:lang w:val="ru-RU"/>
        </w:rPr>
      </w:pPr>
      <w:bookmarkStart w:id="17" w:name="z37"/>
      <w:bookmarkEnd w:id="16"/>
      <w:r w:rsidRPr="00DA3AA1">
        <w:rPr>
          <w:b/>
          <w:color w:val="000000"/>
          <w:lang w:val="ru-RU"/>
        </w:rPr>
        <w:t xml:space="preserve"> Глава 1. Общие положения</w:t>
      </w:r>
    </w:p>
    <w:p w:rsidR="005067B2" w:rsidRPr="00DA3AA1" w:rsidRDefault="00C62DD0">
      <w:pPr>
        <w:spacing w:after="0"/>
        <w:rPr>
          <w:lang w:val="ru-RU"/>
        </w:rPr>
      </w:pPr>
      <w:bookmarkStart w:id="18" w:name="z38"/>
      <w:bookmarkEnd w:id="1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1.Настоящие Санитарные правила "Санитарно-эпидемиологические требования к дошкольным организациям и домам ребенка (далее – Санитарные правила) разработаны в соответствии с подпунктом 2) пункта 1 статьи 7-1, пунктом 6 статьи 144 и статьи 145 Кодекса Республики Казахстан от 18 сентября 2009 года "О здоровье народа и системе здравоохранения" (далее – Кодекс), и устанавливают санитарно-эпидемиологические требования к выбору земельного участка под строительство объекта, проектированию</w:t>
      </w:r>
      <w:proofErr w:type="gramEnd"/>
      <w:r w:rsidRPr="00DA3AA1">
        <w:rPr>
          <w:color w:val="000000"/>
          <w:sz w:val="20"/>
          <w:lang w:val="ru-RU"/>
        </w:rPr>
        <w:t xml:space="preserve">, </w:t>
      </w:r>
      <w:proofErr w:type="gramStart"/>
      <w:r w:rsidRPr="00DA3AA1">
        <w:rPr>
          <w:color w:val="000000"/>
          <w:sz w:val="20"/>
          <w:lang w:val="ru-RU"/>
        </w:rPr>
        <w:t>реконструкции, эксплуатации, водоснабжению, водоотведению, теплоснабжению, освещению, вентиляции, кондиционированию, ремонту и содержанию, к условиям воспитания и обучения, проживания, питания, производственному контролю, условиям труда и бытовому обслуживанию персонала, медицинскому обеспечению детей, медицинским осмотрам персонала в дошкольных организациях всех видов независимо от форм собственности с полным, неполным, круглосуточным пребыванием детей (далее – ДО) и домах ребенка.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9" w:name="z39"/>
      <w:bookmarkEnd w:id="1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2. Настоящие Санитарные правила распространяются на дошкольные организации и дома ребенка (далее – объекты).</w:t>
      </w:r>
    </w:p>
    <w:p w:rsidR="005067B2" w:rsidRPr="00DA3AA1" w:rsidRDefault="00C62DD0">
      <w:pPr>
        <w:spacing w:after="0"/>
        <w:rPr>
          <w:lang w:val="ru-RU"/>
        </w:rPr>
      </w:pPr>
      <w:bookmarkStart w:id="20" w:name="z40"/>
      <w:bookmarkEnd w:id="1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3. На объектах проводятся лабораторно-инструментальные исследования в соответствии с приложением 1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21" w:name="z41"/>
      <w:bookmarkEnd w:id="2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4. В настоящих Санитарных правилах использованы следующие понятия:</w:t>
      </w:r>
    </w:p>
    <w:p w:rsidR="005067B2" w:rsidRPr="00DA3AA1" w:rsidRDefault="00C62DD0">
      <w:pPr>
        <w:spacing w:after="0"/>
        <w:rPr>
          <w:lang w:val="ru-RU"/>
        </w:rPr>
      </w:pPr>
      <w:bookmarkStart w:id="22" w:name="z42"/>
      <w:bookmarkEnd w:id="2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23" w:name="z43"/>
      <w:bookmarkEnd w:id="2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5067B2" w:rsidRPr="00DA3AA1" w:rsidRDefault="00C62DD0">
      <w:pPr>
        <w:spacing w:after="0"/>
        <w:rPr>
          <w:lang w:val="ru-RU"/>
        </w:rPr>
      </w:pPr>
      <w:bookmarkStart w:id="24" w:name="z44"/>
      <w:bookmarkEnd w:id="2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3) детская игровая площадка (далее – игровая площадка) – специально оборудованная территория, предназначенная для игры детей, включающая в себя оборудование и покрытие для детской игровой площадки; </w:t>
      </w:r>
    </w:p>
    <w:p w:rsidR="005067B2" w:rsidRPr="00DA3AA1" w:rsidRDefault="00C62DD0">
      <w:pPr>
        <w:spacing w:after="0"/>
        <w:rPr>
          <w:lang w:val="ru-RU"/>
        </w:rPr>
      </w:pPr>
      <w:bookmarkStart w:id="25" w:name="z45"/>
      <w:bookmarkEnd w:id="24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4) оборудование для детской игровой площадки – оборудование, установленное на детской игровой площадке, с которым или на котором пользователи могут играть индивидуально или группой по своему усмотрению и правилам; </w:t>
      </w:r>
    </w:p>
    <w:p w:rsidR="005067B2" w:rsidRPr="00DA3AA1" w:rsidRDefault="00C62DD0">
      <w:pPr>
        <w:spacing w:after="0"/>
        <w:rPr>
          <w:lang w:val="ru-RU"/>
        </w:rPr>
      </w:pPr>
      <w:bookmarkStart w:id="26" w:name="z46"/>
      <w:bookmarkEnd w:id="2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5)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с</w:t>
      </w:r>
      <w:proofErr w:type="gramEnd"/>
      <w:r w:rsidRPr="00DA3AA1">
        <w:rPr>
          <w:color w:val="000000"/>
          <w:sz w:val="20"/>
          <w:lang w:val="ru-RU"/>
        </w:rPr>
        <w:t xml:space="preserve"> неполным пребыванием детей – ДО с пребыванием детей не более четырех часов без организации питания и сна;</w:t>
      </w:r>
    </w:p>
    <w:p w:rsidR="005067B2" w:rsidRPr="00DA3AA1" w:rsidRDefault="00C62DD0">
      <w:pPr>
        <w:spacing w:after="0"/>
        <w:rPr>
          <w:lang w:val="ru-RU"/>
        </w:rPr>
      </w:pPr>
      <w:bookmarkStart w:id="27" w:name="z47"/>
      <w:bookmarkEnd w:id="2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6) бракераж – оценка качества продуктов питания и готовых блюд по органолептическим показателям;</w:t>
      </w:r>
    </w:p>
    <w:p w:rsidR="005067B2" w:rsidRPr="00DA3AA1" w:rsidRDefault="00C62DD0">
      <w:pPr>
        <w:spacing w:after="0"/>
        <w:rPr>
          <w:lang w:val="ru-RU"/>
        </w:rPr>
      </w:pPr>
      <w:bookmarkStart w:id="28" w:name="z48"/>
      <w:bookmarkEnd w:id="27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7) физическое воспитание – сфера деятельности, направленная на укрепление здоровья и развитие физических способностей человека;</w:t>
      </w:r>
    </w:p>
    <w:p w:rsidR="005067B2" w:rsidRPr="00DA3AA1" w:rsidRDefault="00C62DD0">
      <w:pPr>
        <w:spacing w:after="0"/>
        <w:rPr>
          <w:lang w:val="ru-RU"/>
        </w:rPr>
      </w:pPr>
      <w:bookmarkStart w:id="29" w:name="z49"/>
      <w:bookmarkEnd w:id="2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8) возрастные групповые помещения (групповая ячейка) – набор помещений для детей одной возрастной группы объекта;</w:t>
      </w:r>
    </w:p>
    <w:p w:rsidR="005067B2" w:rsidRPr="00DA3AA1" w:rsidRDefault="00C62DD0">
      <w:pPr>
        <w:spacing w:after="0"/>
        <w:rPr>
          <w:lang w:val="ru-RU"/>
        </w:rPr>
      </w:pPr>
      <w:bookmarkStart w:id="30" w:name="z50"/>
      <w:bookmarkEnd w:id="2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9) личная медицинская книжка</w:t>
      </w:r>
      <w:r>
        <w:rPr>
          <w:color w:val="000000"/>
          <w:sz w:val="20"/>
        </w:rPr>
        <w:t> </w:t>
      </w:r>
      <w:r w:rsidRPr="00DA3AA1">
        <w:rPr>
          <w:color w:val="000000"/>
          <w:sz w:val="20"/>
          <w:lang w:val="ru-RU"/>
        </w:rPr>
        <w:t>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5067B2" w:rsidRPr="00DA3AA1" w:rsidRDefault="00C62DD0">
      <w:pPr>
        <w:spacing w:after="0"/>
        <w:rPr>
          <w:lang w:val="ru-RU"/>
        </w:rPr>
      </w:pPr>
      <w:bookmarkStart w:id="31" w:name="z51"/>
      <w:bookmarkEnd w:id="3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p w:rsidR="005067B2" w:rsidRPr="00DA3AA1" w:rsidRDefault="00C62DD0">
      <w:pPr>
        <w:spacing w:after="0"/>
        <w:rPr>
          <w:lang w:val="ru-RU"/>
        </w:rPr>
      </w:pPr>
      <w:bookmarkStart w:id="32" w:name="z52"/>
      <w:bookmarkEnd w:id="31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11) организации дошкольного воспитания и обучения – дошкольные организации,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деятельности, также оказывающие дополнительные услуги предусмотренные законодательством Республики Казахстан; </w:t>
      </w:r>
    </w:p>
    <w:p w:rsidR="005067B2" w:rsidRPr="00DA3AA1" w:rsidRDefault="00C62DD0">
      <w:pPr>
        <w:spacing w:after="0"/>
        <w:rPr>
          <w:lang w:val="ru-RU"/>
        </w:rPr>
      </w:pPr>
      <w:bookmarkStart w:id="33" w:name="z53"/>
      <w:bookmarkEnd w:id="3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5067B2" w:rsidRPr="00DA3AA1" w:rsidRDefault="00C62DD0">
      <w:pPr>
        <w:spacing w:after="0"/>
        <w:rPr>
          <w:lang w:val="ru-RU"/>
        </w:rPr>
      </w:pPr>
      <w:bookmarkStart w:id="34" w:name="z54"/>
      <w:bookmarkEnd w:id="3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p w:rsidR="005067B2" w:rsidRPr="00DA3AA1" w:rsidRDefault="00C62DD0">
      <w:pPr>
        <w:spacing w:after="0"/>
        <w:rPr>
          <w:lang w:val="ru-RU"/>
        </w:rPr>
      </w:pPr>
      <w:bookmarkStart w:id="35" w:name="z55"/>
      <w:bookmarkEnd w:id="3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5067B2" w:rsidRPr="00DA3AA1" w:rsidRDefault="00C62DD0">
      <w:pPr>
        <w:spacing w:after="0"/>
        <w:rPr>
          <w:lang w:val="ru-RU"/>
        </w:rPr>
      </w:pPr>
      <w:bookmarkStart w:id="36" w:name="z56"/>
      <w:bookmarkEnd w:id="3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15) санитарно-защитная зона –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5067B2" w:rsidRPr="00DA3AA1" w:rsidRDefault="00C62DD0">
      <w:pPr>
        <w:spacing w:after="0"/>
        <w:rPr>
          <w:lang w:val="ru-RU"/>
        </w:rPr>
      </w:pPr>
      <w:bookmarkStart w:id="37" w:name="z57"/>
      <w:bookmarkEnd w:id="3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16) дом ребенка – организация здравоохранения для детей-сирот, детей, оставшихся без попечения родителей, от рождения до трех лет; </w:t>
      </w:r>
    </w:p>
    <w:p w:rsidR="005067B2" w:rsidRPr="00DA3AA1" w:rsidRDefault="00C62DD0">
      <w:pPr>
        <w:spacing w:after="0"/>
        <w:rPr>
          <w:lang w:val="ru-RU"/>
        </w:rPr>
      </w:pPr>
      <w:bookmarkStart w:id="38" w:name="z58"/>
      <w:bookmarkEnd w:id="3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17) септик – сооружение для очистки небольших количеств бытовых сточных вод;</w:t>
      </w:r>
    </w:p>
    <w:p w:rsidR="005067B2" w:rsidRPr="00DA3AA1" w:rsidRDefault="00C62DD0">
      <w:pPr>
        <w:spacing w:after="0"/>
        <w:rPr>
          <w:lang w:val="ru-RU"/>
        </w:rPr>
      </w:pPr>
      <w:bookmarkStart w:id="39" w:name="z59"/>
      <w:bookmarkEnd w:id="3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18) технологическое оборудование – совокупность механизмов, машин, устройств, приборов, необходимых для работы производства;</w:t>
      </w:r>
    </w:p>
    <w:p w:rsidR="005067B2" w:rsidRPr="00DA3AA1" w:rsidRDefault="00C62DD0">
      <w:pPr>
        <w:spacing w:after="0"/>
        <w:rPr>
          <w:lang w:val="ru-RU"/>
        </w:rPr>
      </w:pPr>
      <w:bookmarkStart w:id="40" w:name="z60"/>
      <w:bookmarkEnd w:id="3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19) технологическая карта - документ, в соответствии с которым осуществляется изготовление пищевой продукции, содержащий наименование пищевой продукции с указанием состава пищевых продуктов, перечня и описания процесса производства, включающие технологические операции; </w:t>
      </w:r>
    </w:p>
    <w:p w:rsidR="005067B2" w:rsidRPr="00DA3AA1" w:rsidRDefault="00C62DD0">
      <w:pPr>
        <w:spacing w:after="0"/>
        <w:rPr>
          <w:lang w:val="ru-RU"/>
        </w:rPr>
      </w:pPr>
      <w:bookmarkStart w:id="41" w:name="z61"/>
      <w:bookmarkEnd w:id="4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20) рациональное питание – сбалансированное питание, с учетом физиологических и возрастных норм </w:t>
      </w:r>
      <w:proofErr w:type="gramStart"/>
      <w:r w:rsidRPr="00DA3AA1">
        <w:rPr>
          <w:color w:val="000000"/>
          <w:sz w:val="20"/>
          <w:lang w:val="ru-RU"/>
        </w:rPr>
        <w:t>питании</w:t>
      </w:r>
      <w:proofErr w:type="gramEnd"/>
      <w:r w:rsidRPr="00DA3AA1">
        <w:rPr>
          <w:color w:val="000000"/>
          <w:sz w:val="20"/>
          <w:lang w:val="ru-RU"/>
        </w:rPr>
        <w:t>;</w:t>
      </w:r>
    </w:p>
    <w:p w:rsidR="005067B2" w:rsidRPr="00DA3AA1" w:rsidRDefault="00C62DD0">
      <w:pPr>
        <w:spacing w:after="0"/>
        <w:rPr>
          <w:lang w:val="ru-RU"/>
        </w:rPr>
      </w:pPr>
      <w:bookmarkStart w:id="42" w:name="z62"/>
      <w:bookmarkEnd w:id="4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21) групповая изоляция – изоляция групп от административно-хозяйственных, бытовых помещений и друг от друга;</w:t>
      </w:r>
    </w:p>
    <w:p w:rsidR="005067B2" w:rsidRPr="00DA3AA1" w:rsidRDefault="00C62DD0">
      <w:pPr>
        <w:spacing w:after="0"/>
        <w:rPr>
          <w:lang w:val="ru-RU"/>
        </w:rPr>
      </w:pPr>
      <w:bookmarkStart w:id="43" w:name="z63"/>
      <w:bookmarkEnd w:id="4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22) наполняемость групп – нормируемое количество детей в группе.</w:t>
      </w:r>
    </w:p>
    <w:p w:rsidR="005067B2" w:rsidRPr="00DA3AA1" w:rsidRDefault="00C62DD0">
      <w:pPr>
        <w:spacing w:after="0"/>
        <w:rPr>
          <w:lang w:val="ru-RU"/>
        </w:rPr>
      </w:pPr>
      <w:bookmarkStart w:id="44" w:name="z64"/>
      <w:bookmarkEnd w:id="43"/>
      <w:r w:rsidRPr="00DA3AA1">
        <w:rPr>
          <w:b/>
          <w:color w:val="000000"/>
          <w:lang w:val="ru-RU"/>
        </w:rPr>
        <w:t xml:space="preserve"> Глава 2. Санитарно-эпидемиологические требования </w:t>
      </w:r>
      <w:proofErr w:type="gramStart"/>
      <w:r w:rsidRPr="00DA3AA1">
        <w:rPr>
          <w:b/>
          <w:color w:val="000000"/>
          <w:lang w:val="ru-RU"/>
        </w:rPr>
        <w:t>к</w:t>
      </w:r>
      <w:proofErr w:type="gramEnd"/>
      <w:r w:rsidRPr="00DA3AA1">
        <w:rPr>
          <w:b/>
          <w:color w:val="000000"/>
          <w:lang w:val="ru-RU"/>
        </w:rPr>
        <w:t xml:space="preserve"> </w:t>
      </w:r>
    </w:p>
    <w:p w:rsidR="005067B2" w:rsidRPr="00DA3AA1" w:rsidRDefault="00C62DD0">
      <w:pPr>
        <w:spacing w:after="0"/>
        <w:rPr>
          <w:lang w:val="ru-RU"/>
        </w:rPr>
      </w:pPr>
      <w:bookmarkStart w:id="45" w:name="z65"/>
      <w:bookmarkEnd w:id="44"/>
      <w:r w:rsidRPr="00DA3AA1">
        <w:rPr>
          <w:b/>
          <w:color w:val="000000"/>
          <w:lang w:val="ru-RU"/>
        </w:rPr>
        <w:t xml:space="preserve"> выбору земельного участка под строительство,</w:t>
      </w:r>
    </w:p>
    <w:p w:rsidR="005067B2" w:rsidRPr="00DA3AA1" w:rsidRDefault="00C62DD0">
      <w:pPr>
        <w:spacing w:after="0"/>
        <w:rPr>
          <w:lang w:val="ru-RU"/>
        </w:rPr>
      </w:pPr>
      <w:bookmarkStart w:id="46" w:name="z66"/>
      <w:bookmarkEnd w:id="45"/>
      <w:r w:rsidRPr="00DA3AA1">
        <w:rPr>
          <w:b/>
          <w:color w:val="000000"/>
          <w:lang w:val="ru-RU"/>
        </w:rPr>
        <w:t xml:space="preserve"> проектированию, эксплуатации, реконструкции объектов</w:t>
      </w:r>
    </w:p>
    <w:p w:rsidR="005067B2" w:rsidRPr="00DA3AA1" w:rsidRDefault="00C62DD0">
      <w:pPr>
        <w:spacing w:after="0"/>
        <w:rPr>
          <w:lang w:val="ru-RU"/>
        </w:rPr>
      </w:pPr>
      <w:bookmarkStart w:id="47" w:name="z67"/>
      <w:bookmarkEnd w:id="4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5. Земельный участок под строительство объектов выделяется на удаленном расстоянии от транспортных магистралей, и имеет ровную поверхность с уклонами, обеспечивающими отвод поверхностных вод, и размещается на территориях жилых микрорайонов, за пределами санитарно-защитных зон. </w:t>
      </w:r>
    </w:p>
    <w:p w:rsidR="005067B2" w:rsidRPr="00DA3AA1" w:rsidRDefault="00C62DD0">
      <w:pPr>
        <w:spacing w:after="0"/>
        <w:rPr>
          <w:lang w:val="ru-RU"/>
        </w:rPr>
      </w:pPr>
      <w:bookmarkStart w:id="48" w:name="z68"/>
      <w:bookmarkEnd w:id="47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6. </w:t>
      </w:r>
      <w:proofErr w:type="gramStart"/>
      <w:r w:rsidRPr="00DA3AA1">
        <w:rPr>
          <w:color w:val="000000"/>
          <w:sz w:val="20"/>
          <w:lang w:val="ru-RU"/>
        </w:rPr>
        <w:t>Для ДО с неполным пребыванием детей, размещаемых в многоквартирных жилых домах, во встроено-пристроенных помещениях не предусматривается отдельный земельный участок.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49" w:name="z69"/>
      <w:bookmarkEnd w:id="4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7. </w:t>
      </w:r>
      <w:proofErr w:type="gramStart"/>
      <w:r w:rsidRPr="00DA3AA1">
        <w:rPr>
          <w:color w:val="000000"/>
          <w:sz w:val="20"/>
          <w:lang w:val="ru-RU"/>
        </w:rPr>
        <w:t>Площадь при выборе земельного участка под строительство объектов, определяется требованиями государственных нормативов в области архитектуры, градостроительства и строительства согласно подпункту 23-16)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50" w:name="z70"/>
      <w:bookmarkEnd w:id="4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8. При проектировании на территории объектов предусматриваются отдельные игровые площадки для каждой возрастной группы детей. Размеры площадок ДО принимаются не менее 4 м</w:t>
      </w:r>
      <w:proofErr w:type="gramStart"/>
      <w:r w:rsidRPr="00DA3AA1">
        <w:rPr>
          <w:color w:val="000000"/>
          <w:vertAlign w:val="superscript"/>
          <w:lang w:val="ru-RU"/>
        </w:rPr>
        <w:t>2</w:t>
      </w:r>
      <w:proofErr w:type="gramEnd"/>
      <w:r w:rsidRPr="00DA3AA1">
        <w:rPr>
          <w:color w:val="000000"/>
          <w:sz w:val="20"/>
          <w:lang w:val="ru-RU"/>
        </w:rPr>
        <w:t xml:space="preserve"> на одно место от количества детей.</w:t>
      </w:r>
    </w:p>
    <w:p w:rsidR="005067B2" w:rsidRPr="00DA3AA1" w:rsidRDefault="00C62DD0">
      <w:pPr>
        <w:spacing w:after="0"/>
        <w:rPr>
          <w:lang w:val="ru-RU"/>
        </w:rPr>
      </w:pPr>
      <w:bookmarkStart w:id="51" w:name="z71"/>
      <w:bookmarkEnd w:id="5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9. На каждой игровой площадке предусматривается огражденный с трех сторон теневой навес не менее 20 м</w:t>
      </w:r>
      <w:proofErr w:type="gramStart"/>
      <w:r w:rsidRPr="00DA3AA1">
        <w:rPr>
          <w:color w:val="000000"/>
          <w:vertAlign w:val="superscript"/>
          <w:lang w:val="ru-RU"/>
        </w:rPr>
        <w:t>2</w:t>
      </w:r>
      <w:proofErr w:type="gramEnd"/>
      <w:r w:rsidRPr="00DA3AA1">
        <w:rPr>
          <w:color w:val="000000"/>
          <w:vertAlign w:val="superscript"/>
          <w:lang w:val="ru-RU"/>
        </w:rPr>
        <w:t xml:space="preserve"> </w:t>
      </w:r>
      <w:r w:rsidRPr="00DA3AA1">
        <w:rPr>
          <w:color w:val="000000"/>
          <w:sz w:val="20"/>
          <w:lang w:val="ru-RU"/>
        </w:rPr>
        <w:t xml:space="preserve">для защиты от солнца и осадков. Пол теневых навесов предусматривается деревянный. </w:t>
      </w:r>
    </w:p>
    <w:p w:rsidR="005067B2" w:rsidRPr="00DA3AA1" w:rsidRDefault="00C62DD0">
      <w:pPr>
        <w:spacing w:after="0"/>
        <w:rPr>
          <w:lang w:val="ru-RU"/>
        </w:rPr>
      </w:pPr>
      <w:bookmarkStart w:id="52" w:name="z72"/>
      <w:bookmarkEnd w:id="5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10. При проектировании и реконструкции объектов набор и площадь помещений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строительства.</w:t>
      </w:r>
    </w:p>
    <w:p w:rsidR="005067B2" w:rsidRPr="00DA3AA1" w:rsidRDefault="00C62DD0">
      <w:pPr>
        <w:spacing w:after="0"/>
        <w:rPr>
          <w:lang w:val="ru-RU"/>
        </w:rPr>
      </w:pPr>
      <w:bookmarkStart w:id="53" w:name="z73"/>
      <w:bookmarkEnd w:id="5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11. При проектировании объектов в здании и на участке соблюдается принцип групповой изоляции от административно-хозяйственных, бытовых помещений и друг от друга. </w:t>
      </w:r>
    </w:p>
    <w:p w:rsidR="005067B2" w:rsidRPr="00DA3AA1" w:rsidRDefault="00C62DD0">
      <w:pPr>
        <w:spacing w:after="0"/>
        <w:rPr>
          <w:lang w:val="ru-RU"/>
        </w:rPr>
      </w:pPr>
      <w:bookmarkStart w:id="54" w:name="z74"/>
      <w:bookmarkEnd w:id="5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12. При проектировании объектов предусматривают основные и вспомогательные помещения:</w:t>
      </w:r>
    </w:p>
    <w:p w:rsidR="005067B2" w:rsidRPr="00DA3AA1" w:rsidRDefault="00C62DD0">
      <w:pPr>
        <w:spacing w:after="0"/>
        <w:rPr>
          <w:lang w:val="ru-RU"/>
        </w:rPr>
      </w:pPr>
      <w:bookmarkStart w:id="55" w:name="z75"/>
      <w:bookmarkEnd w:id="5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- возрастные групповые помещения - изолированные автономные помещения;</w:t>
      </w:r>
    </w:p>
    <w:p w:rsidR="005067B2" w:rsidRPr="00DA3AA1" w:rsidRDefault="00C62DD0">
      <w:pPr>
        <w:spacing w:after="0"/>
        <w:rPr>
          <w:lang w:val="ru-RU"/>
        </w:rPr>
      </w:pPr>
      <w:bookmarkStart w:id="56" w:name="z76"/>
      <w:bookmarkEnd w:id="5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- специализированные помещения (музыкальные, спортивные залы) для занятий с детьми, предназначенные для поочередного использования всеми или несколькими возрастными группами;</w:t>
      </w:r>
    </w:p>
    <w:p w:rsidR="005067B2" w:rsidRPr="00DA3AA1" w:rsidRDefault="00C62DD0">
      <w:pPr>
        <w:spacing w:after="0"/>
        <w:rPr>
          <w:lang w:val="ru-RU"/>
        </w:rPr>
      </w:pPr>
      <w:bookmarkStart w:id="57" w:name="z77"/>
      <w:bookmarkEnd w:id="5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- сопутствующие помещения (медицинские, пищеблок, прачечная) и служебно-бытовые помещения для персонала.</w:t>
      </w:r>
    </w:p>
    <w:p w:rsidR="005067B2" w:rsidRPr="00DA3AA1" w:rsidRDefault="00C62DD0">
      <w:pPr>
        <w:spacing w:after="0"/>
        <w:rPr>
          <w:lang w:val="ru-RU"/>
        </w:rPr>
      </w:pPr>
      <w:bookmarkStart w:id="58" w:name="z78"/>
      <w:bookmarkEnd w:id="5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13. При проектировании в состав возрастных групповых помещений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входят раздевальная, игровая, спальня, буфетная-раздаточная, туалетная. </w:t>
      </w:r>
    </w:p>
    <w:p w:rsidR="005067B2" w:rsidRPr="00DA3AA1" w:rsidRDefault="00C62DD0">
      <w:pPr>
        <w:spacing w:after="0"/>
        <w:rPr>
          <w:lang w:val="ru-RU"/>
        </w:rPr>
      </w:pPr>
      <w:bookmarkStart w:id="59" w:name="z79"/>
      <w:bookmarkEnd w:id="5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Возрастные групповые помещения ДО и их площади указаны в приложении 2 к настоящим Санитарным правилам. </w:t>
      </w:r>
    </w:p>
    <w:p w:rsidR="005067B2" w:rsidRPr="00DA3AA1" w:rsidRDefault="00C62DD0">
      <w:pPr>
        <w:spacing w:after="0"/>
        <w:rPr>
          <w:lang w:val="ru-RU"/>
        </w:rPr>
      </w:pPr>
      <w:bookmarkStart w:id="60" w:name="z80"/>
      <w:bookmarkEnd w:id="5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14. По заданию на проектирование </w:t>
      </w:r>
      <w:proofErr w:type="gramStart"/>
      <w:r w:rsidRPr="00DA3AA1">
        <w:rPr>
          <w:color w:val="000000"/>
          <w:sz w:val="20"/>
          <w:lang w:val="ru-RU"/>
        </w:rPr>
        <w:t>в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допускается совмещение спальни с групповой (игровой) в соответствии с требованиями государственных нормативов в области архитектуры, градостроительства и строительства.</w:t>
      </w:r>
    </w:p>
    <w:p w:rsidR="005067B2" w:rsidRPr="00DA3AA1" w:rsidRDefault="00C62DD0">
      <w:pPr>
        <w:spacing w:after="0"/>
        <w:rPr>
          <w:lang w:val="ru-RU"/>
        </w:rPr>
      </w:pPr>
      <w:bookmarkStart w:id="61" w:name="z81"/>
      <w:bookmarkEnd w:id="6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 дошкольных мини-центрах допускается устройство общей </w:t>
      </w:r>
      <w:proofErr w:type="gramStart"/>
      <w:r w:rsidRPr="00DA3AA1">
        <w:rPr>
          <w:color w:val="000000"/>
          <w:sz w:val="20"/>
          <w:lang w:val="ru-RU"/>
        </w:rPr>
        <w:t>раздевальной</w:t>
      </w:r>
      <w:proofErr w:type="gramEnd"/>
      <w:r w:rsidRPr="00DA3AA1">
        <w:rPr>
          <w:color w:val="000000"/>
          <w:sz w:val="20"/>
          <w:lang w:val="ru-RU"/>
        </w:rPr>
        <w:t xml:space="preserve">. </w:t>
      </w:r>
    </w:p>
    <w:p w:rsidR="005067B2" w:rsidRPr="00DA3AA1" w:rsidRDefault="00C62DD0">
      <w:pPr>
        <w:spacing w:after="0"/>
        <w:rPr>
          <w:lang w:val="ru-RU"/>
        </w:rPr>
      </w:pPr>
      <w:bookmarkStart w:id="62" w:name="z82"/>
      <w:bookmarkEnd w:id="6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15. На первом этаже зданий объектов предусматриваются медицинские помещения и изолятор. Изолятор предусматривается не проходным, размещается смежно с медицинским кабинетом с устройством между ними остекленной перегородки на высоте 1,2 м.</w:t>
      </w:r>
    </w:p>
    <w:p w:rsidR="005067B2" w:rsidRPr="00DA3AA1" w:rsidRDefault="00C62DD0">
      <w:pPr>
        <w:spacing w:after="0"/>
        <w:rPr>
          <w:lang w:val="ru-RU"/>
        </w:rPr>
      </w:pPr>
      <w:bookmarkStart w:id="63" w:name="z83"/>
      <w:bookmarkEnd w:id="6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16. В подвальных и цокольных этажах зданий не размещаются помещения для пребывания детей и помещения медицинского назначения. </w:t>
      </w:r>
    </w:p>
    <w:p w:rsidR="005067B2" w:rsidRPr="00DA3AA1" w:rsidRDefault="00C62DD0">
      <w:pPr>
        <w:spacing w:after="0"/>
        <w:rPr>
          <w:lang w:val="ru-RU"/>
        </w:rPr>
      </w:pPr>
      <w:bookmarkStart w:id="64" w:name="z84"/>
      <w:bookmarkEnd w:id="6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17.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не размещают смежно, над и под спальными комнатами, групповыми, медицинскими кабинетами.</w:t>
      </w:r>
    </w:p>
    <w:p w:rsidR="005067B2" w:rsidRPr="00DA3AA1" w:rsidRDefault="00C62DD0">
      <w:pPr>
        <w:spacing w:after="0"/>
        <w:rPr>
          <w:lang w:val="ru-RU"/>
        </w:rPr>
      </w:pPr>
      <w:bookmarkStart w:id="65" w:name="z85"/>
      <w:bookmarkEnd w:id="6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18. Комнаты личной гигиены, санитарные узлы для персонала располагаются в зоне административных помещений.</w:t>
      </w:r>
    </w:p>
    <w:p w:rsidR="005067B2" w:rsidRPr="00DA3AA1" w:rsidRDefault="00C62DD0">
      <w:pPr>
        <w:spacing w:after="0"/>
        <w:rPr>
          <w:lang w:val="ru-RU"/>
        </w:rPr>
      </w:pPr>
      <w:bookmarkStart w:id="66" w:name="z86"/>
      <w:bookmarkEnd w:id="6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19.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</w:p>
    <w:p w:rsidR="005067B2" w:rsidRPr="00DA3AA1" w:rsidRDefault="00C62DD0">
      <w:pPr>
        <w:spacing w:after="0"/>
        <w:rPr>
          <w:lang w:val="ru-RU"/>
        </w:rPr>
      </w:pPr>
      <w:bookmarkStart w:id="67" w:name="z87"/>
      <w:bookmarkEnd w:id="66"/>
      <w:r w:rsidRPr="00DA3AA1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20. В помещениях с обычным режимом работы стены, оборудование имеют гладкую, матовую поверхность, допускающую уборку влажным способом. </w:t>
      </w:r>
    </w:p>
    <w:p w:rsidR="005067B2" w:rsidRPr="00DA3AA1" w:rsidRDefault="00C62DD0">
      <w:pPr>
        <w:spacing w:after="0"/>
        <w:rPr>
          <w:lang w:val="ru-RU"/>
        </w:rPr>
      </w:pPr>
      <w:bookmarkStart w:id="68" w:name="z88"/>
      <w:bookmarkEnd w:id="6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 помещениях с влажным режимом работы (медицинского назначения, пищеблок, санитарные узлы, прачечные, моечные) стены облицовывают плиткой или другими материалами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p w:rsidR="005067B2" w:rsidRPr="00DA3AA1" w:rsidRDefault="00C62DD0">
      <w:pPr>
        <w:spacing w:after="0"/>
        <w:rPr>
          <w:lang w:val="ru-RU"/>
        </w:rPr>
      </w:pPr>
      <w:bookmarkStart w:id="69" w:name="z89"/>
      <w:bookmarkEnd w:id="6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21. Полы в помещениях имеют дощатое или паркетное покрытие. Допускается покрытие полов синтетическими полимерными материалами, утепленным линолеумом, допускающими обработку влажным способом и дезинфекцию. </w:t>
      </w:r>
    </w:p>
    <w:p w:rsidR="005067B2" w:rsidRPr="00DA3AA1" w:rsidRDefault="00C62DD0">
      <w:pPr>
        <w:spacing w:after="0"/>
        <w:rPr>
          <w:lang w:val="ru-RU"/>
        </w:rPr>
      </w:pPr>
      <w:bookmarkStart w:id="70" w:name="z90"/>
      <w:bookmarkEnd w:id="6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Поверхность пола во всех помещениях должна быть ровной, без щелей, изъянов и механических повреждений. </w:t>
      </w:r>
    </w:p>
    <w:p w:rsidR="005067B2" w:rsidRPr="00DA3AA1" w:rsidRDefault="00C62DD0">
      <w:pPr>
        <w:spacing w:after="0"/>
        <w:rPr>
          <w:lang w:val="ru-RU"/>
        </w:rPr>
      </w:pPr>
      <w:bookmarkStart w:id="71" w:name="z91"/>
      <w:bookmarkEnd w:id="7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Пол спортивного зала имеет деревянное или специальное покрытие. </w:t>
      </w:r>
    </w:p>
    <w:p w:rsidR="005067B2" w:rsidRPr="00DA3AA1" w:rsidRDefault="00C62DD0">
      <w:pPr>
        <w:spacing w:after="0"/>
        <w:rPr>
          <w:lang w:val="ru-RU"/>
        </w:rPr>
      </w:pPr>
      <w:bookmarkStart w:id="72" w:name="z92"/>
      <w:bookmarkEnd w:id="7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22. Радиаторы системы отопления располагаются в нишах под окнами и закрываются решетками, на окнах и осветительных приборах предусматриваются заградительные устройства.</w:t>
      </w:r>
    </w:p>
    <w:p w:rsidR="005067B2" w:rsidRPr="00DA3AA1" w:rsidRDefault="00C62DD0">
      <w:pPr>
        <w:spacing w:after="0"/>
        <w:rPr>
          <w:lang w:val="ru-RU"/>
        </w:rPr>
      </w:pPr>
      <w:bookmarkStart w:id="73" w:name="z93"/>
      <w:bookmarkEnd w:id="7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23. Допускается эксплуатация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в</w:t>
      </w:r>
      <w:proofErr w:type="gramEnd"/>
      <w:r w:rsidRPr="00DA3AA1">
        <w:rPr>
          <w:color w:val="000000"/>
          <w:sz w:val="20"/>
          <w:lang w:val="ru-RU"/>
        </w:rPr>
        <w:t xml:space="preserve"> отдельно стоящем здании, в частных домовладениях, на первых двух этажах многоквартирного жилого дома, а также во встроено-пристроенных помещениях.</w:t>
      </w:r>
    </w:p>
    <w:p w:rsidR="005067B2" w:rsidRPr="00DA3AA1" w:rsidRDefault="00C62DD0">
      <w:pPr>
        <w:spacing w:after="0"/>
        <w:rPr>
          <w:lang w:val="ru-RU"/>
        </w:rPr>
      </w:pPr>
      <w:bookmarkStart w:id="74" w:name="z94"/>
      <w:bookmarkEnd w:id="7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24. Размещение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на</w:t>
      </w:r>
      <w:proofErr w:type="gramEnd"/>
      <w:r w:rsidRPr="00DA3AA1">
        <w:rPr>
          <w:color w:val="000000"/>
          <w:sz w:val="20"/>
          <w:lang w:val="ru-RU"/>
        </w:rPr>
        <w:t xml:space="preserve"> втором этаже многоквартирного жилого дома допускается при отсутствии жилых помещений на первом этаже.</w:t>
      </w:r>
    </w:p>
    <w:p w:rsidR="005067B2" w:rsidRPr="00DA3AA1" w:rsidRDefault="00C62DD0">
      <w:pPr>
        <w:spacing w:after="0"/>
        <w:rPr>
          <w:lang w:val="ru-RU"/>
        </w:rPr>
      </w:pPr>
      <w:bookmarkStart w:id="75" w:name="z95"/>
      <w:bookmarkEnd w:id="74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 xml:space="preserve">ДО размещаемые, на первых двух этажах многоквартирного жилого дома имеют отдельный вход, не совмещенный с подъездом жилого дома. 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76" w:name="z96"/>
      <w:bookmarkEnd w:id="7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25. При размещении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на</w:t>
      </w:r>
      <w:proofErr w:type="gramEnd"/>
      <w:r w:rsidRPr="00DA3AA1">
        <w:rPr>
          <w:color w:val="000000"/>
          <w:sz w:val="20"/>
          <w:lang w:val="ru-RU"/>
        </w:rPr>
        <w:t xml:space="preserve"> первых двух этажах многоквартирного жилого дома не допускается ухудшение санитарно-гигиенических условий жизнедеятельности жильцов (шум, запах от пищи). </w:t>
      </w:r>
    </w:p>
    <w:p w:rsidR="005067B2" w:rsidRPr="00DA3AA1" w:rsidRDefault="00C62DD0">
      <w:pPr>
        <w:spacing w:after="0"/>
        <w:rPr>
          <w:lang w:val="ru-RU"/>
        </w:rPr>
      </w:pPr>
      <w:bookmarkStart w:id="77" w:name="z97"/>
      <w:bookmarkEnd w:id="7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26. Не допускается эксплуатация объектов в аварийных зданиях и помещениях. </w:t>
      </w:r>
    </w:p>
    <w:p w:rsidR="005067B2" w:rsidRPr="00DA3AA1" w:rsidRDefault="00C62DD0">
      <w:pPr>
        <w:spacing w:after="0"/>
        <w:rPr>
          <w:lang w:val="ru-RU"/>
        </w:rPr>
      </w:pPr>
      <w:bookmarkStart w:id="78" w:name="z98"/>
      <w:bookmarkEnd w:id="7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27. При эксплуатации объектов территория должна иметь ограждение, без повреждений. </w:t>
      </w:r>
    </w:p>
    <w:p w:rsidR="005067B2" w:rsidRPr="00DA3AA1" w:rsidRDefault="00C62DD0">
      <w:pPr>
        <w:spacing w:after="0"/>
        <w:rPr>
          <w:lang w:val="ru-RU"/>
        </w:rPr>
      </w:pPr>
      <w:bookmarkStart w:id="79" w:name="z99"/>
      <w:bookmarkEnd w:id="7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28. На территории объектов не размещают объекты, функционально с ними не связанные.</w:t>
      </w:r>
    </w:p>
    <w:p w:rsidR="005067B2" w:rsidRPr="00DA3AA1" w:rsidRDefault="00C62DD0">
      <w:pPr>
        <w:spacing w:after="0"/>
        <w:rPr>
          <w:lang w:val="ru-RU"/>
        </w:rPr>
      </w:pPr>
      <w:bookmarkStart w:id="80" w:name="z100"/>
      <w:bookmarkEnd w:id="7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29. Въезды и входы на участок объектов,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5067B2" w:rsidRPr="00DA3AA1" w:rsidRDefault="00C62DD0">
      <w:pPr>
        <w:spacing w:after="0"/>
        <w:rPr>
          <w:lang w:val="ru-RU"/>
        </w:rPr>
      </w:pPr>
      <w:bookmarkStart w:id="81" w:name="z101"/>
      <w:bookmarkEnd w:id="8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30. При реконструкции объектов соблюдаются требования предусмотренные пунктами с 6 по 29 настоящих Санитарных правил.</w:t>
      </w:r>
    </w:p>
    <w:p w:rsidR="005067B2" w:rsidRPr="00DA3AA1" w:rsidRDefault="00C62DD0">
      <w:pPr>
        <w:spacing w:after="0"/>
        <w:rPr>
          <w:lang w:val="ru-RU"/>
        </w:rPr>
      </w:pPr>
      <w:bookmarkStart w:id="82" w:name="z102"/>
      <w:bookmarkEnd w:id="81"/>
      <w:r w:rsidRPr="00DA3AA1">
        <w:rPr>
          <w:b/>
          <w:color w:val="000000"/>
          <w:lang w:val="ru-RU"/>
        </w:rPr>
        <w:t xml:space="preserve"> Глава 3. Санитарно-эпидемиологические требования</w:t>
      </w:r>
    </w:p>
    <w:p w:rsidR="005067B2" w:rsidRPr="00DA3AA1" w:rsidRDefault="00C62DD0">
      <w:pPr>
        <w:spacing w:after="0"/>
        <w:rPr>
          <w:lang w:val="ru-RU"/>
        </w:rPr>
      </w:pPr>
      <w:bookmarkStart w:id="83" w:name="z103"/>
      <w:bookmarkEnd w:id="82"/>
      <w:r w:rsidRPr="00DA3AA1">
        <w:rPr>
          <w:b/>
          <w:color w:val="000000"/>
          <w:lang w:val="ru-RU"/>
        </w:rPr>
        <w:t xml:space="preserve"> к водоснабжению, водоотведению, теплоснабжению, освещению,</w:t>
      </w:r>
    </w:p>
    <w:p w:rsidR="005067B2" w:rsidRPr="00DA3AA1" w:rsidRDefault="00C62DD0">
      <w:pPr>
        <w:spacing w:after="0"/>
        <w:rPr>
          <w:lang w:val="ru-RU"/>
        </w:rPr>
      </w:pPr>
      <w:bookmarkStart w:id="84" w:name="z104"/>
      <w:bookmarkEnd w:id="83"/>
      <w:r w:rsidRPr="00DA3AA1">
        <w:rPr>
          <w:b/>
          <w:color w:val="000000"/>
          <w:lang w:val="ru-RU"/>
        </w:rPr>
        <w:t xml:space="preserve"> вентиляции, кондиционированию объектов</w:t>
      </w:r>
    </w:p>
    <w:p w:rsidR="005067B2" w:rsidRPr="00DA3AA1" w:rsidRDefault="00C62DD0">
      <w:pPr>
        <w:spacing w:after="0"/>
        <w:rPr>
          <w:lang w:val="ru-RU"/>
        </w:rPr>
      </w:pPr>
      <w:bookmarkStart w:id="85" w:name="z105"/>
      <w:bookmarkEnd w:id="84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31. На объектах предусматриваются в исправном состоянии централизованное хозяйственно–питьевое, горячее водоснабжение, водоотведение, теплоснабжение. </w:t>
      </w:r>
    </w:p>
    <w:p w:rsidR="005067B2" w:rsidRPr="00DA3AA1" w:rsidRDefault="00C62DD0">
      <w:pPr>
        <w:spacing w:after="0"/>
        <w:rPr>
          <w:lang w:val="ru-RU"/>
        </w:rPr>
      </w:pPr>
      <w:bookmarkStart w:id="86" w:name="z106"/>
      <w:bookmarkEnd w:id="8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32. Объекты обеспечиваются безопасной и качественной питьевой водой в соответствии с установленными требованиями санитарных правил, гигиенических нормативов согласно пункту 6 статьи 144 и статьи 145 Кодекса (далее – документы нормирования).</w:t>
      </w:r>
    </w:p>
    <w:p w:rsidR="005067B2" w:rsidRPr="00DA3AA1" w:rsidRDefault="00C62DD0">
      <w:pPr>
        <w:spacing w:after="0"/>
        <w:rPr>
          <w:lang w:val="ru-RU"/>
        </w:rPr>
      </w:pPr>
      <w:bookmarkStart w:id="87" w:name="z107"/>
      <w:bookmarkEnd w:id="8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33. На объектах должен быть организован питьевой режим. Питьевая вода, в том числе расфасованная в емкости (графины, чайники) или бутилированная, по показателям качества и безопасности должны соответствовать требованиям документов нормирования. </w:t>
      </w:r>
    </w:p>
    <w:p w:rsidR="005067B2" w:rsidRPr="00DA3AA1" w:rsidRDefault="00C62DD0">
      <w:pPr>
        <w:spacing w:after="0"/>
        <w:rPr>
          <w:lang w:val="ru-RU"/>
        </w:rPr>
      </w:pPr>
      <w:bookmarkStart w:id="88" w:name="z108"/>
      <w:bookmarkEnd w:id="8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Кулеры (диспенсеры) для воды должны регулярно очищаться согласно инструкции производителя. </w:t>
      </w:r>
    </w:p>
    <w:p w:rsidR="005067B2" w:rsidRPr="00DA3AA1" w:rsidRDefault="00C62DD0">
      <w:pPr>
        <w:spacing w:after="0"/>
        <w:rPr>
          <w:lang w:val="ru-RU"/>
        </w:rPr>
      </w:pPr>
      <w:bookmarkStart w:id="89" w:name="z109"/>
      <w:bookmarkEnd w:id="8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Допускается использование кипяченой питьевой воды при условии ее хранения не более трех часов.</w:t>
      </w:r>
    </w:p>
    <w:p w:rsidR="005067B2" w:rsidRPr="00DA3AA1" w:rsidRDefault="00C62DD0">
      <w:pPr>
        <w:spacing w:after="0"/>
        <w:rPr>
          <w:lang w:val="ru-RU"/>
        </w:rPr>
      </w:pPr>
      <w:bookmarkStart w:id="90" w:name="z110"/>
      <w:bookmarkEnd w:id="89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34. Для питья используют чистую посуду (</w:t>
      </w:r>
      <w:proofErr w:type="gramStart"/>
      <w:r w:rsidRPr="00DA3AA1">
        <w:rPr>
          <w:color w:val="000000"/>
          <w:sz w:val="20"/>
          <w:lang w:val="ru-RU"/>
        </w:rPr>
        <w:t>стеклянная</w:t>
      </w:r>
      <w:proofErr w:type="gramEnd"/>
      <w:r w:rsidRPr="00DA3AA1">
        <w:rPr>
          <w:color w:val="000000"/>
          <w:sz w:val="20"/>
          <w:lang w:val="ru-RU"/>
        </w:rPr>
        <w:t>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</w:t>
      </w:r>
    </w:p>
    <w:bookmarkEnd w:id="90"/>
    <w:p w:rsidR="005067B2" w:rsidRPr="00DA3AA1" w:rsidRDefault="00C62DD0">
      <w:pPr>
        <w:spacing w:after="0"/>
        <w:rPr>
          <w:lang w:val="ru-RU"/>
        </w:rPr>
      </w:pPr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35. При отсутствии централизованной системы водоснабжения допускается использование воды из местных источников питьевого назначения с устройством внутреннего водопровода и водоотведения. </w:t>
      </w:r>
    </w:p>
    <w:p w:rsidR="005067B2" w:rsidRPr="00DA3AA1" w:rsidRDefault="00C62DD0">
      <w:pPr>
        <w:spacing w:after="0"/>
        <w:rPr>
          <w:lang w:val="ru-RU"/>
        </w:rPr>
      </w:pPr>
      <w:bookmarkStart w:id="91" w:name="z11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36.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5067B2" w:rsidRPr="00DA3AA1" w:rsidRDefault="00C62DD0">
      <w:pPr>
        <w:spacing w:after="0"/>
        <w:rPr>
          <w:lang w:val="ru-RU"/>
        </w:rPr>
      </w:pPr>
      <w:bookmarkStart w:id="92" w:name="z113"/>
      <w:bookmarkEnd w:id="9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37. Доставка питьевой воды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5067B2" w:rsidRPr="00DA3AA1" w:rsidRDefault="00C62DD0">
      <w:pPr>
        <w:spacing w:after="0"/>
        <w:rPr>
          <w:lang w:val="ru-RU"/>
        </w:rPr>
      </w:pPr>
      <w:bookmarkStart w:id="93" w:name="z114"/>
      <w:bookmarkEnd w:id="9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38.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умывальникам в местах проживания, в помещениях медицинского назначения, а также к необходимому технологическому оборудованию на пищеблоке с установкой смесителей.</w:t>
      </w:r>
    </w:p>
    <w:p w:rsidR="005067B2" w:rsidRPr="00DA3AA1" w:rsidRDefault="00C62DD0">
      <w:pPr>
        <w:spacing w:after="0"/>
        <w:rPr>
          <w:lang w:val="ru-RU"/>
        </w:rPr>
      </w:pPr>
      <w:bookmarkStart w:id="94" w:name="z115"/>
      <w:bookmarkEnd w:id="9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39. При размещении ДО в неканализованной и частично канализованной местности предусматривается устройство местной канализации (ямы, септики). Прием сточных вод осуществляется в </w:t>
      </w:r>
      <w:proofErr w:type="gramStart"/>
      <w:r w:rsidRPr="00DA3AA1">
        <w:rPr>
          <w:color w:val="000000"/>
          <w:sz w:val="20"/>
          <w:lang w:val="ru-RU"/>
        </w:rPr>
        <w:t>общую</w:t>
      </w:r>
      <w:proofErr w:type="gramEnd"/>
      <w:r w:rsidRPr="00DA3AA1">
        <w:rPr>
          <w:color w:val="000000"/>
          <w:sz w:val="20"/>
          <w:lang w:val="ru-RU"/>
        </w:rPr>
        <w:t xml:space="preserve">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 </w:t>
      </w:r>
    </w:p>
    <w:p w:rsidR="005067B2" w:rsidRPr="00DA3AA1" w:rsidRDefault="00C62DD0">
      <w:pPr>
        <w:spacing w:after="0"/>
        <w:rPr>
          <w:lang w:val="ru-RU"/>
        </w:rPr>
      </w:pPr>
      <w:bookmarkStart w:id="95" w:name="z116"/>
      <w:bookmarkEnd w:id="9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40. Канализационные стояки для водоотведения в складских помещениях, бытовых помещениях прокладывают в оштукатуренных коробах.</w:t>
      </w:r>
    </w:p>
    <w:p w:rsidR="005067B2" w:rsidRPr="00DA3AA1" w:rsidRDefault="00C62DD0">
      <w:pPr>
        <w:spacing w:after="0"/>
        <w:rPr>
          <w:lang w:val="ru-RU"/>
        </w:rPr>
      </w:pPr>
      <w:bookmarkStart w:id="96" w:name="z117"/>
      <w:bookmarkEnd w:id="9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41. Сброс сточных вод в открытые водоемы и на прилегающую территорию не допускается.</w:t>
      </w:r>
    </w:p>
    <w:p w:rsidR="005067B2" w:rsidRPr="00DA3AA1" w:rsidRDefault="00C62DD0">
      <w:pPr>
        <w:spacing w:after="0"/>
        <w:rPr>
          <w:lang w:val="ru-RU"/>
        </w:rPr>
      </w:pPr>
      <w:bookmarkStart w:id="97" w:name="z118"/>
      <w:bookmarkEnd w:id="9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42. СДУ для персонала имеют надземные помещения и выгребную яму из водонепроницаемого материала. </w:t>
      </w:r>
    </w:p>
    <w:p w:rsidR="005067B2" w:rsidRPr="00DA3AA1" w:rsidRDefault="00C62DD0">
      <w:pPr>
        <w:spacing w:after="0"/>
        <w:rPr>
          <w:lang w:val="ru-RU"/>
        </w:rPr>
      </w:pPr>
      <w:bookmarkStart w:id="98" w:name="z119"/>
      <w:bookmarkEnd w:id="9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Уборку СДУ проводит ежедневно с использованием дезинфицирующих средств. Выгребную яму СДУ своевременно очищают. </w:t>
      </w:r>
    </w:p>
    <w:p w:rsidR="005067B2" w:rsidRPr="00DA3AA1" w:rsidRDefault="00C62DD0">
      <w:pPr>
        <w:spacing w:after="0"/>
        <w:rPr>
          <w:lang w:val="ru-RU"/>
        </w:rPr>
      </w:pPr>
      <w:bookmarkStart w:id="99" w:name="z120"/>
      <w:bookmarkEnd w:id="9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43.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 </w:t>
      </w:r>
    </w:p>
    <w:p w:rsidR="005067B2" w:rsidRPr="00DA3AA1" w:rsidRDefault="00C62DD0">
      <w:pPr>
        <w:spacing w:after="0"/>
        <w:rPr>
          <w:lang w:val="ru-RU"/>
        </w:rPr>
      </w:pPr>
      <w:bookmarkStart w:id="100" w:name="z121"/>
      <w:bookmarkEnd w:id="9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44. В отопительный период температура воздуха должна соответствовать показателям документов нормирования.</w:t>
      </w:r>
    </w:p>
    <w:p w:rsidR="005067B2" w:rsidRPr="00DA3AA1" w:rsidRDefault="00C62DD0">
      <w:pPr>
        <w:spacing w:after="0"/>
        <w:rPr>
          <w:lang w:val="ru-RU"/>
        </w:rPr>
      </w:pPr>
      <w:bookmarkStart w:id="101" w:name="z122"/>
      <w:bookmarkEnd w:id="10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45.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 В одном помещении применяют лампы одного типа.</w:t>
      </w:r>
    </w:p>
    <w:p w:rsidR="005067B2" w:rsidRPr="00DA3AA1" w:rsidRDefault="00C62DD0">
      <w:pPr>
        <w:spacing w:after="0"/>
        <w:rPr>
          <w:lang w:val="ru-RU"/>
        </w:rPr>
      </w:pPr>
      <w:bookmarkStart w:id="102" w:name="z123"/>
      <w:bookmarkEnd w:id="101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46. Показатели искусственной освещенности нормируются в соответствии с документами нормирования. </w:t>
      </w:r>
    </w:p>
    <w:p w:rsidR="005067B2" w:rsidRPr="00DA3AA1" w:rsidRDefault="00C62DD0">
      <w:pPr>
        <w:spacing w:after="0"/>
        <w:rPr>
          <w:lang w:val="ru-RU"/>
        </w:rPr>
      </w:pPr>
      <w:bookmarkStart w:id="103" w:name="z124"/>
      <w:bookmarkEnd w:id="10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47. На территории объектов устанавливаются наружное искусственное освещение.</w:t>
      </w:r>
    </w:p>
    <w:p w:rsidR="005067B2" w:rsidRPr="00DA3AA1" w:rsidRDefault="00C62DD0">
      <w:pPr>
        <w:spacing w:after="0"/>
        <w:rPr>
          <w:lang w:val="ru-RU"/>
        </w:rPr>
      </w:pPr>
      <w:bookmarkStart w:id="104" w:name="z125"/>
      <w:bookmarkEnd w:id="10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48. Во всех помещениях объектов предусматриваются естественное освещение. </w:t>
      </w:r>
      <w:proofErr w:type="gramStart"/>
      <w:r w:rsidRPr="00DA3AA1">
        <w:rPr>
          <w:color w:val="000000"/>
          <w:sz w:val="20"/>
          <w:lang w:val="ru-RU"/>
        </w:rPr>
        <w:t>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туалеты, помещения для установки и управления инженерным и технологическим оборудованием здания и производственные помещения пищеблока.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05" w:name="z126"/>
      <w:bookmarkEnd w:id="10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49. Не допускается закрашивание оконных стекол в групповых и учебных помещениях. Световые проемы оборудуют регулируемыми солнцезащитными устройствами.</w:t>
      </w:r>
    </w:p>
    <w:p w:rsidR="005067B2" w:rsidRPr="00DA3AA1" w:rsidRDefault="00C62DD0">
      <w:pPr>
        <w:spacing w:after="0"/>
        <w:rPr>
          <w:lang w:val="ru-RU"/>
        </w:rPr>
      </w:pPr>
      <w:bookmarkStart w:id="106" w:name="z127"/>
      <w:bookmarkEnd w:id="10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50. </w:t>
      </w:r>
      <w:proofErr w:type="gramStart"/>
      <w:r w:rsidRPr="00DA3AA1">
        <w:rPr>
          <w:color w:val="000000"/>
          <w:sz w:val="20"/>
          <w:lang w:val="ru-RU"/>
        </w:rPr>
        <w:t>Лампы, вышедшие из строя заменяются</w:t>
      </w:r>
      <w:proofErr w:type="gramEnd"/>
      <w:r w:rsidRPr="00DA3AA1">
        <w:rPr>
          <w:color w:val="000000"/>
          <w:sz w:val="20"/>
          <w:lang w:val="ru-RU"/>
        </w:rPr>
        <w:t xml:space="preserve">. Неисправные, ртутьсодержащие (светодиодные, люминесцентные, энергосберегающие) лампы хранятся в отдельном помещении, </w:t>
      </w:r>
      <w:r w:rsidRPr="00DA3AA1">
        <w:rPr>
          <w:color w:val="000000"/>
          <w:sz w:val="20"/>
          <w:lang w:val="ru-RU"/>
        </w:rPr>
        <w:lastRenderedPageBreak/>
        <w:t xml:space="preserve">недоступном для детей. Не допускается выброс отработанных ртутьсодержащих ламп в мусоросборники. </w:t>
      </w:r>
    </w:p>
    <w:p w:rsidR="005067B2" w:rsidRPr="00DA3AA1" w:rsidRDefault="00C62DD0">
      <w:pPr>
        <w:spacing w:after="0"/>
        <w:rPr>
          <w:lang w:val="ru-RU"/>
        </w:rPr>
      </w:pPr>
      <w:bookmarkStart w:id="107" w:name="z128"/>
      <w:bookmarkEnd w:id="10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51. Хранение и вывоз отработанных ртутьсодержащих ламп возлагается приказом руководителя объекта на ответственное лицо. </w:t>
      </w:r>
    </w:p>
    <w:p w:rsidR="005067B2" w:rsidRPr="00DA3AA1" w:rsidRDefault="00C62DD0">
      <w:pPr>
        <w:spacing w:after="0"/>
        <w:rPr>
          <w:lang w:val="ru-RU"/>
        </w:rPr>
      </w:pPr>
      <w:bookmarkStart w:id="108" w:name="z129"/>
      <w:bookmarkEnd w:id="10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52. При эксплуатации систем вентиляции и кондиционирования воздуха соблюдаются требования документов нормирования.</w:t>
      </w:r>
    </w:p>
    <w:p w:rsidR="005067B2" w:rsidRPr="00DA3AA1" w:rsidRDefault="00C62DD0">
      <w:pPr>
        <w:spacing w:after="0"/>
        <w:rPr>
          <w:lang w:val="ru-RU"/>
        </w:rPr>
      </w:pPr>
      <w:bookmarkStart w:id="109" w:name="z130"/>
      <w:bookmarkEnd w:id="10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53.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предусматриваются вытяжные зонты.</w:t>
      </w:r>
    </w:p>
    <w:p w:rsidR="005067B2" w:rsidRPr="00DA3AA1" w:rsidRDefault="00C62DD0">
      <w:pPr>
        <w:spacing w:after="0"/>
        <w:rPr>
          <w:lang w:val="ru-RU"/>
        </w:rPr>
      </w:pPr>
      <w:bookmarkStart w:id="110" w:name="z131"/>
      <w:bookmarkEnd w:id="10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54. К вентиляции пищеблока объектов в части, не противоречащей требованиям настоящих Санитарных правил применяются требования документов нормирования к объектам общественного питания.</w:t>
      </w:r>
    </w:p>
    <w:p w:rsidR="005067B2" w:rsidRPr="00DA3AA1" w:rsidRDefault="00C62DD0">
      <w:pPr>
        <w:spacing w:after="0"/>
        <w:rPr>
          <w:lang w:val="ru-RU"/>
        </w:rPr>
      </w:pPr>
      <w:bookmarkStart w:id="111" w:name="z132"/>
      <w:bookmarkEnd w:id="11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55. Конструкция окон должна предусмотреть возможность проветривания помещений, предназначенных для пребывания детей, в любое время года. Остекление окон выполняется из </w:t>
      </w:r>
      <w:proofErr w:type="gramStart"/>
      <w:r w:rsidRPr="00DA3AA1">
        <w:rPr>
          <w:color w:val="000000"/>
          <w:sz w:val="20"/>
          <w:lang w:val="ru-RU"/>
        </w:rPr>
        <w:t>цельного</w:t>
      </w:r>
      <w:proofErr w:type="gramEnd"/>
      <w:r w:rsidRPr="00DA3AA1">
        <w:rPr>
          <w:color w:val="000000"/>
          <w:sz w:val="20"/>
          <w:lang w:val="ru-RU"/>
        </w:rPr>
        <w:t xml:space="preserve"> стеклополотна. </w:t>
      </w:r>
    </w:p>
    <w:p w:rsidR="005067B2" w:rsidRPr="00DA3AA1" w:rsidRDefault="00C62DD0">
      <w:pPr>
        <w:spacing w:after="0"/>
        <w:rPr>
          <w:lang w:val="ru-RU"/>
        </w:rPr>
      </w:pPr>
      <w:bookmarkStart w:id="112" w:name="z133"/>
      <w:bookmarkEnd w:id="11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56. Сквозное или угловое проветривание проводится при отсутствии детей. Сквозное проветривание не проводится через туалетные помещения.</w:t>
      </w:r>
    </w:p>
    <w:p w:rsidR="005067B2" w:rsidRPr="00DA3AA1" w:rsidRDefault="00C62DD0">
      <w:pPr>
        <w:spacing w:after="0"/>
        <w:rPr>
          <w:lang w:val="ru-RU"/>
        </w:rPr>
      </w:pPr>
      <w:bookmarkStart w:id="113" w:name="z134"/>
      <w:bookmarkEnd w:id="11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57.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 </w:t>
      </w:r>
    </w:p>
    <w:p w:rsidR="005067B2" w:rsidRPr="00DA3AA1" w:rsidRDefault="00C62DD0">
      <w:pPr>
        <w:spacing w:after="0"/>
        <w:rPr>
          <w:lang w:val="ru-RU"/>
        </w:rPr>
      </w:pPr>
      <w:bookmarkStart w:id="114" w:name="z135"/>
      <w:bookmarkEnd w:id="11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58. Для </w:t>
      </w:r>
      <w:proofErr w:type="gramStart"/>
      <w:r w:rsidRPr="00DA3AA1">
        <w:rPr>
          <w:color w:val="000000"/>
          <w:sz w:val="20"/>
          <w:lang w:val="ru-RU"/>
        </w:rPr>
        <w:t>контроля за</w:t>
      </w:r>
      <w:proofErr w:type="gramEnd"/>
      <w:r w:rsidRPr="00DA3AA1">
        <w:rPr>
          <w:color w:val="000000"/>
          <w:sz w:val="20"/>
          <w:lang w:val="ru-RU"/>
        </w:rPr>
        <w:t xml:space="preserve"> температурой воздуха в групповых помещениях, а также в раздевалках при душевых и спортивном зале, помещениях медицинского пункта устанавливаются термометры, прикрепленные к внутренней стене на высоту 0,8-1,2 м.</w:t>
      </w:r>
    </w:p>
    <w:p w:rsidR="005067B2" w:rsidRPr="00DA3AA1" w:rsidRDefault="00C62DD0">
      <w:pPr>
        <w:spacing w:after="0"/>
        <w:rPr>
          <w:lang w:val="ru-RU"/>
        </w:rPr>
      </w:pPr>
      <w:bookmarkStart w:id="115" w:name="z136"/>
      <w:bookmarkEnd w:id="114"/>
      <w:r w:rsidRPr="00DA3AA1">
        <w:rPr>
          <w:b/>
          <w:color w:val="000000"/>
          <w:lang w:val="ru-RU"/>
        </w:rPr>
        <w:t xml:space="preserve"> Глава 4. Санитарно-эпидемиологические требования к ремонту и содержанию помещений объектов</w:t>
      </w:r>
    </w:p>
    <w:p w:rsidR="005067B2" w:rsidRPr="00DA3AA1" w:rsidRDefault="00C62DD0">
      <w:pPr>
        <w:spacing w:after="0"/>
        <w:rPr>
          <w:lang w:val="ru-RU"/>
        </w:rPr>
      </w:pPr>
      <w:bookmarkStart w:id="116" w:name="z137"/>
      <w:bookmarkEnd w:id="11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59. Ежегодно на объектах проводится текущий ремонт. </w:t>
      </w:r>
    </w:p>
    <w:p w:rsidR="005067B2" w:rsidRPr="00DA3AA1" w:rsidRDefault="00C62DD0">
      <w:pPr>
        <w:spacing w:after="0"/>
        <w:rPr>
          <w:lang w:val="ru-RU"/>
        </w:rPr>
      </w:pPr>
      <w:bookmarkStart w:id="117" w:name="z138"/>
      <w:bookmarkEnd w:id="11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60. При функционировании объектов не допускается проведение капитального и текущего ремонта, за исключением работ по устранению аварийных ситуаций. </w:t>
      </w:r>
    </w:p>
    <w:p w:rsidR="005067B2" w:rsidRPr="00DA3AA1" w:rsidRDefault="00C62DD0">
      <w:pPr>
        <w:spacing w:after="0"/>
        <w:rPr>
          <w:lang w:val="ru-RU"/>
        </w:rPr>
      </w:pPr>
      <w:bookmarkStart w:id="118" w:name="z139"/>
      <w:bookmarkEnd w:id="11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61. На окна, форточки, фрамуги, открываемые для проветривания, устанавливаются москитные сетки.</w:t>
      </w:r>
    </w:p>
    <w:p w:rsidR="005067B2" w:rsidRPr="00DA3AA1" w:rsidRDefault="00C62DD0">
      <w:pPr>
        <w:spacing w:after="0"/>
        <w:rPr>
          <w:lang w:val="ru-RU"/>
        </w:rPr>
      </w:pPr>
      <w:bookmarkStart w:id="119" w:name="z140"/>
      <w:bookmarkEnd w:id="11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62. Территория объектов и прилегающая к ней территория за ограждением содержится в чистоте.</w:t>
      </w:r>
    </w:p>
    <w:p w:rsidR="005067B2" w:rsidRPr="00DA3AA1" w:rsidRDefault="00C62DD0">
      <w:pPr>
        <w:spacing w:after="0"/>
        <w:rPr>
          <w:lang w:val="ru-RU"/>
        </w:rPr>
      </w:pPr>
      <w:bookmarkStart w:id="120" w:name="z141"/>
      <w:bookmarkEnd w:id="11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63. Все помещения и оборудование объектов содержатся в чистоте. Медицинские помещения,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 </w:t>
      </w:r>
    </w:p>
    <w:p w:rsidR="005067B2" w:rsidRPr="00DA3AA1" w:rsidRDefault="00C62DD0">
      <w:pPr>
        <w:spacing w:after="0"/>
        <w:rPr>
          <w:lang w:val="ru-RU"/>
        </w:rPr>
      </w:pPr>
      <w:bookmarkStart w:id="121" w:name="z142"/>
      <w:bookmarkEnd w:id="12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64. В туалетах устанавливают детские унитазы, умывальные раковины, со средствами для мытья рук, настенные или навесные вешалки с индивидуальными ячейками для детских полотенец, ванны для купания, хозяйственные шкафы и сливы. </w:t>
      </w:r>
    </w:p>
    <w:p w:rsidR="005067B2" w:rsidRPr="00DA3AA1" w:rsidRDefault="00C62DD0">
      <w:pPr>
        <w:spacing w:after="0"/>
        <w:rPr>
          <w:lang w:val="ru-RU"/>
        </w:rPr>
      </w:pPr>
      <w:bookmarkStart w:id="122" w:name="z143"/>
      <w:bookmarkEnd w:id="12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65. В туалетах для персонала устанавливаются унитазы, умывальные раковины, со средствами для мытья и сушки рук, урны для сбора мусора.</w:t>
      </w:r>
    </w:p>
    <w:p w:rsidR="005067B2" w:rsidRPr="00DA3AA1" w:rsidRDefault="00C62DD0">
      <w:pPr>
        <w:spacing w:after="0"/>
        <w:rPr>
          <w:lang w:val="ru-RU"/>
        </w:rPr>
      </w:pPr>
      <w:bookmarkStart w:id="123" w:name="z144"/>
      <w:bookmarkEnd w:id="12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66. Количество и размер санитарных приборов предусматривают согласно приложению 3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124" w:name="z145"/>
      <w:bookmarkEnd w:id="12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67. Горшки после использования очищают, промывают и дезинфицируют. </w:t>
      </w:r>
      <w:proofErr w:type="gramStart"/>
      <w:r w:rsidRPr="00DA3AA1">
        <w:rPr>
          <w:color w:val="000000"/>
          <w:sz w:val="20"/>
          <w:lang w:val="ru-RU"/>
        </w:rPr>
        <w:t>Чистые горшки хранят в туалетных, в индивидуальных маркированных ячейках.</w:t>
      </w:r>
      <w:proofErr w:type="gramEnd"/>
      <w:r w:rsidRPr="00DA3AA1">
        <w:rPr>
          <w:color w:val="000000"/>
          <w:sz w:val="20"/>
          <w:lang w:val="ru-RU"/>
        </w:rPr>
        <w:t xml:space="preserve"> Емкости для замачивания горшков маркируются.</w:t>
      </w:r>
    </w:p>
    <w:p w:rsidR="005067B2" w:rsidRPr="00DA3AA1" w:rsidRDefault="00C62DD0">
      <w:pPr>
        <w:spacing w:after="0"/>
        <w:rPr>
          <w:lang w:val="ru-RU"/>
        </w:rPr>
      </w:pPr>
      <w:bookmarkStart w:id="125" w:name="z146"/>
      <w:bookmarkEnd w:id="12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68. В домах ребенка для детей до шести месяцев в групповых помещениях устанавливают манежи и пеленальные столы. Зону кормления групп детей старше 1 года оборудуют столами для кормления.</w:t>
      </w:r>
    </w:p>
    <w:p w:rsidR="005067B2" w:rsidRPr="00DA3AA1" w:rsidRDefault="00C62DD0">
      <w:pPr>
        <w:spacing w:after="0"/>
        <w:rPr>
          <w:lang w:val="ru-RU"/>
        </w:rPr>
      </w:pPr>
      <w:bookmarkStart w:id="126" w:name="z147"/>
      <w:bookmarkEnd w:id="125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69. Пеленальные столы, детские подкладные клеенки, покрытие манежей, игровое оборудование в группах домов ребенка ежедневно обрабатывают с применением моющих средств, в случае загрязнения фекалиями дополнительно проводят дезинфекцию.</w:t>
      </w:r>
    </w:p>
    <w:p w:rsidR="005067B2" w:rsidRPr="00DA3AA1" w:rsidRDefault="00C62DD0">
      <w:pPr>
        <w:spacing w:after="0"/>
        <w:rPr>
          <w:lang w:val="ru-RU"/>
        </w:rPr>
      </w:pPr>
      <w:bookmarkStart w:id="127" w:name="z148"/>
      <w:bookmarkEnd w:id="12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70. Для проведения уборки используются моющие, дезинфицирующие </w:t>
      </w:r>
      <w:proofErr w:type="gramStart"/>
      <w:r w:rsidRPr="00DA3AA1">
        <w:rPr>
          <w:color w:val="000000"/>
          <w:sz w:val="20"/>
          <w:lang w:val="ru-RU"/>
        </w:rPr>
        <w:t>средства</w:t>
      </w:r>
      <w:proofErr w:type="gramEnd"/>
      <w:r w:rsidRPr="00DA3AA1">
        <w:rPr>
          <w:color w:val="000000"/>
          <w:sz w:val="20"/>
          <w:lang w:val="ru-RU"/>
        </w:rPr>
        <w:t xml:space="preserve"> разрешенные к применению, согласно документам нормирования. </w:t>
      </w:r>
    </w:p>
    <w:p w:rsidR="005067B2" w:rsidRPr="00DA3AA1" w:rsidRDefault="00C62DD0">
      <w:pPr>
        <w:spacing w:after="0"/>
        <w:rPr>
          <w:lang w:val="ru-RU"/>
        </w:rPr>
      </w:pPr>
      <w:bookmarkStart w:id="128" w:name="z149"/>
      <w:bookmarkEnd w:id="12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средства, рабочие растворы хранятся в недоступных для детей местах.</w:t>
      </w:r>
    </w:p>
    <w:p w:rsidR="005067B2" w:rsidRPr="00DA3AA1" w:rsidRDefault="00C62DD0">
      <w:pPr>
        <w:spacing w:after="0"/>
        <w:rPr>
          <w:lang w:val="ru-RU"/>
        </w:rPr>
      </w:pPr>
      <w:bookmarkStart w:id="129" w:name="z150"/>
      <w:bookmarkEnd w:id="12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71. </w:t>
      </w:r>
      <w:proofErr w:type="gramStart"/>
      <w:r w:rsidRPr="00DA3AA1">
        <w:rPr>
          <w:color w:val="000000"/>
          <w:sz w:val="20"/>
          <w:lang w:val="ru-RU"/>
        </w:rPr>
        <w:t>Уборочный инвентарь (тазы, ведра, щетки, ветошь) маркируется и закрепляется за отдельными помещениями (санитарные узлы, медицинский пункт, производственные помещения пищеблока, обеденный зал, групповые помещения), хранится в специально выделенных помещениях (местах).</w:t>
      </w:r>
      <w:proofErr w:type="gramEnd"/>
      <w:r w:rsidRPr="00DA3AA1">
        <w:rPr>
          <w:color w:val="000000"/>
          <w:sz w:val="20"/>
          <w:lang w:val="ru-RU"/>
        </w:rPr>
        <w:t xml:space="preserve"> Уборочный инвентарь для санитарных узлов должен иметь сигнальную маркировку. </w:t>
      </w:r>
    </w:p>
    <w:p w:rsidR="005067B2" w:rsidRPr="00DA3AA1" w:rsidRDefault="00C62DD0">
      <w:pPr>
        <w:spacing w:after="0"/>
        <w:rPr>
          <w:lang w:val="ru-RU"/>
        </w:rPr>
      </w:pPr>
      <w:bookmarkStart w:id="130" w:name="z151"/>
      <w:bookmarkEnd w:id="12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72. Ежегодно в весенний период, на игровых площадках проводится полная смена песка. Вновь завозимый песок соответствует документам нормирования по паразитологическим, микробиологическим, санитарно-химическим, радиологическим показателям. При несоответствии результатов лабораторных исследований документам нормирования проводится внеочередная смена песка.</w:t>
      </w:r>
    </w:p>
    <w:p w:rsidR="005067B2" w:rsidRPr="00DA3AA1" w:rsidRDefault="00C62DD0">
      <w:pPr>
        <w:spacing w:after="0"/>
        <w:rPr>
          <w:lang w:val="ru-RU"/>
        </w:rPr>
      </w:pPr>
      <w:bookmarkStart w:id="131" w:name="z152"/>
      <w:bookmarkEnd w:id="13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73.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5067B2" w:rsidRPr="00DA3AA1" w:rsidRDefault="00C62DD0">
      <w:pPr>
        <w:spacing w:after="0"/>
        <w:rPr>
          <w:lang w:val="ru-RU"/>
        </w:rPr>
      </w:pPr>
      <w:bookmarkStart w:id="132" w:name="z153"/>
      <w:bookmarkEnd w:id="131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 xml:space="preserve">Для сбора мусора с ДО, размещенных на первых двух этажах многоквартирного жилого дома, во встроено – пристроенных помещениях используются общие мусоросборники жилого дома или контейнеры. 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33" w:name="z154"/>
      <w:bookmarkEnd w:id="13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74. На объектах проводятся мероприятия по дератизации и дезинсекции. Не допускается наличие насекомых, клещей, других членистоногих и грызунов.</w:t>
      </w:r>
    </w:p>
    <w:p w:rsidR="005067B2" w:rsidRPr="00DA3AA1" w:rsidRDefault="00C62DD0">
      <w:pPr>
        <w:spacing w:after="0"/>
        <w:rPr>
          <w:lang w:val="ru-RU"/>
        </w:rPr>
      </w:pPr>
      <w:bookmarkStart w:id="134" w:name="z155"/>
      <w:bookmarkEnd w:id="133"/>
      <w:r w:rsidRPr="00DA3AA1">
        <w:rPr>
          <w:b/>
          <w:color w:val="000000"/>
          <w:lang w:val="ru-RU"/>
        </w:rPr>
        <w:t xml:space="preserve"> Глава 5. Санитарно-эпидемиологические требования</w:t>
      </w:r>
    </w:p>
    <w:p w:rsidR="005067B2" w:rsidRPr="00DA3AA1" w:rsidRDefault="00C62DD0">
      <w:pPr>
        <w:spacing w:after="0"/>
        <w:rPr>
          <w:lang w:val="ru-RU"/>
        </w:rPr>
      </w:pPr>
      <w:bookmarkStart w:id="135" w:name="z156"/>
      <w:bookmarkEnd w:id="134"/>
      <w:r w:rsidRPr="00DA3AA1">
        <w:rPr>
          <w:b/>
          <w:color w:val="000000"/>
          <w:lang w:val="ru-RU"/>
        </w:rPr>
        <w:t xml:space="preserve"> к условиям воспитания и обучения на объектах</w:t>
      </w:r>
    </w:p>
    <w:p w:rsidR="005067B2" w:rsidRPr="00DA3AA1" w:rsidRDefault="00C62DD0">
      <w:pPr>
        <w:spacing w:after="0"/>
        <w:rPr>
          <w:lang w:val="ru-RU"/>
        </w:rPr>
      </w:pPr>
      <w:bookmarkStart w:id="136" w:name="z157"/>
      <w:bookmarkEnd w:id="13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75. </w:t>
      </w:r>
      <w:proofErr w:type="gramStart"/>
      <w:r w:rsidRPr="00DA3AA1">
        <w:rPr>
          <w:color w:val="000000"/>
          <w:sz w:val="20"/>
          <w:lang w:val="ru-RU"/>
        </w:rPr>
        <w:t>Содержание дошкольного воспитания и обучения, максимальный объем учебной нагрузки в ДО устанавливаются Государственными общеобязательными стандартами дошкольного воспитания и обучения Республики Казахстан, утвержденными постановлением Правительства Республики Казахстан от 23 августа 2012 года № 1080.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37" w:name="z158"/>
      <w:bookmarkEnd w:id="13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76. Наполняемость групп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предусматривается согласно </w:t>
      </w:r>
      <w:proofErr w:type="gramStart"/>
      <w:r w:rsidRPr="00DA3AA1">
        <w:rPr>
          <w:color w:val="000000"/>
          <w:sz w:val="20"/>
          <w:lang w:val="ru-RU"/>
        </w:rPr>
        <w:t>таблицам</w:t>
      </w:r>
      <w:proofErr w:type="gramEnd"/>
      <w:r w:rsidRPr="00DA3AA1">
        <w:rPr>
          <w:color w:val="000000"/>
          <w:sz w:val="20"/>
          <w:lang w:val="ru-RU"/>
        </w:rPr>
        <w:t xml:space="preserve"> 1, 2 приложения 4 к настоящим Санитарным правилам. </w:t>
      </w:r>
    </w:p>
    <w:p w:rsidR="005067B2" w:rsidRPr="00DA3AA1" w:rsidRDefault="00C62DD0">
      <w:pPr>
        <w:spacing w:after="0"/>
        <w:rPr>
          <w:lang w:val="ru-RU"/>
        </w:rPr>
      </w:pPr>
      <w:bookmarkStart w:id="138" w:name="z159"/>
      <w:bookmarkEnd w:id="13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77. В доме ребенка оптимальное число воспитывающихся составляет 100-150 детей. Наполняемость групп с рождения до 1,5 лет – 10 детей, в возрасте от 1,5 до 2 лет – 13 детей, в возрасте от 2 до 3 лет – 15 детей. </w:t>
      </w:r>
    </w:p>
    <w:p w:rsidR="005067B2" w:rsidRPr="00DA3AA1" w:rsidRDefault="00C62DD0">
      <w:pPr>
        <w:spacing w:after="0"/>
        <w:rPr>
          <w:lang w:val="ru-RU"/>
        </w:rPr>
      </w:pPr>
      <w:bookmarkStart w:id="139" w:name="z160"/>
      <w:bookmarkEnd w:id="13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78. Прогулки должны осуществляться ежедневно с учетом погодных условий.</w:t>
      </w:r>
    </w:p>
    <w:p w:rsidR="005067B2" w:rsidRPr="00DA3AA1" w:rsidRDefault="00C62DD0">
      <w:pPr>
        <w:spacing w:after="0"/>
        <w:rPr>
          <w:lang w:val="ru-RU"/>
        </w:rPr>
      </w:pPr>
      <w:bookmarkStart w:id="140" w:name="z161"/>
      <w:bookmarkEnd w:id="13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79. Покрытие игровых площадок предусматривается из безопасных для здоровья материалов (исключающих травматизм). </w:t>
      </w:r>
    </w:p>
    <w:p w:rsidR="005067B2" w:rsidRPr="00DA3AA1" w:rsidRDefault="00C62DD0">
      <w:pPr>
        <w:spacing w:after="0"/>
        <w:rPr>
          <w:lang w:val="ru-RU"/>
        </w:rPr>
      </w:pPr>
      <w:bookmarkStart w:id="141" w:name="z162"/>
      <w:bookmarkEnd w:id="14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80. Мебель и оборудование объектов соответствуют росто-возрастным особенностям детей. На объектах игровые, учебные кабинеты, оборудуют столами, стульями со спинками. </w:t>
      </w:r>
    </w:p>
    <w:p w:rsidR="005067B2" w:rsidRPr="00DA3AA1" w:rsidRDefault="00C62DD0">
      <w:pPr>
        <w:spacing w:after="0"/>
        <w:rPr>
          <w:lang w:val="ru-RU"/>
        </w:rPr>
      </w:pPr>
      <w:bookmarkStart w:id="142" w:name="z163"/>
      <w:bookmarkEnd w:id="14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Оборудования в игровых и спортивных площадках соответствуют росту и возрасту детей, без острых выступов и изъянов, своевременно ремонтируются. Покрытие поверхности оборудования предусматривается из водостойкого материала.</w:t>
      </w:r>
    </w:p>
    <w:p w:rsidR="005067B2" w:rsidRPr="00DA3AA1" w:rsidRDefault="00C62DD0">
      <w:pPr>
        <w:spacing w:after="0"/>
        <w:rPr>
          <w:lang w:val="ru-RU"/>
        </w:rPr>
      </w:pPr>
      <w:bookmarkStart w:id="143" w:name="z164"/>
      <w:bookmarkEnd w:id="14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Набор, количество и размер оборудования предусматривают с учетом профиля объектов, специфики помещений.</w:t>
      </w:r>
    </w:p>
    <w:p w:rsidR="005067B2" w:rsidRPr="00DA3AA1" w:rsidRDefault="00C62DD0">
      <w:pPr>
        <w:spacing w:after="0"/>
        <w:rPr>
          <w:lang w:val="ru-RU"/>
        </w:rPr>
      </w:pPr>
      <w:bookmarkStart w:id="144" w:name="z165"/>
      <w:bookmarkEnd w:id="14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Основные размеры мебели ДО и домов ребенка установлены согласно таблицам 1, 2 приложения 5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145" w:name="z166"/>
      <w:bookmarkEnd w:id="144"/>
      <w:r w:rsidRPr="00DA3AA1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81. Мебель, мягкий, твердый инвентарь, оборудование находятся в рабочем состоянии. Подлежат своевременному ремонту или замене. </w:t>
      </w:r>
    </w:p>
    <w:p w:rsidR="005067B2" w:rsidRPr="00DA3AA1" w:rsidRDefault="00C62DD0">
      <w:pPr>
        <w:spacing w:after="0"/>
        <w:rPr>
          <w:lang w:val="ru-RU"/>
        </w:rPr>
      </w:pPr>
      <w:bookmarkStart w:id="146" w:name="z167"/>
      <w:bookmarkEnd w:id="14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82. </w:t>
      </w:r>
      <w:proofErr w:type="gramStart"/>
      <w:r w:rsidRPr="00DA3AA1">
        <w:rPr>
          <w:color w:val="000000"/>
          <w:sz w:val="20"/>
          <w:lang w:val="ru-RU"/>
        </w:rPr>
        <w:t xml:space="preserve">Раздевальные в группах оборудуются шкафами для верхней одежды и скамейками. 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47" w:name="z168"/>
      <w:bookmarkEnd w:id="14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Шкафы для одежды детей индивидуально маркируются и оборудуются полками для головных уборов и крючками для верхней одежды.</w:t>
      </w:r>
    </w:p>
    <w:p w:rsidR="005067B2" w:rsidRPr="00DA3AA1" w:rsidRDefault="00C62DD0">
      <w:pPr>
        <w:spacing w:after="0"/>
        <w:rPr>
          <w:lang w:val="ru-RU"/>
        </w:rPr>
      </w:pPr>
      <w:bookmarkStart w:id="148" w:name="z169"/>
      <w:bookmarkEnd w:id="14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83. </w:t>
      </w:r>
      <w:proofErr w:type="gramStart"/>
      <w:r w:rsidRPr="00DA3AA1">
        <w:rPr>
          <w:color w:val="000000"/>
          <w:sz w:val="20"/>
          <w:lang w:val="ru-RU"/>
        </w:rPr>
        <w:t>Раздевальные при спортивных залах оборудуются шкафчиками или вешалками для одежды, скамейками.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49" w:name="z170"/>
      <w:bookmarkEnd w:id="14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Покрытие спортивных матов предусматривается из материалов, доступных к очистке и дезинфекции.</w:t>
      </w:r>
    </w:p>
    <w:p w:rsidR="005067B2" w:rsidRPr="00DA3AA1" w:rsidRDefault="00C62DD0">
      <w:pPr>
        <w:spacing w:after="0"/>
        <w:rPr>
          <w:lang w:val="ru-RU"/>
        </w:rPr>
      </w:pPr>
      <w:bookmarkStart w:id="150" w:name="z171"/>
      <w:bookmarkEnd w:id="14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84. Использованные игрушки моют ежедневно в конце дня с применением моющих средств. Емкость, ветошь и щетку для мытья игрушек маркируют.</w:t>
      </w:r>
    </w:p>
    <w:p w:rsidR="005067B2" w:rsidRPr="00DA3AA1" w:rsidRDefault="00C62DD0">
      <w:pPr>
        <w:spacing w:after="0"/>
        <w:rPr>
          <w:lang w:val="ru-RU"/>
        </w:rPr>
      </w:pPr>
      <w:bookmarkStart w:id="151" w:name="z172"/>
      <w:bookmarkEnd w:id="15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85. Мягконабивные игрушки после использования в конце дня дезинфицируют бактерицидными облучателями в течение 30 минут на расстоянии не менее 25 см от игрушек. </w:t>
      </w:r>
    </w:p>
    <w:p w:rsidR="005067B2" w:rsidRPr="00DA3AA1" w:rsidRDefault="00C62DD0">
      <w:pPr>
        <w:spacing w:after="0"/>
        <w:rPr>
          <w:lang w:val="ru-RU"/>
        </w:rPr>
      </w:pPr>
      <w:bookmarkStart w:id="152" w:name="z173"/>
      <w:bookmarkEnd w:id="15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86. В группах раннего возраста и в помещениях медицинского назначения мягконабивные и пенолатексные ворсовые игрушки не используются.</w:t>
      </w:r>
    </w:p>
    <w:p w:rsidR="005067B2" w:rsidRPr="00DA3AA1" w:rsidRDefault="00C62DD0">
      <w:pPr>
        <w:spacing w:after="0"/>
        <w:rPr>
          <w:lang w:val="ru-RU"/>
        </w:rPr>
      </w:pPr>
      <w:bookmarkStart w:id="153" w:name="z174"/>
      <w:bookmarkEnd w:id="15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87. </w:t>
      </w:r>
      <w:proofErr w:type="gramStart"/>
      <w:r w:rsidRPr="00DA3AA1">
        <w:rPr>
          <w:color w:val="000000"/>
          <w:sz w:val="20"/>
          <w:lang w:val="ru-RU"/>
        </w:rPr>
        <w:t>На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предоставляются документы, подтверждающие их качество и безопасность.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54" w:name="z175"/>
      <w:bookmarkEnd w:id="153"/>
      <w:r w:rsidRPr="00DA3AA1">
        <w:rPr>
          <w:b/>
          <w:color w:val="000000"/>
          <w:lang w:val="ru-RU"/>
        </w:rPr>
        <w:t xml:space="preserve">  Глава 6. Санитарно-эпидемиологические требования </w:t>
      </w:r>
    </w:p>
    <w:p w:rsidR="005067B2" w:rsidRPr="00DA3AA1" w:rsidRDefault="00C62DD0">
      <w:pPr>
        <w:spacing w:after="0"/>
        <w:rPr>
          <w:lang w:val="ru-RU"/>
        </w:rPr>
      </w:pPr>
      <w:bookmarkStart w:id="155" w:name="z176"/>
      <w:bookmarkEnd w:id="154"/>
      <w:r w:rsidRPr="00DA3AA1">
        <w:rPr>
          <w:b/>
          <w:color w:val="000000"/>
          <w:lang w:val="ru-RU"/>
        </w:rPr>
        <w:t xml:space="preserve"> к условиям проживания детей</w:t>
      </w:r>
    </w:p>
    <w:p w:rsidR="005067B2" w:rsidRPr="00DA3AA1" w:rsidRDefault="00C62DD0">
      <w:pPr>
        <w:spacing w:after="0"/>
        <w:rPr>
          <w:lang w:val="ru-RU"/>
        </w:rPr>
      </w:pPr>
      <w:bookmarkStart w:id="156" w:name="z177"/>
      <w:bookmarkEnd w:id="15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88. Спальные помещения объектов оборудуются индивидуальными стационарными кроватями. </w:t>
      </w:r>
    </w:p>
    <w:p w:rsidR="005067B2" w:rsidRPr="00DA3AA1" w:rsidRDefault="00C62DD0">
      <w:pPr>
        <w:spacing w:after="0"/>
        <w:rPr>
          <w:lang w:val="ru-RU"/>
        </w:rPr>
      </w:pPr>
      <w:bookmarkStart w:id="157" w:name="z178"/>
      <w:bookmarkEnd w:id="15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 группах ясельного возраста (до трех лет)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и </w:t>
      </w:r>
      <w:proofErr w:type="gramStart"/>
      <w:r w:rsidRPr="00DA3AA1">
        <w:rPr>
          <w:color w:val="000000"/>
          <w:sz w:val="20"/>
          <w:lang w:val="ru-RU"/>
        </w:rPr>
        <w:t>домах</w:t>
      </w:r>
      <w:proofErr w:type="gramEnd"/>
      <w:r w:rsidRPr="00DA3AA1">
        <w:rPr>
          <w:color w:val="000000"/>
          <w:sz w:val="20"/>
          <w:lang w:val="ru-RU"/>
        </w:rPr>
        <w:t xml:space="preserve"> ребенка спальные помещения оборудуются манежами или стационарными кроватями, имеющими ограждения с четырех сторон, длиной 120 см, шириной 60 см с переменной высотой ложа от пола на уровне 30 см и 50 см и высотой ограждения от пола 95 см.</w:t>
      </w:r>
    </w:p>
    <w:p w:rsidR="005067B2" w:rsidRPr="00DA3AA1" w:rsidRDefault="00C62DD0">
      <w:pPr>
        <w:spacing w:after="0"/>
        <w:rPr>
          <w:lang w:val="ru-RU"/>
        </w:rPr>
      </w:pPr>
      <w:bookmarkStart w:id="158" w:name="z179"/>
      <w:bookmarkEnd w:id="15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Для детей 3-6 (7) лет – длиной 140 см, шириной 60 см, высотой 30 см. Предусматривается возможность уменьшения высоты бокового ограждения не менее чем на 15 см.</w:t>
      </w:r>
    </w:p>
    <w:p w:rsidR="005067B2" w:rsidRPr="00DA3AA1" w:rsidRDefault="00C62DD0">
      <w:pPr>
        <w:spacing w:after="0"/>
        <w:rPr>
          <w:lang w:val="ru-RU"/>
        </w:rPr>
      </w:pPr>
      <w:bookmarkStart w:id="159" w:name="z180"/>
      <w:bookmarkEnd w:id="15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89. Допускается организация дневного сна детей дошкольных групп (3-6 (7)) лет на стационарных двухъярусных кроватях, раскладных кроватях с твердым ложем или на трансформируемых (встроенных откидных, выдвижных, выкатных) кроватях.</w:t>
      </w:r>
      <w:r>
        <w:rPr>
          <w:color w:val="000000"/>
          <w:sz w:val="20"/>
        </w:rPr>
        <w:t> </w:t>
      </w:r>
    </w:p>
    <w:p w:rsidR="005067B2" w:rsidRPr="00DA3AA1" w:rsidRDefault="00C62DD0">
      <w:pPr>
        <w:spacing w:after="0"/>
        <w:rPr>
          <w:lang w:val="ru-RU"/>
        </w:rPr>
      </w:pPr>
      <w:bookmarkStart w:id="160" w:name="z181"/>
      <w:bookmarkEnd w:id="15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 использовании раскладных или трансформируемых кроватей должно быть предусмотрено место для их хранения, а также для индивидуального хранения постельных принадлежностей и белья.</w:t>
      </w:r>
    </w:p>
    <w:p w:rsidR="005067B2" w:rsidRPr="00DA3AA1" w:rsidRDefault="00C62DD0">
      <w:pPr>
        <w:spacing w:after="0"/>
        <w:rPr>
          <w:lang w:val="ru-RU"/>
        </w:rPr>
      </w:pPr>
      <w:bookmarkStart w:id="161" w:name="z182"/>
      <w:bookmarkEnd w:id="16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90. Предусматривается наличие не менее трех комплектов постельного белья на 1 спальное место. Все постельные принадлежности (матрацы, подушки, одеяло) и постельное белье маркируются. </w:t>
      </w:r>
    </w:p>
    <w:p w:rsidR="005067B2" w:rsidRPr="00DA3AA1" w:rsidRDefault="00C62DD0">
      <w:pPr>
        <w:spacing w:after="0"/>
        <w:rPr>
          <w:lang w:val="ru-RU"/>
        </w:rPr>
      </w:pPr>
      <w:bookmarkStart w:id="162" w:name="z183"/>
      <w:bookmarkEnd w:id="16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91. Купание детей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с</w:t>
      </w:r>
      <w:proofErr w:type="gramEnd"/>
      <w:r w:rsidRPr="00DA3AA1">
        <w:rPr>
          <w:color w:val="000000"/>
          <w:sz w:val="20"/>
          <w:lang w:val="ru-RU"/>
        </w:rPr>
        <w:t xml:space="preserve"> круглосуточным пребыванием и в домах ребенка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p w:rsidR="005067B2" w:rsidRPr="00DA3AA1" w:rsidRDefault="00C62DD0">
      <w:pPr>
        <w:spacing w:after="0"/>
        <w:rPr>
          <w:lang w:val="ru-RU"/>
        </w:rPr>
      </w:pPr>
      <w:bookmarkStart w:id="163" w:name="z184"/>
      <w:bookmarkEnd w:id="16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92. Смена постельного белья, полотенец проводится по мере загрязнения, но не реже одного раза в неделю.</w:t>
      </w:r>
    </w:p>
    <w:p w:rsidR="005067B2" w:rsidRPr="00DA3AA1" w:rsidRDefault="00C62DD0">
      <w:pPr>
        <w:spacing w:after="0"/>
        <w:rPr>
          <w:lang w:val="ru-RU"/>
        </w:rPr>
      </w:pPr>
      <w:bookmarkStart w:id="164" w:name="z185"/>
      <w:bookmarkEnd w:id="16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Не менее одного раза в год постельные принадлежности подвергаются камерной дезинфекции.</w:t>
      </w:r>
    </w:p>
    <w:p w:rsidR="005067B2" w:rsidRPr="00DA3AA1" w:rsidRDefault="00C62DD0">
      <w:pPr>
        <w:spacing w:after="0"/>
        <w:rPr>
          <w:lang w:val="ru-RU"/>
        </w:rPr>
      </w:pPr>
      <w:bookmarkStart w:id="165" w:name="z186"/>
      <w:bookmarkEnd w:id="16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93. Для хранения запасов белья, одежды и обуви, жесткого инвентаря предусматриваются складские помещения.</w:t>
      </w:r>
    </w:p>
    <w:p w:rsidR="005067B2" w:rsidRPr="00DA3AA1" w:rsidRDefault="00C62DD0">
      <w:pPr>
        <w:spacing w:after="0"/>
        <w:rPr>
          <w:lang w:val="ru-RU"/>
        </w:rPr>
      </w:pPr>
      <w:bookmarkStart w:id="166" w:name="z187"/>
      <w:bookmarkEnd w:id="16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94.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щетки, мочалки хранятся в открытых ячейках.</w:t>
      </w:r>
    </w:p>
    <w:p w:rsidR="005067B2" w:rsidRPr="00DA3AA1" w:rsidRDefault="00C62DD0">
      <w:pPr>
        <w:spacing w:after="0"/>
        <w:rPr>
          <w:lang w:val="ru-RU"/>
        </w:rPr>
      </w:pPr>
      <w:bookmarkStart w:id="167" w:name="z188"/>
      <w:bookmarkEnd w:id="166"/>
      <w:r w:rsidRPr="00DA3AA1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95. Стирка белья должна осуществляться в прачечной объекта, при ее отсутствии допускается организация стирки централизованно в других прачечных. </w:t>
      </w:r>
    </w:p>
    <w:p w:rsidR="005067B2" w:rsidRPr="00DA3AA1" w:rsidRDefault="00C62DD0">
      <w:pPr>
        <w:spacing w:after="0"/>
        <w:rPr>
          <w:lang w:val="ru-RU"/>
        </w:rPr>
      </w:pPr>
      <w:bookmarkStart w:id="168" w:name="z189"/>
      <w:bookmarkEnd w:id="16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96. В прачечной исключаются встречные потоки чистого и грязного белья.</w:t>
      </w:r>
    </w:p>
    <w:p w:rsidR="005067B2" w:rsidRPr="00DA3AA1" w:rsidRDefault="00C62DD0">
      <w:pPr>
        <w:spacing w:after="0"/>
        <w:rPr>
          <w:lang w:val="ru-RU"/>
        </w:rPr>
      </w:pPr>
      <w:bookmarkStart w:id="169" w:name="z190"/>
      <w:bookmarkEnd w:id="16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 xml:space="preserve">Белье заболевших инфекционным заболеванием перед стиркой подвергается дезинфекции в маркированных ваннах. 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170" w:name="z191"/>
      <w:bookmarkEnd w:id="169"/>
      <w:r w:rsidRPr="00DA3AA1">
        <w:rPr>
          <w:b/>
          <w:color w:val="000000"/>
          <w:lang w:val="ru-RU"/>
        </w:rPr>
        <w:t xml:space="preserve"> Глава 7. Санитарно-эпидемиологические требования</w:t>
      </w:r>
    </w:p>
    <w:p w:rsidR="005067B2" w:rsidRPr="00DA3AA1" w:rsidRDefault="00C62DD0">
      <w:pPr>
        <w:spacing w:after="0"/>
        <w:rPr>
          <w:lang w:val="ru-RU"/>
        </w:rPr>
      </w:pPr>
      <w:bookmarkStart w:id="171" w:name="z192"/>
      <w:bookmarkEnd w:id="170"/>
      <w:r w:rsidRPr="00DA3AA1">
        <w:rPr>
          <w:b/>
          <w:color w:val="000000"/>
          <w:lang w:val="ru-RU"/>
        </w:rPr>
        <w:t xml:space="preserve"> к условиям питания на объектах</w:t>
      </w:r>
    </w:p>
    <w:p w:rsidR="005067B2" w:rsidRPr="00DA3AA1" w:rsidRDefault="00C62DD0">
      <w:pPr>
        <w:spacing w:after="0"/>
        <w:rPr>
          <w:lang w:val="ru-RU"/>
        </w:rPr>
      </w:pPr>
      <w:bookmarkStart w:id="172" w:name="z193"/>
      <w:bookmarkEnd w:id="17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97. На объектах предусматривается пищеблок.</w:t>
      </w:r>
    </w:p>
    <w:p w:rsidR="005067B2" w:rsidRPr="00DA3AA1" w:rsidRDefault="00C62DD0">
      <w:pPr>
        <w:spacing w:after="0"/>
        <w:rPr>
          <w:lang w:val="ru-RU"/>
        </w:rPr>
      </w:pPr>
      <w:bookmarkStart w:id="173" w:name="z194"/>
      <w:bookmarkEnd w:id="17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98. На пищеблоке объектов не допускается проживание, выполнение работ и услуг, не связанных с организацией питания детей.</w:t>
      </w:r>
    </w:p>
    <w:p w:rsidR="005067B2" w:rsidRPr="00DA3AA1" w:rsidRDefault="00C62DD0">
      <w:pPr>
        <w:spacing w:after="0"/>
        <w:rPr>
          <w:lang w:val="ru-RU"/>
        </w:rPr>
      </w:pPr>
      <w:bookmarkStart w:id="174" w:name="z195"/>
      <w:bookmarkEnd w:id="17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99.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 </w:t>
      </w:r>
    </w:p>
    <w:p w:rsidR="005067B2" w:rsidRPr="00DA3AA1" w:rsidRDefault="00C62DD0">
      <w:pPr>
        <w:spacing w:after="0"/>
        <w:rPr>
          <w:lang w:val="ru-RU"/>
        </w:rPr>
      </w:pPr>
      <w:bookmarkStart w:id="175" w:name="z196"/>
      <w:bookmarkEnd w:id="17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100. На пищеблоке объектов предусматривается последовательность технологических процессов, исключаются встречные потоки сырой и готовой продукции, сырых полуфабрикатов и готовой продукции, использованной и чистой посуды.</w:t>
      </w:r>
    </w:p>
    <w:p w:rsidR="005067B2" w:rsidRPr="00DA3AA1" w:rsidRDefault="00C62DD0">
      <w:pPr>
        <w:spacing w:after="0"/>
        <w:rPr>
          <w:lang w:val="ru-RU"/>
        </w:rPr>
      </w:pPr>
      <w:bookmarkStart w:id="176" w:name="z197"/>
      <w:bookmarkEnd w:id="17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101. На объектах составляется перспективное сезонное (лето - осень, зима-весна) двухнедельное меню, утвержденное руководителем объекта. </w:t>
      </w:r>
    </w:p>
    <w:p w:rsidR="005067B2" w:rsidRPr="00DA3AA1" w:rsidRDefault="00C62DD0">
      <w:pPr>
        <w:spacing w:after="0"/>
        <w:rPr>
          <w:lang w:val="ru-RU"/>
        </w:rPr>
      </w:pPr>
      <w:bookmarkStart w:id="177" w:name="z198"/>
      <w:bookmarkEnd w:id="17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 составлении меню учитывается ассортимент отечественной продукции, производимой в регионе. В рационе питания детей предусматривают пищевую продукцию, обогащенную витаминно-минеральным комплексом.</w:t>
      </w:r>
    </w:p>
    <w:p w:rsidR="005067B2" w:rsidRPr="00DA3AA1" w:rsidRDefault="00C62DD0">
      <w:pPr>
        <w:spacing w:after="0"/>
        <w:rPr>
          <w:lang w:val="ru-RU"/>
        </w:rPr>
      </w:pPr>
      <w:bookmarkStart w:id="178" w:name="z199"/>
      <w:bookmarkEnd w:id="17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102. Фактический рацион питания должен соответствовать утвержденному перспективному меню. В исключительных случаях допускается замена пищевой продукции согласно приложению 6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179" w:name="z200"/>
      <w:bookmarkEnd w:id="17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Хранение скоропортящейся пищевой продукции осуществляется в низкотемпературных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5067B2" w:rsidRPr="00DA3AA1" w:rsidRDefault="00C62DD0">
      <w:pPr>
        <w:spacing w:after="0"/>
        <w:rPr>
          <w:lang w:val="ru-RU"/>
        </w:rPr>
      </w:pPr>
      <w:bookmarkStart w:id="180" w:name="z201"/>
      <w:bookmarkEnd w:id="17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103. Ежедневно составляется и вывешивается меню-раскладка, в которой указывают число детей, получающих питание, перечень блюд на каждый прием пищи с указанием массы порции готовых блюд в граммах в зависимости от возраста, а также расход продуктов (в весе "брутто") по каждому блюду. </w:t>
      </w:r>
    </w:p>
    <w:p w:rsidR="005067B2" w:rsidRPr="00DA3AA1" w:rsidRDefault="00C62DD0">
      <w:pPr>
        <w:spacing w:after="0"/>
        <w:rPr>
          <w:lang w:val="ru-RU"/>
        </w:rPr>
      </w:pPr>
      <w:bookmarkStart w:id="181" w:name="z202"/>
      <w:bookmarkEnd w:id="18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104.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p w:rsidR="005067B2" w:rsidRPr="00DA3AA1" w:rsidRDefault="00C62DD0">
      <w:pPr>
        <w:spacing w:after="0"/>
        <w:rPr>
          <w:lang w:val="ru-RU"/>
        </w:rPr>
      </w:pPr>
      <w:bookmarkStart w:id="182" w:name="z203"/>
      <w:bookmarkEnd w:id="18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105. В меню не допускается повторение одних и тех же блюд или кулинарных изделий в один и тот же день и в последующие два–три календарных дня.</w:t>
      </w:r>
    </w:p>
    <w:p w:rsidR="005067B2" w:rsidRPr="00DA3AA1" w:rsidRDefault="00C62DD0">
      <w:pPr>
        <w:spacing w:after="0"/>
        <w:rPr>
          <w:lang w:val="ru-RU"/>
        </w:rPr>
      </w:pPr>
      <w:bookmarkStart w:id="183" w:name="z204"/>
      <w:bookmarkEnd w:id="18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106. Масса порции блюд предусматривается согласно приложению 7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184" w:name="z205"/>
      <w:bookmarkEnd w:id="18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один раз в семь календарных дней. </w:t>
      </w:r>
    </w:p>
    <w:p w:rsidR="005067B2" w:rsidRPr="00DA3AA1" w:rsidRDefault="00C62DD0">
      <w:pPr>
        <w:spacing w:after="0"/>
        <w:rPr>
          <w:lang w:val="ru-RU"/>
        </w:rPr>
      </w:pPr>
      <w:bookmarkStart w:id="185" w:name="z206"/>
      <w:bookmarkEnd w:id="18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108. Завтрак состоит из горячего блюда (первое или второе) и горячего напитка, яиц, бутерброда со сливочным маслом или сыром. На второй завтрак предусматриваются соки, фрукты.</w:t>
      </w:r>
    </w:p>
    <w:p w:rsidR="005067B2" w:rsidRPr="00DA3AA1" w:rsidRDefault="00C62DD0">
      <w:pPr>
        <w:spacing w:after="0"/>
        <w:rPr>
          <w:lang w:val="ru-RU"/>
        </w:rPr>
      </w:pPr>
      <w:bookmarkStart w:id="186" w:name="z207"/>
      <w:bookmarkEnd w:id="18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Обед включает салат, первое, второе блюдо (основное горячее блюдо из мяса, рыбы или птицы) и третье (компот, чай, соки и кисель). Готовят несложные салаты из вареных и свежих овощей.</w:t>
      </w:r>
    </w:p>
    <w:p w:rsidR="005067B2" w:rsidRPr="00DA3AA1" w:rsidRDefault="00C62DD0">
      <w:pPr>
        <w:spacing w:after="0"/>
        <w:rPr>
          <w:lang w:val="ru-RU"/>
        </w:rPr>
      </w:pPr>
      <w:bookmarkStart w:id="187" w:name="z208"/>
      <w:bookmarkEnd w:id="18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 полдник в меню включают напиток (молоко, кисломолочные продукты, соки, кисель и другие) с булочными или кондитерскими изделиями без крема.</w:t>
      </w:r>
    </w:p>
    <w:p w:rsidR="005067B2" w:rsidRPr="00DA3AA1" w:rsidRDefault="00C62DD0">
      <w:pPr>
        <w:spacing w:after="0"/>
        <w:rPr>
          <w:lang w:val="ru-RU"/>
        </w:rPr>
      </w:pPr>
      <w:bookmarkStart w:id="188" w:name="z209"/>
      <w:bookmarkEnd w:id="187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Ужин состоит из овощного (творожного) блюда или каши; основного второго блюда (мясо, рыба или птица), напитка (чай, сок, компот и кисель).</w:t>
      </w:r>
      <w:proofErr w:type="gramEnd"/>
      <w:r w:rsidRPr="00DA3AA1">
        <w:rPr>
          <w:color w:val="000000"/>
          <w:sz w:val="20"/>
          <w:lang w:val="ru-RU"/>
        </w:rPr>
        <w:t xml:space="preserve"> Дополнительно в качестве второго ужина, включают фрукты или кисломолочные продукты и булочные или кондитерские изделия без крема.</w:t>
      </w:r>
    </w:p>
    <w:p w:rsidR="005067B2" w:rsidRPr="00DA3AA1" w:rsidRDefault="00C62DD0">
      <w:pPr>
        <w:spacing w:after="0"/>
        <w:rPr>
          <w:lang w:val="ru-RU"/>
        </w:rPr>
      </w:pPr>
      <w:bookmarkStart w:id="189" w:name="z210"/>
      <w:bookmarkEnd w:id="18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109. Интервалы между приемами пищи не должны превышать 3,5-4 часа.</w:t>
      </w:r>
    </w:p>
    <w:p w:rsidR="005067B2" w:rsidRPr="00DA3AA1" w:rsidRDefault="00C62DD0">
      <w:pPr>
        <w:spacing w:after="0"/>
        <w:rPr>
          <w:lang w:val="ru-RU"/>
        </w:rPr>
      </w:pPr>
      <w:bookmarkStart w:id="190" w:name="z211"/>
      <w:bookmarkEnd w:id="18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110. Нормы питания предусмотрены в постановлении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5067B2" w:rsidRPr="00DA3AA1" w:rsidRDefault="00C62DD0">
      <w:pPr>
        <w:spacing w:after="0"/>
        <w:rPr>
          <w:lang w:val="ru-RU"/>
        </w:rPr>
      </w:pPr>
      <w:bookmarkStart w:id="191" w:name="z212"/>
      <w:bookmarkEnd w:id="19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111. Прием пищевой продукции и продовольственного сырья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форме 1 приложения 8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192" w:name="z213"/>
      <w:bookmarkEnd w:id="191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Документы, удостоверяющие качество и безопасность пищевой продукции, хранятся в пищеблоке объектов. </w:t>
      </w:r>
    </w:p>
    <w:p w:rsidR="005067B2" w:rsidRPr="00DA3AA1" w:rsidRDefault="00C62DD0">
      <w:pPr>
        <w:spacing w:after="0"/>
        <w:rPr>
          <w:lang w:val="ru-RU"/>
        </w:rPr>
      </w:pPr>
      <w:bookmarkStart w:id="193" w:name="z214"/>
      <w:bookmarkEnd w:id="19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Сроки годности и условия хранения пищевой продукции должны соответствовать срокам годности, установленным производителем (изготовителем). </w:t>
      </w:r>
    </w:p>
    <w:p w:rsidR="005067B2" w:rsidRPr="00DA3AA1" w:rsidRDefault="00C62DD0">
      <w:pPr>
        <w:spacing w:after="0"/>
        <w:rPr>
          <w:lang w:val="ru-RU"/>
        </w:rPr>
      </w:pPr>
      <w:bookmarkStart w:id="194" w:name="z215"/>
      <w:bookmarkEnd w:id="19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112.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витамином "С". </w:t>
      </w:r>
    </w:p>
    <w:p w:rsidR="005067B2" w:rsidRPr="00DA3AA1" w:rsidRDefault="00C62DD0">
      <w:pPr>
        <w:spacing w:after="0"/>
        <w:rPr>
          <w:lang w:val="ru-RU"/>
        </w:rPr>
      </w:pPr>
      <w:bookmarkStart w:id="195" w:name="z216"/>
      <w:bookmarkEnd w:id="194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113. Витаминизацию компотов проводят после их охлаждения до температуры не более +15</w:t>
      </w:r>
      <w:proofErr w:type="gramStart"/>
      <w:r w:rsidRPr="00DA3AA1">
        <w:rPr>
          <w:color w:val="000000"/>
          <w:sz w:val="20"/>
          <w:lang w:val="ru-RU"/>
        </w:rPr>
        <w:t>°С</w:t>
      </w:r>
      <w:proofErr w:type="gramEnd"/>
      <w:r w:rsidRPr="00DA3AA1">
        <w:rPr>
          <w:color w:val="000000"/>
          <w:sz w:val="20"/>
          <w:lang w:val="ru-RU"/>
        </w:rPr>
        <w:t xml:space="preserve">, перед их реализацией, в кисели раствор витамина "С" вводят при его охлаждении до температуры от +30 до +35°С с последующим перемешиванием и охлаждением до температуры реализации. Витаминизацию витамином "С" проводят из расчета 35% средней суточной потребности с внесением данных в журнал "С-витаминизации" согласно форме 2 приложения 8 к настоящим Санитарным правилам. </w:t>
      </w:r>
    </w:p>
    <w:p w:rsidR="005067B2" w:rsidRPr="00DA3AA1" w:rsidRDefault="00C62DD0">
      <w:pPr>
        <w:spacing w:after="0"/>
        <w:rPr>
          <w:lang w:val="ru-RU"/>
        </w:rPr>
      </w:pPr>
      <w:bookmarkStart w:id="196" w:name="z217"/>
      <w:bookmarkEnd w:id="19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Витаминизированные блюда не подогреваются.</w:t>
      </w:r>
    </w:p>
    <w:p w:rsidR="005067B2" w:rsidRPr="00DA3AA1" w:rsidRDefault="00C62DD0">
      <w:pPr>
        <w:spacing w:after="0"/>
        <w:rPr>
          <w:lang w:val="ru-RU"/>
        </w:rPr>
      </w:pPr>
      <w:bookmarkStart w:id="197" w:name="z218"/>
      <w:bookmarkEnd w:id="19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114. На объектах не допускается:</w:t>
      </w:r>
    </w:p>
    <w:p w:rsidR="005067B2" w:rsidRPr="00DA3AA1" w:rsidRDefault="00C62DD0">
      <w:pPr>
        <w:spacing w:after="0"/>
        <w:rPr>
          <w:lang w:val="ru-RU"/>
        </w:rPr>
      </w:pPr>
      <w:bookmarkStart w:id="198" w:name="z219"/>
      <w:bookmarkEnd w:id="19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1) изготовление и реализация:</w:t>
      </w:r>
    </w:p>
    <w:p w:rsidR="005067B2" w:rsidRPr="00DA3AA1" w:rsidRDefault="00C62DD0">
      <w:pPr>
        <w:spacing w:after="0"/>
        <w:rPr>
          <w:lang w:val="ru-RU"/>
        </w:rPr>
      </w:pPr>
      <w:bookmarkStart w:id="199" w:name="z220"/>
      <w:bookmarkEnd w:id="19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простокваши, творога и кефир;</w:t>
      </w:r>
    </w:p>
    <w:p w:rsidR="005067B2" w:rsidRPr="00DA3AA1" w:rsidRDefault="00C62DD0">
      <w:pPr>
        <w:spacing w:after="0"/>
        <w:rPr>
          <w:lang w:val="ru-RU"/>
        </w:rPr>
      </w:pPr>
      <w:bookmarkStart w:id="200" w:name="z221"/>
      <w:bookmarkEnd w:id="19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фаршированных блинчиков;</w:t>
      </w:r>
    </w:p>
    <w:p w:rsidR="005067B2" w:rsidRPr="00DA3AA1" w:rsidRDefault="00C62DD0">
      <w:pPr>
        <w:spacing w:after="0"/>
        <w:rPr>
          <w:lang w:val="ru-RU"/>
        </w:rPr>
      </w:pPr>
      <w:bookmarkStart w:id="201" w:name="z222"/>
      <w:bookmarkEnd w:id="20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макарон по-флотски;</w:t>
      </w:r>
    </w:p>
    <w:p w:rsidR="005067B2" w:rsidRPr="00DA3AA1" w:rsidRDefault="00C62DD0">
      <w:pPr>
        <w:spacing w:after="0"/>
        <w:rPr>
          <w:lang w:val="ru-RU"/>
        </w:rPr>
      </w:pPr>
      <w:bookmarkStart w:id="202" w:name="z223"/>
      <w:bookmarkEnd w:id="20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зельцев, форшмаков, студней, паштетов;</w:t>
      </w:r>
    </w:p>
    <w:p w:rsidR="005067B2" w:rsidRPr="00DA3AA1" w:rsidRDefault="00C62DD0">
      <w:pPr>
        <w:spacing w:after="0"/>
        <w:rPr>
          <w:lang w:val="ru-RU"/>
        </w:rPr>
      </w:pPr>
      <w:bookmarkStart w:id="203" w:name="z224"/>
      <w:bookmarkEnd w:id="20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кондитерских изделий с кремом;</w:t>
      </w:r>
    </w:p>
    <w:p w:rsidR="005067B2" w:rsidRPr="00DA3AA1" w:rsidRDefault="00C62DD0">
      <w:pPr>
        <w:spacing w:after="0"/>
        <w:rPr>
          <w:lang w:val="ru-RU"/>
        </w:rPr>
      </w:pPr>
      <w:bookmarkStart w:id="204" w:name="z225"/>
      <w:bookmarkEnd w:id="20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кондитерских изделий и сладостей (шоколад, конфеты, печенье и другие) в потребительских упаковках;</w:t>
      </w:r>
    </w:p>
    <w:p w:rsidR="005067B2" w:rsidRPr="00DA3AA1" w:rsidRDefault="00C62DD0">
      <w:pPr>
        <w:spacing w:after="0"/>
        <w:rPr>
          <w:lang w:val="ru-RU"/>
        </w:rPr>
      </w:pPr>
      <w:bookmarkStart w:id="205" w:name="z226"/>
      <w:bookmarkEnd w:id="20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морсов, квасов;</w:t>
      </w:r>
    </w:p>
    <w:p w:rsidR="005067B2" w:rsidRPr="00DA3AA1" w:rsidRDefault="00C62DD0">
      <w:pPr>
        <w:spacing w:after="0"/>
        <w:rPr>
          <w:lang w:val="ru-RU"/>
        </w:rPr>
      </w:pPr>
      <w:bookmarkStart w:id="206" w:name="z227"/>
      <w:bookmarkEnd w:id="20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жареных во фритюре изделий;</w:t>
      </w:r>
    </w:p>
    <w:p w:rsidR="005067B2" w:rsidRPr="00DA3AA1" w:rsidRDefault="00C62DD0">
      <w:pPr>
        <w:spacing w:after="0"/>
        <w:rPr>
          <w:lang w:val="ru-RU"/>
        </w:rPr>
      </w:pPr>
      <w:bookmarkStart w:id="207" w:name="z228"/>
      <w:bookmarkEnd w:id="20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яиц всмятку, яичницы-глазуньи;</w:t>
      </w:r>
    </w:p>
    <w:p w:rsidR="005067B2" w:rsidRPr="00DA3AA1" w:rsidRDefault="00C62DD0">
      <w:pPr>
        <w:spacing w:after="0"/>
        <w:rPr>
          <w:lang w:val="ru-RU"/>
        </w:rPr>
      </w:pPr>
      <w:bookmarkStart w:id="208" w:name="z229"/>
      <w:bookmarkEnd w:id="20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сложных (более четырех компонентов) салатов; салатов, заправленных сметаной и майонезом;</w:t>
      </w:r>
    </w:p>
    <w:p w:rsidR="005067B2" w:rsidRPr="00DA3AA1" w:rsidRDefault="00C62DD0">
      <w:pPr>
        <w:spacing w:after="0"/>
        <w:rPr>
          <w:lang w:val="ru-RU"/>
        </w:rPr>
      </w:pPr>
      <w:bookmarkStart w:id="209" w:name="z230"/>
      <w:bookmarkEnd w:id="20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окрошки;</w:t>
      </w:r>
    </w:p>
    <w:p w:rsidR="005067B2" w:rsidRPr="00DA3AA1" w:rsidRDefault="00C62DD0">
      <w:pPr>
        <w:spacing w:after="0"/>
        <w:rPr>
          <w:lang w:val="ru-RU"/>
        </w:rPr>
      </w:pPr>
      <w:bookmarkStart w:id="210" w:name="z231"/>
      <w:bookmarkEnd w:id="20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грибов;</w:t>
      </w:r>
    </w:p>
    <w:p w:rsidR="005067B2" w:rsidRPr="00DA3AA1" w:rsidRDefault="00C62DD0">
      <w:pPr>
        <w:spacing w:after="0"/>
        <w:rPr>
          <w:lang w:val="ru-RU"/>
        </w:rPr>
      </w:pPr>
      <w:bookmarkStart w:id="211" w:name="z232"/>
      <w:bookmarkEnd w:id="21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пищевой продукции непромышленного (домашнего) приготовления;</w:t>
      </w:r>
    </w:p>
    <w:p w:rsidR="005067B2" w:rsidRPr="00DA3AA1" w:rsidRDefault="00C62DD0">
      <w:pPr>
        <w:spacing w:after="0"/>
        <w:rPr>
          <w:lang w:val="ru-RU"/>
        </w:rPr>
      </w:pPr>
      <w:bookmarkStart w:id="212" w:name="z233"/>
      <w:bookmarkEnd w:id="21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первых и вторых блюд на основе сухих пищевых концентратов быстрого приготовления;</w:t>
      </w:r>
    </w:p>
    <w:p w:rsidR="005067B2" w:rsidRPr="00DA3AA1" w:rsidRDefault="00C62DD0">
      <w:pPr>
        <w:spacing w:after="0"/>
        <w:rPr>
          <w:lang w:val="ru-RU"/>
        </w:rPr>
      </w:pPr>
      <w:bookmarkStart w:id="213" w:name="z234"/>
      <w:bookmarkEnd w:id="21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5067B2" w:rsidRPr="00DA3AA1" w:rsidRDefault="00C62DD0">
      <w:pPr>
        <w:spacing w:after="0"/>
        <w:rPr>
          <w:lang w:val="ru-RU"/>
        </w:rPr>
      </w:pPr>
      <w:bookmarkStart w:id="214" w:name="z235"/>
      <w:bookmarkEnd w:id="21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фаст-фудов: гамбургеров, хот–догов, чипсов, сухариков, кириешек;</w:t>
      </w:r>
    </w:p>
    <w:p w:rsidR="005067B2" w:rsidRPr="00DA3AA1" w:rsidRDefault="00C62DD0">
      <w:pPr>
        <w:spacing w:after="0"/>
        <w:rPr>
          <w:lang w:val="ru-RU"/>
        </w:rPr>
      </w:pPr>
      <w:bookmarkStart w:id="215" w:name="z236"/>
      <w:bookmarkEnd w:id="21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острых соусов, кетчупов, жгучих специй (перец, хрен, горчица);</w:t>
      </w:r>
    </w:p>
    <w:p w:rsidR="005067B2" w:rsidRPr="00DA3AA1" w:rsidRDefault="00C62DD0">
      <w:pPr>
        <w:spacing w:after="0"/>
        <w:rPr>
          <w:lang w:val="ru-RU"/>
        </w:rPr>
      </w:pPr>
      <w:bookmarkStart w:id="216" w:name="z237"/>
      <w:bookmarkEnd w:id="21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2) использование:</w:t>
      </w:r>
    </w:p>
    <w:p w:rsidR="005067B2" w:rsidRPr="00DA3AA1" w:rsidRDefault="00C62DD0">
      <w:pPr>
        <w:spacing w:after="0"/>
        <w:rPr>
          <w:lang w:val="ru-RU"/>
        </w:rPr>
      </w:pPr>
      <w:bookmarkStart w:id="217" w:name="z238"/>
      <w:bookmarkEnd w:id="216"/>
      <w:r w:rsidRPr="00DA3AA1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непастеризованного молока, творога и сметаны без термической обработки; </w:t>
      </w:r>
    </w:p>
    <w:p w:rsidR="005067B2" w:rsidRPr="00DA3AA1" w:rsidRDefault="00C62DD0">
      <w:pPr>
        <w:spacing w:after="0"/>
        <w:rPr>
          <w:lang w:val="ru-RU"/>
        </w:rPr>
      </w:pPr>
      <w:bookmarkStart w:id="218" w:name="z239"/>
      <w:bookmarkEnd w:id="21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яиц и мяса водоплавающих птиц;</w:t>
      </w:r>
    </w:p>
    <w:p w:rsidR="005067B2" w:rsidRPr="00DA3AA1" w:rsidRDefault="00C62DD0">
      <w:pPr>
        <w:spacing w:after="0"/>
        <w:rPr>
          <w:lang w:val="ru-RU"/>
        </w:rPr>
      </w:pPr>
      <w:bookmarkStart w:id="219" w:name="z240"/>
      <w:bookmarkEnd w:id="21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молока и молочных продуктов из хозяйств, неблагополучных по заболеваемости сельскохозяйственных животных;</w:t>
      </w:r>
    </w:p>
    <w:p w:rsidR="005067B2" w:rsidRPr="00DA3AA1" w:rsidRDefault="00C62DD0">
      <w:pPr>
        <w:spacing w:after="0"/>
        <w:rPr>
          <w:lang w:val="ru-RU"/>
        </w:rPr>
      </w:pPr>
      <w:bookmarkStart w:id="220" w:name="z241"/>
      <w:bookmarkEnd w:id="21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субпродуктов продуктивных животных и птицы, за исключением языка, сердца;</w:t>
      </w:r>
    </w:p>
    <w:p w:rsidR="005067B2" w:rsidRPr="00DA3AA1" w:rsidRDefault="00C62DD0">
      <w:pPr>
        <w:spacing w:after="0"/>
        <w:rPr>
          <w:lang w:val="ru-RU"/>
        </w:rPr>
      </w:pPr>
      <w:bookmarkStart w:id="221" w:name="z242"/>
      <w:bookmarkEnd w:id="22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мяса продуктивных животных и мяса птицы механической обвалки;</w:t>
      </w:r>
    </w:p>
    <w:p w:rsidR="005067B2" w:rsidRPr="00DA3AA1" w:rsidRDefault="00C62DD0">
      <w:pPr>
        <w:spacing w:after="0"/>
        <w:rPr>
          <w:lang w:val="ru-RU"/>
        </w:rPr>
      </w:pPr>
      <w:bookmarkStart w:id="222" w:name="z243"/>
      <w:bookmarkEnd w:id="22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коллагенсодержащего сырья из мяса птицы;</w:t>
      </w:r>
    </w:p>
    <w:p w:rsidR="005067B2" w:rsidRPr="00DA3AA1" w:rsidRDefault="00C62DD0">
      <w:pPr>
        <w:spacing w:after="0"/>
        <w:rPr>
          <w:lang w:val="ru-RU"/>
        </w:rPr>
      </w:pPr>
      <w:bookmarkStart w:id="223" w:name="z244"/>
      <w:bookmarkEnd w:id="22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продуктов убоя продуктивных животных и птицы, подвергнутых повторному замораживанию;</w:t>
      </w:r>
    </w:p>
    <w:bookmarkEnd w:id="223"/>
    <w:p w:rsidR="005067B2" w:rsidRPr="00DA3AA1" w:rsidRDefault="005067B2">
      <w:pPr>
        <w:spacing w:after="0"/>
        <w:rPr>
          <w:lang w:val="ru-RU"/>
        </w:rPr>
      </w:pPr>
    </w:p>
    <w:p w:rsidR="005067B2" w:rsidRPr="00DA3AA1" w:rsidRDefault="00C62DD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генетически модифицированного сырья и (или) сырья, содержащего генетически модифицированные источники;</w:t>
      </w:r>
    </w:p>
    <w:p w:rsidR="005067B2" w:rsidRPr="00DA3AA1" w:rsidRDefault="00C62DD0">
      <w:pPr>
        <w:spacing w:after="0"/>
        <w:rPr>
          <w:lang w:val="ru-RU"/>
        </w:rPr>
      </w:pPr>
      <w:bookmarkStart w:id="224" w:name="z24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5067B2" w:rsidRPr="00DA3AA1" w:rsidRDefault="00C62DD0">
      <w:pPr>
        <w:spacing w:after="0"/>
        <w:rPr>
          <w:lang w:val="ru-RU"/>
        </w:rPr>
      </w:pPr>
      <w:bookmarkStart w:id="225" w:name="z247"/>
      <w:bookmarkEnd w:id="224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115. Не допускается реализация кислородных коктейлей в качестве массовой оздоровительной процедуры. </w:t>
      </w:r>
    </w:p>
    <w:p w:rsidR="005067B2" w:rsidRPr="00DA3AA1" w:rsidRDefault="00C62DD0">
      <w:pPr>
        <w:spacing w:after="0"/>
        <w:rPr>
          <w:lang w:val="ru-RU"/>
        </w:rPr>
      </w:pPr>
      <w:bookmarkStart w:id="226" w:name="z248"/>
      <w:bookmarkEnd w:id="22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116. На пищеблоке объектов медицинским работником организации или ответственным лицом ежедневно </w:t>
      </w:r>
      <w:proofErr w:type="gramStart"/>
      <w:r w:rsidRPr="00DA3AA1">
        <w:rPr>
          <w:color w:val="000000"/>
          <w:sz w:val="20"/>
          <w:lang w:val="ru-RU"/>
        </w:rPr>
        <w:t>проводится</w:t>
      </w:r>
      <w:proofErr w:type="gramEnd"/>
      <w:r w:rsidRPr="00DA3AA1">
        <w:rPr>
          <w:color w:val="000000"/>
          <w:sz w:val="20"/>
          <w:lang w:val="ru-RU"/>
        </w:rPr>
        <w:t xml:space="preserve"> органолептическая оценка качества готовых блюд с внесением записей в журнал органолептической оценки качества блюд и кулинарных изделий согласно форме 3 приложения 8 к настоящим Санитарным правилам. </w:t>
      </w:r>
    </w:p>
    <w:p w:rsidR="005067B2" w:rsidRPr="00DA3AA1" w:rsidRDefault="00C62DD0">
      <w:pPr>
        <w:spacing w:after="0"/>
        <w:rPr>
          <w:lang w:val="ru-RU"/>
        </w:rPr>
      </w:pPr>
      <w:bookmarkStart w:id="227" w:name="z249"/>
      <w:bookmarkEnd w:id="22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Периодически оценка качества питания проводится бракеражной комиссией, состав которой определяется приказом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5067B2" w:rsidRPr="00DA3AA1" w:rsidRDefault="00C62DD0">
      <w:pPr>
        <w:spacing w:after="0"/>
        <w:rPr>
          <w:lang w:val="ru-RU"/>
        </w:rPr>
      </w:pPr>
      <w:bookmarkStart w:id="228" w:name="z250"/>
      <w:bookmarkEnd w:id="22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117. Ежедневно на пищеблоке объектов повар оставляет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 w:rsidRPr="00DA3AA1">
        <w:rPr>
          <w:color w:val="000000"/>
          <w:vertAlign w:val="superscript"/>
          <w:lang w:val="ru-RU"/>
        </w:rPr>
        <w:t>0</w:t>
      </w:r>
      <w:r w:rsidRPr="00DA3AA1">
        <w:rPr>
          <w:color w:val="000000"/>
          <w:sz w:val="20"/>
          <w:lang w:val="ru-RU"/>
        </w:rPr>
        <w:t>С до +6</w:t>
      </w:r>
      <w:r w:rsidRPr="00DA3AA1">
        <w:rPr>
          <w:color w:val="000000"/>
          <w:vertAlign w:val="superscript"/>
          <w:lang w:val="ru-RU"/>
        </w:rPr>
        <w:t>0</w:t>
      </w:r>
      <w:r w:rsidRPr="00DA3AA1">
        <w:rPr>
          <w:color w:val="000000"/>
          <w:sz w:val="20"/>
          <w:lang w:val="ru-RU"/>
        </w:rPr>
        <w:t>С. Суточную пробу хранят не менее двадцати четырех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5067B2" w:rsidRPr="00DA3AA1" w:rsidRDefault="00C62DD0">
      <w:pPr>
        <w:spacing w:after="0"/>
        <w:rPr>
          <w:lang w:val="ru-RU"/>
        </w:rPr>
      </w:pPr>
      <w:bookmarkStart w:id="229" w:name="z251"/>
      <w:bookmarkEnd w:id="228"/>
      <w:r w:rsidRPr="00DA3AA1">
        <w:rPr>
          <w:b/>
          <w:color w:val="000000"/>
          <w:lang w:val="ru-RU"/>
        </w:rPr>
        <w:t xml:space="preserve"> Глава 8. Требования к производственному контролю, </w:t>
      </w:r>
    </w:p>
    <w:p w:rsidR="005067B2" w:rsidRPr="00DA3AA1" w:rsidRDefault="00C62DD0">
      <w:pPr>
        <w:spacing w:after="0"/>
        <w:rPr>
          <w:lang w:val="ru-RU"/>
        </w:rPr>
      </w:pPr>
      <w:bookmarkStart w:id="230" w:name="z252"/>
      <w:bookmarkEnd w:id="229"/>
      <w:r w:rsidRPr="00DA3AA1">
        <w:rPr>
          <w:b/>
          <w:color w:val="000000"/>
          <w:lang w:val="ru-RU"/>
        </w:rPr>
        <w:t xml:space="preserve"> условиям труда и бытовому обслуживанию персонала</w:t>
      </w:r>
    </w:p>
    <w:p w:rsidR="005067B2" w:rsidRPr="00DA3AA1" w:rsidRDefault="00C62DD0">
      <w:pPr>
        <w:spacing w:after="0"/>
        <w:rPr>
          <w:lang w:val="ru-RU"/>
        </w:rPr>
      </w:pPr>
      <w:bookmarkStart w:id="231" w:name="z253"/>
      <w:bookmarkEnd w:id="23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118. На объектах организуется и проводится производственный контроль в соответствии с требованиями документов нормирования.</w:t>
      </w:r>
    </w:p>
    <w:p w:rsidR="005067B2" w:rsidRPr="00DA3AA1" w:rsidRDefault="00C62DD0">
      <w:pPr>
        <w:spacing w:after="0"/>
        <w:rPr>
          <w:lang w:val="ru-RU"/>
        </w:rPr>
      </w:pPr>
      <w:bookmarkStart w:id="232" w:name="z254"/>
      <w:bookmarkEnd w:id="23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119. На объектах создаются условия для соблюдения правил личной гигиены.</w:t>
      </w:r>
    </w:p>
    <w:p w:rsidR="005067B2" w:rsidRPr="00DA3AA1" w:rsidRDefault="00C62DD0">
      <w:pPr>
        <w:spacing w:after="0"/>
        <w:rPr>
          <w:lang w:val="ru-RU"/>
        </w:rPr>
      </w:pPr>
      <w:bookmarkStart w:id="233" w:name="z255"/>
      <w:bookmarkEnd w:id="23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Для мытья рук устанавливают умывальные раковины с подводкой к ним горячей и холодной воды, со средствами для мытья и сушки рук. </w:t>
      </w:r>
    </w:p>
    <w:p w:rsidR="005067B2" w:rsidRPr="00DA3AA1" w:rsidRDefault="00C62DD0">
      <w:pPr>
        <w:spacing w:after="0"/>
        <w:rPr>
          <w:lang w:val="ru-RU"/>
        </w:rPr>
      </w:pPr>
      <w:bookmarkStart w:id="234" w:name="z256"/>
      <w:bookmarkEnd w:id="23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120. На объектах обслуживающий персонал (помощники воспитателей, технический персонал), работники пищеблока обеспечиваются специальной одеждой не менее двух комплектов (костюм или халат, косынки, колпак, фартук), сменной обувью.</w:t>
      </w:r>
    </w:p>
    <w:p w:rsidR="005067B2" w:rsidRPr="00DA3AA1" w:rsidRDefault="00C62DD0">
      <w:pPr>
        <w:spacing w:after="0"/>
        <w:rPr>
          <w:lang w:val="ru-RU"/>
        </w:rPr>
      </w:pPr>
      <w:bookmarkStart w:id="235" w:name="z257"/>
      <w:bookmarkEnd w:id="23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121. Работники объектов соблюдают личную и производственную гигиену,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5067B2" w:rsidRPr="00DA3AA1" w:rsidRDefault="00C62DD0">
      <w:pPr>
        <w:spacing w:after="0"/>
        <w:rPr>
          <w:lang w:val="ru-RU"/>
        </w:rPr>
      </w:pPr>
      <w:bookmarkStart w:id="236" w:name="z258"/>
      <w:bookmarkEnd w:id="235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122. Работники пищеблока соблюдают следующие правила личной гигиены: </w:t>
      </w:r>
    </w:p>
    <w:p w:rsidR="005067B2" w:rsidRPr="00DA3AA1" w:rsidRDefault="00C62DD0">
      <w:pPr>
        <w:spacing w:after="0"/>
        <w:rPr>
          <w:lang w:val="ru-RU"/>
        </w:rPr>
      </w:pPr>
      <w:bookmarkStart w:id="237" w:name="z259"/>
      <w:bookmarkEnd w:id="236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1) перед началом работы верхнюю одежду убирают в шкаф, тщательно моют руки с мылом; </w:t>
      </w:r>
    </w:p>
    <w:p w:rsidR="005067B2" w:rsidRPr="00DA3AA1" w:rsidRDefault="00C62DD0">
      <w:pPr>
        <w:spacing w:after="0"/>
        <w:rPr>
          <w:lang w:val="ru-RU"/>
        </w:rPr>
      </w:pPr>
      <w:bookmarkStart w:id="238" w:name="z260"/>
      <w:bookmarkEnd w:id="23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2) работают в чистой специальной одежде, подбирают волосы под косынку или колпак; </w:t>
      </w:r>
    </w:p>
    <w:p w:rsidR="005067B2" w:rsidRPr="00DA3AA1" w:rsidRDefault="00C62DD0">
      <w:pPr>
        <w:spacing w:after="0"/>
        <w:rPr>
          <w:lang w:val="ru-RU"/>
        </w:rPr>
      </w:pPr>
      <w:bookmarkStart w:id="239" w:name="z261"/>
      <w:bookmarkEnd w:id="23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3) в процессе работы снимают кольца, цепочки, часы;</w:t>
      </w:r>
    </w:p>
    <w:p w:rsidR="005067B2" w:rsidRPr="00DA3AA1" w:rsidRDefault="00C62DD0">
      <w:pPr>
        <w:spacing w:after="0"/>
        <w:rPr>
          <w:lang w:val="ru-RU"/>
        </w:rPr>
      </w:pPr>
      <w:bookmarkStart w:id="240" w:name="z262"/>
      <w:bookmarkEnd w:id="239"/>
      <w:r w:rsidRPr="00DA3AA1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</w:p>
    <w:p w:rsidR="005067B2" w:rsidRPr="00DA3AA1" w:rsidRDefault="00C62DD0">
      <w:pPr>
        <w:spacing w:after="0"/>
        <w:rPr>
          <w:lang w:val="ru-RU"/>
        </w:rPr>
      </w:pPr>
      <w:bookmarkStart w:id="241" w:name="z263"/>
      <w:bookmarkEnd w:id="24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Не допускается иметь длинные ногти и покрывать их лаком, застегивать спецодежду булавками.</w:t>
      </w:r>
    </w:p>
    <w:p w:rsidR="005067B2" w:rsidRPr="00DA3AA1" w:rsidRDefault="00C62DD0">
      <w:pPr>
        <w:spacing w:after="0"/>
        <w:rPr>
          <w:lang w:val="ru-RU"/>
        </w:rPr>
      </w:pPr>
      <w:bookmarkStart w:id="242" w:name="z264"/>
      <w:bookmarkEnd w:id="24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123. Лица с гнойничковыми заболеваниями кожи, нагноившимися порезами, ожогами, ссадинами, больные или </w:t>
      </w:r>
      <w:proofErr w:type="gramStart"/>
      <w:r w:rsidRPr="00DA3AA1">
        <w:rPr>
          <w:color w:val="000000"/>
          <w:sz w:val="20"/>
          <w:lang w:val="ru-RU"/>
        </w:rPr>
        <w:t>носители возбудителей инфекционных заболеваний, также контактировавшие с больными или носителями не допускаются</w:t>
      </w:r>
      <w:proofErr w:type="gramEnd"/>
      <w:r w:rsidRPr="00DA3AA1">
        <w:rPr>
          <w:color w:val="000000"/>
          <w:sz w:val="20"/>
          <w:lang w:val="ru-RU"/>
        </w:rPr>
        <w:t xml:space="preserve"> к работе до проведения соответствующего медицинского обследования и заключения врача.</w:t>
      </w:r>
    </w:p>
    <w:p w:rsidR="005067B2" w:rsidRPr="00DA3AA1" w:rsidRDefault="00C62DD0">
      <w:pPr>
        <w:spacing w:after="0"/>
        <w:rPr>
          <w:lang w:val="ru-RU"/>
        </w:rPr>
      </w:pPr>
      <w:bookmarkStart w:id="243" w:name="z265"/>
      <w:bookmarkEnd w:id="24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124. На объектах обслуживающий персонал и работники пищеблока проходят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5067B2" w:rsidRPr="00DA3AA1" w:rsidRDefault="00C62DD0">
      <w:pPr>
        <w:spacing w:after="0"/>
        <w:rPr>
          <w:lang w:val="ru-RU"/>
        </w:rPr>
      </w:pPr>
      <w:bookmarkStart w:id="244" w:name="z266"/>
      <w:bookmarkEnd w:id="243"/>
      <w:r w:rsidRPr="00DA3AA1">
        <w:rPr>
          <w:b/>
          <w:color w:val="000000"/>
          <w:lang w:val="ru-RU"/>
        </w:rPr>
        <w:t xml:space="preserve"> Глава 9. Санитарно-эпидемиологические требования</w:t>
      </w:r>
    </w:p>
    <w:p w:rsidR="005067B2" w:rsidRPr="00DA3AA1" w:rsidRDefault="00C62DD0">
      <w:pPr>
        <w:spacing w:after="0"/>
        <w:rPr>
          <w:lang w:val="ru-RU"/>
        </w:rPr>
      </w:pPr>
      <w:bookmarkStart w:id="245" w:name="z267"/>
      <w:bookmarkEnd w:id="244"/>
      <w:r w:rsidRPr="00DA3AA1">
        <w:rPr>
          <w:b/>
          <w:color w:val="000000"/>
          <w:lang w:val="ru-RU"/>
        </w:rPr>
        <w:t xml:space="preserve"> к медицинскому обеспечению на объектах</w:t>
      </w:r>
    </w:p>
    <w:p w:rsidR="005067B2" w:rsidRPr="00DA3AA1" w:rsidRDefault="00C62DD0">
      <w:pPr>
        <w:spacing w:after="0"/>
        <w:rPr>
          <w:lang w:val="ru-RU"/>
        </w:rPr>
      </w:pPr>
      <w:bookmarkStart w:id="246" w:name="z268"/>
      <w:bookmarkEnd w:id="24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 125. На объектах обеспечивается медицинское обслуживание детей.</w:t>
      </w:r>
    </w:p>
    <w:p w:rsidR="005067B2" w:rsidRPr="00DA3AA1" w:rsidRDefault="00C62DD0">
      <w:pPr>
        <w:spacing w:after="0"/>
        <w:rPr>
          <w:lang w:val="ru-RU"/>
        </w:rPr>
      </w:pPr>
      <w:bookmarkStart w:id="247" w:name="z269"/>
      <w:bookmarkEnd w:id="24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126. </w:t>
      </w:r>
      <w:proofErr w:type="gramStart"/>
      <w:r w:rsidRPr="00DA3AA1">
        <w:rPr>
          <w:color w:val="000000"/>
          <w:sz w:val="20"/>
          <w:lang w:val="ru-RU"/>
        </w:rPr>
        <w:t>В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с неполным пребыванием детей медицинские помещения не предусматриваются.</w:t>
      </w:r>
    </w:p>
    <w:p w:rsidR="005067B2" w:rsidRPr="00DA3AA1" w:rsidRDefault="00C62DD0">
      <w:pPr>
        <w:spacing w:after="0"/>
        <w:rPr>
          <w:lang w:val="ru-RU"/>
        </w:rPr>
      </w:pPr>
      <w:bookmarkStart w:id="248" w:name="z270"/>
      <w:bookmarkEnd w:id="24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127. Ежедневно в каждой возрастной группе проводится утренний осмотр детей. </w:t>
      </w:r>
    </w:p>
    <w:p w:rsidR="005067B2" w:rsidRPr="00DA3AA1" w:rsidRDefault="00C62DD0">
      <w:pPr>
        <w:spacing w:after="0"/>
        <w:rPr>
          <w:lang w:val="ru-RU"/>
        </w:rPr>
      </w:pPr>
      <w:bookmarkStart w:id="249" w:name="z271"/>
      <w:bookmarkEnd w:id="24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128. Оснащение медицинских помещений принимается согласно приложению 9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250" w:name="z272"/>
      <w:bookmarkEnd w:id="24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129.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наблюдению, согласно составленному плану оздоровления.</w:t>
      </w:r>
    </w:p>
    <w:p w:rsidR="005067B2" w:rsidRPr="00DA3AA1" w:rsidRDefault="00C62DD0">
      <w:pPr>
        <w:spacing w:after="0"/>
        <w:rPr>
          <w:lang w:val="ru-RU"/>
        </w:rPr>
      </w:pPr>
      <w:bookmarkStart w:id="251" w:name="z273"/>
      <w:bookmarkEnd w:id="25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130.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p w:rsidR="005067B2" w:rsidRPr="00DA3AA1" w:rsidRDefault="00C62DD0">
      <w:pPr>
        <w:spacing w:after="0"/>
        <w:rPr>
          <w:lang w:val="ru-RU"/>
        </w:rPr>
      </w:pPr>
      <w:bookmarkStart w:id="252" w:name="z274"/>
      <w:bookmarkEnd w:id="251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131.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требованиями документов нормирования. </w:t>
      </w:r>
    </w:p>
    <w:p w:rsidR="005067B2" w:rsidRPr="00DA3AA1" w:rsidRDefault="00C62DD0">
      <w:pPr>
        <w:spacing w:after="0"/>
        <w:rPr>
          <w:lang w:val="ru-RU"/>
        </w:rPr>
      </w:pPr>
      <w:bookmarkStart w:id="253" w:name="z275"/>
      <w:bookmarkEnd w:id="25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132. Медицинские работники и администрация объектов:</w:t>
      </w:r>
    </w:p>
    <w:p w:rsidR="005067B2" w:rsidRPr="00DA3AA1" w:rsidRDefault="00C62DD0">
      <w:pPr>
        <w:spacing w:after="0"/>
        <w:rPr>
          <w:lang w:val="ru-RU"/>
        </w:rPr>
      </w:pPr>
      <w:bookmarkStart w:id="254" w:name="z276"/>
      <w:bookmarkEnd w:id="25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1) ежеквартально проводят анализ заболеваемости с последующей корректировкой планов оздоровления;</w:t>
      </w:r>
    </w:p>
    <w:p w:rsidR="005067B2" w:rsidRPr="00DA3AA1" w:rsidRDefault="00C62DD0">
      <w:pPr>
        <w:spacing w:after="0"/>
        <w:rPr>
          <w:lang w:val="ru-RU"/>
        </w:rPr>
      </w:pPr>
      <w:bookmarkStart w:id="255" w:name="z277"/>
      <w:bookmarkEnd w:id="25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5067B2" w:rsidRPr="00DA3AA1" w:rsidRDefault="00C62DD0">
      <w:pPr>
        <w:spacing w:after="0"/>
        <w:rPr>
          <w:lang w:val="ru-RU"/>
        </w:rPr>
      </w:pPr>
      <w:bookmarkStart w:id="256" w:name="z278"/>
      <w:bookmarkEnd w:id="25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3) организуют и осуществляют своевременность диспансеризации детей, имеющих хронические заболевания;</w:t>
      </w:r>
    </w:p>
    <w:p w:rsidR="005067B2" w:rsidRPr="00DA3AA1" w:rsidRDefault="00C62DD0">
      <w:pPr>
        <w:spacing w:after="0"/>
        <w:rPr>
          <w:lang w:val="ru-RU"/>
        </w:rPr>
      </w:pPr>
      <w:bookmarkStart w:id="257" w:name="z279"/>
      <w:bookmarkEnd w:id="25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5067B2" w:rsidRPr="00DA3AA1" w:rsidRDefault="00C62DD0">
      <w:pPr>
        <w:spacing w:after="0"/>
        <w:rPr>
          <w:lang w:val="ru-RU"/>
        </w:rPr>
      </w:pPr>
      <w:bookmarkStart w:id="258" w:name="z280"/>
      <w:bookmarkEnd w:id="25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5) проводят лечебно-оздоровительную работу (в том числе динамическое наблюдение за состоянием здоровья детей, проведение закаливания, оздоровления и другое); </w:t>
      </w:r>
    </w:p>
    <w:p w:rsidR="005067B2" w:rsidRPr="00DA3AA1" w:rsidRDefault="00C62DD0">
      <w:pPr>
        <w:spacing w:after="0"/>
        <w:rPr>
          <w:lang w:val="ru-RU"/>
        </w:rPr>
      </w:pPr>
      <w:bookmarkStart w:id="259" w:name="z281"/>
      <w:bookmarkEnd w:id="25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6) ведут статистический учет заболеваемости детей;</w:t>
      </w:r>
    </w:p>
    <w:p w:rsidR="005067B2" w:rsidRPr="00DA3AA1" w:rsidRDefault="00C62DD0">
      <w:pPr>
        <w:spacing w:after="0"/>
        <w:rPr>
          <w:lang w:val="ru-RU"/>
        </w:rPr>
      </w:pPr>
      <w:bookmarkStart w:id="260" w:name="z282"/>
      <w:bookmarkEnd w:id="25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журнале результатов осмотра работников пищеблока, согласно приложению 10 к настоящим Санитарным правилам; </w:t>
      </w:r>
    </w:p>
    <w:p w:rsidR="005067B2" w:rsidRPr="00DA3AA1" w:rsidRDefault="00C62DD0">
      <w:pPr>
        <w:spacing w:after="0"/>
        <w:rPr>
          <w:lang w:val="ru-RU"/>
        </w:rPr>
      </w:pPr>
      <w:bookmarkStart w:id="261" w:name="z283"/>
      <w:bookmarkEnd w:id="26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информацию по заболеваемости, проведению профилактических медицинских осмотров, распределению детей по состоянию здоровья (группы здоровья), группам физического развития, диспансерного наблюдения и проведенному оздоровлению; </w:t>
      </w:r>
    </w:p>
    <w:p w:rsidR="005067B2" w:rsidRPr="00DA3AA1" w:rsidRDefault="00C62DD0">
      <w:pPr>
        <w:spacing w:after="0"/>
        <w:rPr>
          <w:lang w:val="ru-RU"/>
        </w:rPr>
      </w:pPr>
      <w:bookmarkStart w:id="262" w:name="z284"/>
      <w:bookmarkEnd w:id="261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9) ежедневно проводят осмотр за содержанием пищеблока, условиями и сроками хранения пищевых продуктов, технологией приготовления пищи, качеством готовой пищи.</w:t>
      </w:r>
    </w:p>
    <w:p w:rsidR="005067B2" w:rsidRPr="00DA3AA1" w:rsidRDefault="00C62DD0">
      <w:pPr>
        <w:spacing w:after="0"/>
        <w:rPr>
          <w:lang w:val="ru-RU"/>
        </w:rPr>
      </w:pPr>
      <w:bookmarkStart w:id="263" w:name="z285"/>
      <w:bookmarkEnd w:id="26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В ДО с полным, круглосуточным пребыванием детей и домах ребенка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приложению 11 к настоящим Санитарным правилам.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264" w:name="z286"/>
      <w:bookmarkEnd w:id="26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 133. Дети, поступающие </w:t>
      </w:r>
      <w:proofErr w:type="gramStart"/>
      <w:r w:rsidRPr="00DA3AA1">
        <w:rPr>
          <w:color w:val="000000"/>
          <w:sz w:val="20"/>
          <w:lang w:val="ru-RU"/>
        </w:rPr>
        <w:t>в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, проходят медицинский осмотр и представляют справки о состоянии здоровья. </w:t>
      </w:r>
    </w:p>
    <w:p w:rsidR="005067B2" w:rsidRPr="00DA3AA1" w:rsidRDefault="00C62DD0">
      <w:pPr>
        <w:spacing w:after="0"/>
        <w:rPr>
          <w:lang w:val="ru-RU"/>
        </w:rPr>
      </w:pPr>
      <w:bookmarkStart w:id="265" w:name="z287"/>
      <w:bookmarkEnd w:id="264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134. Дети, отсутствующие три и более дней принимаются </w:t>
      </w:r>
      <w:proofErr w:type="gramStart"/>
      <w:r w:rsidRPr="00DA3AA1">
        <w:rPr>
          <w:color w:val="000000"/>
          <w:sz w:val="20"/>
          <w:lang w:val="ru-RU"/>
        </w:rPr>
        <w:t>в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при наличии справки врача о состоянии здоровья. </w:t>
      </w:r>
    </w:p>
    <w:p w:rsidR="005067B2" w:rsidRPr="00DA3AA1" w:rsidRDefault="00C62DD0">
      <w:pPr>
        <w:spacing w:after="0"/>
        <w:rPr>
          <w:lang w:val="ru-RU"/>
        </w:rPr>
      </w:pPr>
      <w:bookmarkStart w:id="266" w:name="z288"/>
      <w:bookmarkEnd w:id="26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135. В медицинских кабинетах проводят санитарно-дезинфекционную обработку оборудования и инвентаря дезинфицирующими средствами, согласно инструкции производителя.</w:t>
      </w:r>
    </w:p>
    <w:p w:rsidR="005067B2" w:rsidRPr="00DA3AA1" w:rsidRDefault="00C62DD0">
      <w:pPr>
        <w:spacing w:after="0"/>
        <w:rPr>
          <w:lang w:val="ru-RU"/>
        </w:rPr>
      </w:pPr>
      <w:bookmarkStart w:id="267" w:name="z289"/>
      <w:bookmarkEnd w:id="26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136. При регистрации среди детей или персонала инфекционных заболеваний, а также с профилактической целью руководством объектов,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5067B2" w:rsidRPr="00DA3AA1" w:rsidRDefault="00C62DD0">
      <w:pPr>
        <w:spacing w:after="0"/>
        <w:rPr>
          <w:lang w:val="ru-RU"/>
        </w:rPr>
      </w:pPr>
      <w:bookmarkStart w:id="268" w:name="z290"/>
      <w:bookmarkEnd w:id="26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137. На объектах ведется медицинская документация в соответствии с приложением 12  к настоящим Санитарным правилам.</w:t>
      </w:r>
    </w:p>
    <w:p w:rsidR="005067B2" w:rsidRPr="00DA3AA1" w:rsidRDefault="00C62DD0">
      <w:pPr>
        <w:spacing w:after="0"/>
        <w:rPr>
          <w:lang w:val="ru-RU"/>
        </w:rPr>
      </w:pPr>
      <w:bookmarkStart w:id="269" w:name="z291"/>
      <w:bookmarkEnd w:id="268"/>
      <w:r w:rsidRPr="00DA3AA1">
        <w:rPr>
          <w:b/>
          <w:color w:val="000000"/>
          <w:lang w:val="ru-RU"/>
        </w:rPr>
        <w:t xml:space="preserve"> Глава 10. Санитарно-эпидемиологические требования </w:t>
      </w:r>
    </w:p>
    <w:p w:rsidR="005067B2" w:rsidRPr="00DA3AA1" w:rsidRDefault="00C62DD0">
      <w:pPr>
        <w:spacing w:after="0"/>
        <w:rPr>
          <w:lang w:val="ru-RU"/>
        </w:rPr>
      </w:pPr>
      <w:bookmarkStart w:id="270" w:name="z292"/>
      <w:bookmarkEnd w:id="269"/>
      <w:r w:rsidRPr="00DA3AA1">
        <w:rPr>
          <w:b/>
          <w:color w:val="000000"/>
          <w:lang w:val="ru-RU"/>
        </w:rPr>
        <w:t xml:space="preserve"> к содержанию </w:t>
      </w:r>
      <w:proofErr w:type="gramStart"/>
      <w:r w:rsidRPr="00DA3AA1">
        <w:rPr>
          <w:b/>
          <w:color w:val="000000"/>
          <w:lang w:val="ru-RU"/>
        </w:rPr>
        <w:t>ДО</w:t>
      </w:r>
      <w:proofErr w:type="gramEnd"/>
      <w:r w:rsidRPr="00DA3AA1">
        <w:rPr>
          <w:b/>
          <w:color w:val="000000"/>
          <w:lang w:val="ru-RU"/>
        </w:rPr>
        <w:t xml:space="preserve"> </w:t>
      </w:r>
      <w:proofErr w:type="gramStart"/>
      <w:r w:rsidRPr="00DA3AA1">
        <w:rPr>
          <w:b/>
          <w:color w:val="000000"/>
          <w:lang w:val="ru-RU"/>
        </w:rPr>
        <w:t>вместимостью</w:t>
      </w:r>
      <w:proofErr w:type="gramEnd"/>
      <w:r w:rsidRPr="00DA3AA1">
        <w:rPr>
          <w:b/>
          <w:color w:val="000000"/>
          <w:lang w:val="ru-RU"/>
        </w:rPr>
        <w:t xml:space="preserve"> до трех групп</w:t>
      </w:r>
    </w:p>
    <w:p w:rsidR="005067B2" w:rsidRPr="00DA3AA1" w:rsidRDefault="00C62DD0">
      <w:pPr>
        <w:spacing w:after="0"/>
        <w:rPr>
          <w:lang w:val="ru-RU"/>
        </w:rPr>
      </w:pPr>
      <w:bookmarkStart w:id="271" w:name="z293"/>
      <w:bookmarkEnd w:id="27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138. Допускается функционирование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вместимостью</w:t>
      </w:r>
      <w:proofErr w:type="gramEnd"/>
      <w:r w:rsidRPr="00DA3AA1">
        <w:rPr>
          <w:color w:val="000000"/>
          <w:sz w:val="20"/>
          <w:lang w:val="ru-RU"/>
        </w:rPr>
        <w:t xml:space="preserve"> до трех групп с минимальным набором помещений. </w:t>
      </w:r>
    </w:p>
    <w:p w:rsidR="005067B2" w:rsidRPr="00DA3AA1" w:rsidRDefault="00C62DD0">
      <w:pPr>
        <w:spacing w:after="0"/>
        <w:rPr>
          <w:lang w:val="ru-RU"/>
        </w:rPr>
      </w:pPr>
      <w:bookmarkStart w:id="272" w:name="z294"/>
      <w:bookmarkEnd w:id="27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 отсутствии возможности выделения дополнительных площадей допускается:</w:t>
      </w:r>
    </w:p>
    <w:p w:rsidR="005067B2" w:rsidRPr="00DA3AA1" w:rsidRDefault="00C62DD0">
      <w:pPr>
        <w:spacing w:after="0"/>
        <w:rPr>
          <w:lang w:val="ru-RU"/>
        </w:rPr>
      </w:pPr>
      <w:bookmarkStart w:id="273" w:name="z295"/>
      <w:bookmarkEnd w:id="27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1) совмещение в одном помещении игровой и спальни из расчета не менее 3,0 м</w:t>
      </w:r>
      <w:proofErr w:type="gramStart"/>
      <w:r w:rsidRPr="00DA3AA1">
        <w:rPr>
          <w:color w:val="000000"/>
          <w:vertAlign w:val="superscript"/>
          <w:lang w:val="ru-RU"/>
        </w:rPr>
        <w:t>2</w:t>
      </w:r>
      <w:proofErr w:type="gramEnd"/>
      <w:r w:rsidRPr="00DA3AA1">
        <w:rPr>
          <w:color w:val="000000"/>
          <w:sz w:val="20"/>
          <w:lang w:val="ru-RU"/>
        </w:rPr>
        <w:t xml:space="preserve"> на 1 ребенка, при этом в спальной зоне устанавливаются трансформируемые (встроенные откидные, выдвижные, выкатные) кровати;</w:t>
      </w:r>
    </w:p>
    <w:p w:rsidR="005067B2" w:rsidRPr="00DA3AA1" w:rsidRDefault="00C62DD0">
      <w:pPr>
        <w:spacing w:after="0"/>
        <w:rPr>
          <w:lang w:val="ru-RU"/>
        </w:rPr>
      </w:pPr>
      <w:bookmarkStart w:id="274" w:name="z296"/>
      <w:bookmarkEnd w:id="27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2) организация общей раздевальной, оборудованной индивидуальными шкафчиками для одежды и обуви, скамейками;</w:t>
      </w:r>
    </w:p>
    <w:p w:rsidR="005067B2" w:rsidRPr="00DA3AA1" w:rsidRDefault="00C62DD0">
      <w:pPr>
        <w:spacing w:after="0"/>
        <w:rPr>
          <w:lang w:val="ru-RU"/>
        </w:rPr>
      </w:pPr>
      <w:bookmarkStart w:id="275" w:name="z297"/>
      <w:bookmarkEnd w:id="27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 3) организация питания в группах без оборудования </w:t>
      </w:r>
      <w:proofErr w:type="gramStart"/>
      <w:r w:rsidRPr="00DA3AA1">
        <w:rPr>
          <w:color w:val="000000"/>
          <w:sz w:val="20"/>
          <w:lang w:val="ru-RU"/>
        </w:rPr>
        <w:t>буфетных-раздаточных</w:t>
      </w:r>
      <w:proofErr w:type="gramEnd"/>
      <w:r w:rsidRPr="00DA3AA1">
        <w:rPr>
          <w:color w:val="000000"/>
          <w:sz w:val="20"/>
          <w:lang w:val="ru-RU"/>
        </w:rPr>
        <w:t xml:space="preserve"> или в общей столовой по графику;</w:t>
      </w:r>
    </w:p>
    <w:p w:rsidR="005067B2" w:rsidRPr="00DA3AA1" w:rsidRDefault="00C62DD0">
      <w:pPr>
        <w:spacing w:after="0"/>
        <w:rPr>
          <w:lang w:val="ru-RU"/>
        </w:rPr>
      </w:pPr>
      <w:bookmarkStart w:id="276" w:name="z298"/>
      <w:bookmarkEnd w:id="27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4) организация централизованной моечной для столовой посуды и приборов вне группы;</w:t>
      </w:r>
    </w:p>
    <w:p w:rsidR="005067B2" w:rsidRPr="00DA3AA1" w:rsidRDefault="00C62DD0">
      <w:pPr>
        <w:spacing w:after="0"/>
        <w:rPr>
          <w:lang w:val="ru-RU"/>
        </w:rPr>
      </w:pPr>
      <w:bookmarkStart w:id="277" w:name="z299"/>
      <w:bookmarkEnd w:id="27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5) в туалетных установить 1 унитаз и 1 раковину на 10 детей;</w:t>
      </w:r>
    </w:p>
    <w:p w:rsidR="005067B2" w:rsidRPr="00DA3AA1" w:rsidRDefault="00C62DD0">
      <w:pPr>
        <w:spacing w:after="0"/>
        <w:rPr>
          <w:lang w:val="ru-RU"/>
        </w:rPr>
      </w:pPr>
      <w:bookmarkStart w:id="278" w:name="z300"/>
      <w:bookmarkEnd w:id="27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6) одна туалетная в ДО с расчетным количеством не более 30 детей;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279" w:name="z301"/>
      <w:bookmarkEnd w:id="278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7) сокращение набора помещений пищеблока и технологического оборудования, при условии обеспечения безопасности готовой продукции: </w:t>
      </w:r>
    </w:p>
    <w:p w:rsidR="005067B2" w:rsidRPr="00DA3AA1" w:rsidRDefault="00C62DD0">
      <w:pPr>
        <w:spacing w:after="0"/>
        <w:rPr>
          <w:lang w:val="ru-RU"/>
        </w:rPr>
      </w:pPr>
      <w:bookmarkStart w:id="280" w:name="z302"/>
      <w:bookmarkEnd w:id="27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приготовление пищи допускается на площадях помещений не менее 21 м</w:t>
      </w:r>
      <w:proofErr w:type="gramStart"/>
      <w:r w:rsidRPr="00DA3AA1">
        <w:rPr>
          <w:color w:val="000000"/>
          <w:vertAlign w:val="superscript"/>
          <w:lang w:val="ru-RU"/>
        </w:rPr>
        <w:t>2</w:t>
      </w:r>
      <w:proofErr w:type="gramEnd"/>
      <w:r w:rsidRPr="00DA3AA1">
        <w:rPr>
          <w:color w:val="000000"/>
          <w:sz w:val="20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посуды);</w:t>
      </w:r>
    </w:p>
    <w:p w:rsidR="005067B2" w:rsidRPr="00DA3AA1" w:rsidRDefault="00C62DD0">
      <w:pPr>
        <w:spacing w:after="0"/>
        <w:rPr>
          <w:lang w:val="ru-RU"/>
        </w:rPr>
      </w:pPr>
      <w:bookmarkStart w:id="281" w:name="z303"/>
      <w:bookmarkEnd w:id="28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кладовая с выделением зон для хранения овощей и сыпучих продуктов; помещение (отведенное место) для персонала; </w:t>
      </w:r>
    </w:p>
    <w:p w:rsidR="005067B2" w:rsidRPr="00DA3AA1" w:rsidRDefault="00C62DD0">
      <w:pPr>
        <w:spacing w:after="0"/>
        <w:rPr>
          <w:lang w:val="ru-RU"/>
        </w:rPr>
      </w:pPr>
      <w:bookmarkStart w:id="282" w:name="z304"/>
      <w:bookmarkEnd w:id="281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посуды; </w:t>
      </w:r>
    </w:p>
    <w:p w:rsidR="005067B2" w:rsidRPr="00DA3AA1" w:rsidRDefault="00C62DD0">
      <w:pPr>
        <w:spacing w:after="0"/>
        <w:rPr>
          <w:lang w:val="ru-RU"/>
        </w:rPr>
      </w:pPr>
      <w:bookmarkStart w:id="283" w:name="z305"/>
      <w:bookmarkEnd w:id="28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в ДО вместимостью до трех групп размещаемых, на первых двух этажах многоквартирного жилого дома с расчетным количеством не более 30 детей приготовление пищи допускается на площадях помещений не менее 12 м</w:t>
      </w:r>
      <w:proofErr w:type="gramStart"/>
      <w:r w:rsidRPr="00DA3AA1">
        <w:rPr>
          <w:color w:val="000000"/>
          <w:vertAlign w:val="superscript"/>
          <w:lang w:val="ru-RU"/>
        </w:rPr>
        <w:t>2</w:t>
      </w:r>
      <w:proofErr w:type="gramEnd"/>
      <w:r w:rsidRPr="00DA3AA1">
        <w:rPr>
          <w:color w:val="000000"/>
          <w:sz w:val="20"/>
          <w:lang w:val="ru-RU"/>
        </w:rPr>
        <w:t xml:space="preserve"> при соблюдении зонирования (раздаточная, для обработки сырой продукции, готовой продукции, для мытья кухонной посуды). При отсутствии кладовых для продуктов питания закуп осуществляется не более чем на неделю; </w:t>
      </w:r>
    </w:p>
    <w:p w:rsidR="005067B2" w:rsidRPr="00DA3AA1" w:rsidRDefault="00C62DD0">
      <w:pPr>
        <w:spacing w:after="0"/>
        <w:rPr>
          <w:lang w:val="ru-RU"/>
        </w:rPr>
      </w:pPr>
      <w:bookmarkStart w:id="284" w:name="z306"/>
      <w:bookmarkEnd w:id="283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уменьшение площади помещений для приготовления пищи не более чем на 10%; </w:t>
      </w:r>
    </w:p>
    <w:p w:rsidR="005067B2" w:rsidRPr="00DA3AA1" w:rsidRDefault="00C62DD0">
      <w:pPr>
        <w:spacing w:after="0"/>
        <w:rPr>
          <w:lang w:val="ru-RU"/>
        </w:rPr>
      </w:pPr>
      <w:bookmarkStart w:id="285" w:name="z307"/>
      <w:bookmarkEnd w:id="28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8) для хранения запасов белья складские помещения или отведенное место со шкафами;</w:t>
      </w:r>
    </w:p>
    <w:p w:rsidR="005067B2" w:rsidRPr="00DA3AA1" w:rsidRDefault="00C62DD0">
      <w:pPr>
        <w:spacing w:after="0"/>
        <w:rPr>
          <w:lang w:val="ru-RU"/>
        </w:rPr>
      </w:pPr>
      <w:bookmarkStart w:id="286" w:name="z308"/>
      <w:bookmarkEnd w:id="285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9) использование для организации прогулок игровых площадок с ограждением на придомовой территории (допускается организация прогулок по графику);</w:t>
      </w:r>
    </w:p>
    <w:p w:rsidR="005067B2" w:rsidRPr="00DA3AA1" w:rsidRDefault="00C62DD0">
      <w:pPr>
        <w:spacing w:after="0"/>
        <w:rPr>
          <w:lang w:val="ru-RU"/>
        </w:rPr>
      </w:pPr>
      <w:bookmarkStart w:id="287" w:name="z309"/>
      <w:bookmarkEnd w:id="28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10) устанавливать на прогулочной площадке сборно-разборные навесы, беседки для использования их в жаркое время года, с обеспечением безопасности их конструкции (сборки, установки) для детей.</w:t>
      </w:r>
    </w:p>
    <w:p w:rsidR="005067B2" w:rsidRPr="00DA3AA1" w:rsidRDefault="00C62DD0">
      <w:pPr>
        <w:spacing w:after="0"/>
        <w:rPr>
          <w:lang w:val="ru-RU"/>
        </w:rPr>
      </w:pPr>
      <w:bookmarkStart w:id="288" w:name="z310"/>
      <w:bookmarkEnd w:id="287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139. При отсутствии медицинского работника допускается осуществлять медицинское обеспечение территориальной организацией первичной медико - санитарной помощи. </w:t>
      </w:r>
    </w:p>
    <w:p w:rsidR="005067B2" w:rsidRPr="00DA3AA1" w:rsidRDefault="00C62DD0">
      <w:pPr>
        <w:spacing w:after="0"/>
        <w:rPr>
          <w:lang w:val="ru-RU"/>
        </w:rPr>
      </w:pPr>
      <w:bookmarkStart w:id="289" w:name="z311"/>
      <w:bookmarkEnd w:id="28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 этом предусматривается:</w:t>
      </w:r>
    </w:p>
    <w:p w:rsidR="005067B2" w:rsidRPr="00DA3AA1" w:rsidRDefault="00C62DD0">
      <w:pPr>
        <w:spacing w:after="0"/>
        <w:rPr>
          <w:lang w:val="ru-RU"/>
        </w:rPr>
      </w:pPr>
      <w:bookmarkStart w:id="290" w:name="z312"/>
      <w:bookmarkEnd w:id="28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оборудование медицинского кабинета площадью не менее 6 м</w:t>
      </w:r>
      <w:proofErr w:type="gramStart"/>
      <w:r w:rsidRPr="00DA3AA1">
        <w:rPr>
          <w:color w:val="000000"/>
          <w:vertAlign w:val="superscript"/>
          <w:lang w:val="ru-RU"/>
        </w:rPr>
        <w:t>2</w:t>
      </w:r>
      <w:proofErr w:type="gramEnd"/>
      <w:r w:rsidRPr="00DA3AA1">
        <w:rPr>
          <w:color w:val="000000"/>
          <w:sz w:val="20"/>
          <w:lang w:val="ru-RU"/>
        </w:rPr>
        <w:t>;</w:t>
      </w:r>
    </w:p>
    <w:p w:rsidR="005067B2" w:rsidRPr="00DA3AA1" w:rsidRDefault="00C62DD0">
      <w:pPr>
        <w:spacing w:after="0"/>
        <w:rPr>
          <w:lang w:val="ru-RU"/>
        </w:rPr>
      </w:pPr>
      <w:bookmarkStart w:id="291" w:name="z313"/>
      <w:bookmarkEnd w:id="290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 xml:space="preserve">в ДО вместимостью до трех групп, размещенных на первых двух этажах многоквартирного жилого дома с расчетным количеством не более 30 детей – выделение отдельного рабочего места для медицинского работника. 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292" w:name="z314"/>
      <w:bookmarkEnd w:id="29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Оснащение проводится </w:t>
      </w:r>
      <w:proofErr w:type="gramStart"/>
      <w:r w:rsidRPr="00DA3AA1">
        <w:rPr>
          <w:color w:val="000000"/>
          <w:sz w:val="20"/>
          <w:lang w:val="ru-RU"/>
        </w:rPr>
        <w:t>согласно</w:t>
      </w:r>
      <w:proofErr w:type="gramEnd"/>
      <w:r w:rsidRPr="00DA3AA1">
        <w:rPr>
          <w:color w:val="000000"/>
          <w:sz w:val="20"/>
          <w:lang w:val="ru-RU"/>
        </w:rPr>
        <w:t xml:space="preserve"> оказываемых медицинских услуг.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2"/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1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Default="00C62DD0">
      <w:pPr>
        <w:spacing w:after="0"/>
      </w:pPr>
      <w:bookmarkStart w:id="293" w:name="z316"/>
      <w:r w:rsidRPr="00DA3AA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Лабораторно-инструментальные исследования</w:t>
      </w:r>
    </w:p>
    <w:p w:rsidR="005067B2" w:rsidRDefault="00C62DD0">
      <w:pPr>
        <w:spacing w:after="0"/>
      </w:pPr>
      <w:bookmarkStart w:id="294" w:name="z317"/>
      <w:bookmarkEnd w:id="293"/>
      <w:r>
        <w:rPr>
          <w:color w:val="000000"/>
          <w:sz w:val="20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3"/>
        <w:gridCol w:w="2432"/>
        <w:gridCol w:w="2802"/>
        <w:gridCol w:w="207"/>
        <w:gridCol w:w="3249"/>
        <w:gridCol w:w="59"/>
      </w:tblGrid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295" w:name="z318"/>
            <w:bookmarkEnd w:id="294"/>
            <w:r>
              <w:rPr>
                <w:color w:val="000000"/>
                <w:sz w:val="20"/>
              </w:rPr>
              <w:t>п/п</w:t>
            </w:r>
          </w:p>
        </w:tc>
        <w:bookmarkEnd w:id="295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Места отбора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Лабораторные исследования, количество (единиц)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Периодичность исследований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296" w:name="z319"/>
            <w:r>
              <w:rPr>
                <w:color w:val="000000"/>
                <w:sz w:val="20"/>
              </w:rPr>
              <w:t>1</w:t>
            </w:r>
          </w:p>
        </w:tc>
        <w:bookmarkEnd w:id="296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297" w:name="z320"/>
            <w:r>
              <w:rPr>
                <w:color w:val="000000"/>
                <w:sz w:val="20"/>
              </w:rPr>
              <w:t>1.1</w:t>
            </w:r>
          </w:p>
        </w:tc>
        <w:bookmarkEnd w:id="297"/>
        <w:tc>
          <w:tcPr>
            <w:tcW w:w="30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пищеблоки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пробы пищевых продуктов (сырье) на микробиологические исследования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пробы готовых блюд на микробиологические исследования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пробы воды на микробиологические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 порядке текущего надзора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(один раз в год)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Pr="00DA3AA1" w:rsidRDefault="005067B2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Pr="00DA3AA1" w:rsidRDefault="005067B2">
            <w:pPr>
              <w:rPr>
                <w:lang w:val="ru-RU"/>
              </w:rPr>
            </w:pP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блюда на калорийность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качество термической обработки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с внешней среды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определение остаточного хлора в дезинфицирующих средствах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вода питьевая из местных источников водоснабжения (</w:t>
            </w:r>
            <w:proofErr w:type="gramStart"/>
            <w:r w:rsidRPr="00DA3AA1">
              <w:rPr>
                <w:color w:val="000000"/>
                <w:sz w:val="20"/>
                <w:lang w:val="ru-RU"/>
              </w:rPr>
              <w:t>централизованное</w:t>
            </w:r>
            <w:proofErr w:type="gramEnd"/>
            <w:r w:rsidRPr="00DA3AA1">
              <w:rPr>
                <w:color w:val="000000"/>
                <w:sz w:val="20"/>
                <w:lang w:val="ru-RU"/>
              </w:rPr>
              <w:t>, колодцы, скважины, каптажи) на бактериологические, санитарно-химические исследования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rPr>
                <w:lang w:val="ru-RU"/>
              </w:rPr>
            </w:pPr>
            <w:r w:rsidRPr="00DA3AA1">
              <w:rPr>
                <w:lang w:val="ru-RU"/>
              </w:rPr>
              <w:lastRenderedPageBreak/>
              <w:br/>
            </w:r>
          </w:p>
        </w:tc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rPr>
                <w:lang w:val="ru-RU"/>
              </w:rPr>
            </w:pPr>
            <w:r w:rsidRPr="00DA3AA1">
              <w:rPr>
                <w:lang w:val="ru-RU"/>
              </w:rPr>
              <w:br/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эпидемиологическим показаниям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298" w:name="z329"/>
            <w:r>
              <w:rPr>
                <w:color w:val="000000"/>
                <w:sz w:val="20"/>
              </w:rPr>
              <w:t>1.2</w:t>
            </w:r>
          </w:p>
        </w:tc>
        <w:bookmarkEnd w:id="298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игрушки, столы, стулья, постельное белье, полотенце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смывы на паразитологические исследования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299" w:name="z330"/>
            <w:r>
              <w:rPr>
                <w:color w:val="000000"/>
                <w:sz w:val="20"/>
              </w:rPr>
              <w:t>1.3</w:t>
            </w:r>
          </w:p>
        </w:tc>
        <w:bookmarkEnd w:id="299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раздевальные, игровые, спальни, музыкальные (спортивные) залы, медицинские помещения, изолятор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температура, относительная влажность воздуха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0" w:name="z333"/>
            <w:r>
              <w:rPr>
                <w:color w:val="000000"/>
                <w:sz w:val="20"/>
              </w:rPr>
              <w:t>1.4</w:t>
            </w:r>
          </w:p>
        </w:tc>
        <w:bookmarkEnd w:id="300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пищеблок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исследование эффективности вентиляции, шум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 порядке текущего надзора (один раз в год)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1" w:name="z334"/>
            <w:r>
              <w:rPr>
                <w:color w:val="000000"/>
                <w:sz w:val="20"/>
              </w:rPr>
              <w:t>1.5.</w:t>
            </w:r>
          </w:p>
        </w:tc>
        <w:bookmarkEnd w:id="301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2" w:name="z335"/>
            <w:r>
              <w:rPr>
                <w:color w:val="000000"/>
                <w:sz w:val="20"/>
              </w:rPr>
              <w:t>1.6</w:t>
            </w:r>
          </w:p>
        </w:tc>
        <w:bookmarkEnd w:id="302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колодцы, скважины, каптажи, родники, водоразборные краны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DA3AA1">
              <w:rPr>
                <w:color w:val="000000"/>
                <w:sz w:val="20"/>
                <w:lang w:val="ru-RU"/>
              </w:rP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санитарно-химические, исследования</w:t>
            </w:r>
            <w:proofErr w:type="gramEnd"/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3" w:name="z336"/>
            <w:r>
              <w:rPr>
                <w:color w:val="000000"/>
                <w:sz w:val="20"/>
              </w:rPr>
              <w:t>1.7</w:t>
            </w:r>
          </w:p>
        </w:tc>
        <w:bookmarkEnd w:id="303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объекты с использованием воды, расфасованной в емкости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вода питьевая, расфасованная в емкости (исключая бутилированную воду) на бактериологические и санитарно-химические исследования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4" w:name="z337"/>
            <w:r>
              <w:rPr>
                <w:color w:val="000000"/>
                <w:sz w:val="20"/>
              </w:rPr>
              <w:t>1.8</w:t>
            </w:r>
          </w:p>
        </w:tc>
        <w:bookmarkEnd w:id="304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закрытые плавательные бассейны и ванны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5" w:name="z338"/>
            <w:r>
              <w:rPr>
                <w:color w:val="000000"/>
                <w:sz w:val="20"/>
              </w:rPr>
              <w:t>1.9</w:t>
            </w:r>
          </w:p>
        </w:tc>
        <w:bookmarkEnd w:id="305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компьютерные и мультимедийные классы, кабинеты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напряженность ЭМП, электростатического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поля на рабочих местах,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уровень концентрации аэроинов и коэффициента униполярности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6" w:name="z339"/>
            <w:r>
              <w:rPr>
                <w:color w:val="000000"/>
                <w:sz w:val="20"/>
              </w:rPr>
              <w:t>1.10</w:t>
            </w:r>
          </w:p>
        </w:tc>
        <w:bookmarkEnd w:id="306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 xml:space="preserve">игровые помещения, учебные кабинеты, музыкальный </w:t>
            </w:r>
            <w:r w:rsidRPr="00DA3AA1">
              <w:rPr>
                <w:color w:val="000000"/>
                <w:sz w:val="20"/>
                <w:lang w:val="ru-RU"/>
              </w:rPr>
              <w:lastRenderedPageBreak/>
              <w:t>(спортивный) зал, медицинские помещения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уровень искусственной освещенности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 xml:space="preserve">при выдаче санитарно-эпидемиологического заключения о соответствии </w:t>
            </w:r>
            <w:r w:rsidRPr="00DA3AA1">
              <w:rPr>
                <w:color w:val="000000"/>
                <w:sz w:val="20"/>
                <w:lang w:val="ru-RU"/>
              </w:rPr>
              <w:lastRenderedPageBreak/>
              <w:t>(несоответствии)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7" w:name="z340"/>
            <w:r>
              <w:rPr>
                <w:color w:val="000000"/>
                <w:sz w:val="20"/>
              </w:rPr>
              <w:lastRenderedPageBreak/>
              <w:t>1.11</w:t>
            </w:r>
          </w:p>
        </w:tc>
        <w:bookmarkEnd w:id="307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помещения с печным или автономным, неэлектрическим отоплением, медицинские помещения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исследование воздушной среды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 текущего надзора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8" w:name="z341"/>
            <w:r>
              <w:rPr>
                <w:color w:val="000000"/>
                <w:sz w:val="20"/>
              </w:rPr>
              <w:t>1.12</w:t>
            </w:r>
          </w:p>
        </w:tc>
        <w:bookmarkEnd w:id="308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песочницы на игровых площадках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исследования почвы на санитарно-микробиологические исследования и паразитологические на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содержание гельминтов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 порядке текущего надзора в период с мая по сентябрь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09" w:name="z345"/>
            <w:r>
              <w:rPr>
                <w:color w:val="000000"/>
                <w:sz w:val="20"/>
              </w:rPr>
              <w:t>1.13</w:t>
            </w:r>
          </w:p>
        </w:tc>
        <w:bookmarkEnd w:id="309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игровые, спальни, учебные кабинеты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соответствие размеров мебели росту и возрасту детей</w:t>
            </w:r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 порядке текущего надзора один раз в год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10" w:name="z346"/>
            <w:r>
              <w:rPr>
                <w:color w:val="000000"/>
                <w:sz w:val="20"/>
              </w:rPr>
              <w:t>1.14</w:t>
            </w:r>
          </w:p>
        </w:tc>
        <w:bookmarkEnd w:id="310"/>
        <w:tc>
          <w:tcPr>
            <w:tcW w:w="3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организации образования, осуществляющие закуп товаров детского ассортимента</w:t>
            </w:r>
          </w:p>
        </w:tc>
        <w:tc>
          <w:tcPr>
            <w:tcW w:w="3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DA3AA1">
              <w:rPr>
                <w:color w:val="000000"/>
                <w:sz w:val="20"/>
                <w:lang w:val="ru-RU"/>
              </w:rPr>
              <w:t>товары детского ассортимента (одежда, обувь, игрушки, косметические средства, канцелярские товары, посуда, средства гигиены и др.)</w:t>
            </w:r>
            <w:proofErr w:type="gramEnd"/>
          </w:p>
        </w:tc>
        <w:tc>
          <w:tcPr>
            <w:tcW w:w="4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один раз год</w:t>
            </w:r>
          </w:p>
        </w:tc>
      </w:tr>
      <w:tr w:rsidR="005067B2" w:rsidRPr="00DA3AA1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2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11" w:name="z348"/>
      <w:r w:rsidRPr="00DA3AA1">
        <w:rPr>
          <w:b/>
          <w:color w:val="000000"/>
          <w:lang w:val="ru-RU"/>
        </w:rPr>
        <w:t xml:space="preserve"> Возрастные групповые помещения ДО и их площади</w:t>
      </w:r>
    </w:p>
    <w:p w:rsidR="005067B2" w:rsidRDefault="00C62DD0">
      <w:pPr>
        <w:spacing w:after="0"/>
      </w:pPr>
      <w:bookmarkStart w:id="312" w:name="z349"/>
      <w:bookmarkEnd w:id="31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3"/>
        <w:gridCol w:w="4545"/>
        <w:gridCol w:w="3665"/>
        <w:gridCol w:w="79"/>
      </w:tblGrid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13" w:name="z350"/>
            <w:bookmarkEnd w:id="312"/>
            <w:r>
              <w:rPr>
                <w:color w:val="000000"/>
                <w:sz w:val="20"/>
              </w:rPr>
              <w:t xml:space="preserve"> раздевальная </w:t>
            </w:r>
          </w:p>
        </w:tc>
        <w:bookmarkEnd w:id="313"/>
        <w:tc>
          <w:tcPr>
            <w:tcW w:w="10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из расчета не менее 0,7 м</w:t>
            </w:r>
            <w:proofErr w:type="gramStart"/>
            <w:r w:rsidRPr="00DA3AA1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DA3AA1">
              <w:rPr>
                <w:color w:val="000000"/>
                <w:sz w:val="20"/>
                <w:lang w:val="ru-RU"/>
              </w:rPr>
              <w:t xml:space="preserve"> на 1 ребенка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14" w:name="z351"/>
            <w:r>
              <w:rPr>
                <w:color w:val="000000"/>
                <w:sz w:val="20"/>
              </w:rPr>
              <w:t>игровая</w:t>
            </w:r>
          </w:p>
        </w:tc>
        <w:bookmarkEnd w:id="314"/>
        <w:tc>
          <w:tcPr>
            <w:tcW w:w="10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из расчета для ясельных и дошкольных групп не менее 2,0 м</w:t>
            </w:r>
            <w:proofErr w:type="gramStart"/>
            <w:r w:rsidRPr="00DA3AA1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DA3AA1">
              <w:rPr>
                <w:color w:val="000000"/>
                <w:sz w:val="20"/>
                <w:lang w:val="ru-RU"/>
              </w:rPr>
              <w:t xml:space="preserve"> на 1 ребенка 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15" w:name="z352"/>
            <w:r>
              <w:rPr>
                <w:color w:val="000000"/>
                <w:sz w:val="20"/>
              </w:rPr>
              <w:t>буфетная-раздаточная</w:t>
            </w:r>
          </w:p>
        </w:tc>
        <w:bookmarkEnd w:id="315"/>
        <w:tc>
          <w:tcPr>
            <w:tcW w:w="10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3,8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16" w:name="z353"/>
            <w:r>
              <w:rPr>
                <w:color w:val="000000"/>
                <w:sz w:val="20"/>
              </w:rPr>
              <w:t>спальня</w:t>
            </w:r>
          </w:p>
        </w:tc>
        <w:bookmarkEnd w:id="316"/>
        <w:tc>
          <w:tcPr>
            <w:tcW w:w="10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из расчета для ясельных и дошкольных групп не менее 1,8 м</w:t>
            </w:r>
            <w:proofErr w:type="gramStart"/>
            <w:r w:rsidRPr="00DA3AA1">
              <w:rPr>
                <w:color w:val="000000"/>
                <w:vertAlign w:val="superscript"/>
                <w:lang w:val="ru-RU"/>
              </w:rPr>
              <w:t>2</w:t>
            </w:r>
            <w:proofErr w:type="gramEnd"/>
            <w:r w:rsidRPr="00DA3AA1">
              <w:rPr>
                <w:color w:val="000000"/>
                <w:sz w:val="20"/>
                <w:lang w:val="ru-RU"/>
              </w:rPr>
              <w:t xml:space="preserve"> на 1 ребенка 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13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17" w:name="z354"/>
            <w:r>
              <w:rPr>
                <w:color w:val="000000"/>
                <w:sz w:val="20"/>
              </w:rPr>
              <w:t>туалетная</w:t>
            </w:r>
          </w:p>
        </w:tc>
        <w:bookmarkEnd w:id="317"/>
        <w:tc>
          <w:tcPr>
            <w:tcW w:w="109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16 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5067B2" w:rsidRPr="00DA3AA1">
        <w:trPr>
          <w:trHeight w:val="30"/>
          <w:tblCellSpacing w:w="0" w:type="auto"/>
        </w:trPr>
        <w:tc>
          <w:tcPr>
            <w:tcW w:w="779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3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18" w:name="z358"/>
      <w:r w:rsidRPr="00DA3AA1">
        <w:rPr>
          <w:b/>
          <w:color w:val="000000"/>
          <w:lang w:val="ru-RU"/>
        </w:rPr>
        <w:t xml:space="preserve"> Количество и размер санитарных приборов</w:t>
      </w:r>
    </w:p>
    <w:p w:rsidR="005067B2" w:rsidRPr="00DA3AA1" w:rsidRDefault="00C62DD0">
      <w:pPr>
        <w:spacing w:after="0"/>
        <w:rPr>
          <w:lang w:val="ru-RU"/>
        </w:rPr>
      </w:pPr>
      <w:bookmarkStart w:id="319" w:name="z359"/>
      <w:bookmarkEnd w:id="31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6"/>
        <w:gridCol w:w="813"/>
        <w:gridCol w:w="898"/>
        <w:gridCol w:w="643"/>
        <w:gridCol w:w="728"/>
        <w:gridCol w:w="940"/>
        <w:gridCol w:w="1196"/>
        <w:gridCol w:w="1367"/>
        <w:gridCol w:w="770"/>
        <w:gridCol w:w="1111"/>
      </w:tblGrid>
      <w:tr w:rsidR="005067B2">
        <w:trPr>
          <w:trHeight w:val="30"/>
          <w:tblCellSpacing w:w="0" w:type="auto"/>
        </w:trPr>
        <w:tc>
          <w:tcPr>
            <w:tcW w:w="36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20" w:name="z360"/>
            <w:bookmarkEnd w:id="319"/>
            <w:r>
              <w:rPr>
                <w:color w:val="000000"/>
                <w:sz w:val="20"/>
              </w:rPr>
              <w:t>Помещения</w:t>
            </w:r>
          </w:p>
        </w:tc>
        <w:bookmarkEnd w:id="32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Умывальники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Унитазы</w:t>
            </w:r>
          </w:p>
        </w:tc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Слив (видуар) со смесител</w:t>
            </w:r>
            <w:r>
              <w:rPr>
                <w:color w:val="000000"/>
                <w:sz w:val="20"/>
              </w:rPr>
              <w:lastRenderedPageBreak/>
              <w:t>ем</w:t>
            </w:r>
          </w:p>
        </w:tc>
        <w:tc>
          <w:tcPr>
            <w:tcW w:w="6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Водоразборный кран</w:t>
            </w:r>
          </w:p>
        </w:tc>
        <w:tc>
          <w:tcPr>
            <w:tcW w:w="8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Ванна с комбинированным смесителем</w:t>
            </w:r>
          </w:p>
        </w:tc>
        <w:tc>
          <w:tcPr>
            <w:tcW w:w="14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 xml:space="preserve">Поддон душевой с сеткой </w:t>
            </w:r>
            <w:r w:rsidRPr="00DA3AA1">
              <w:rPr>
                <w:color w:val="000000"/>
                <w:sz w:val="20"/>
                <w:lang w:val="ru-RU"/>
              </w:rPr>
              <w:lastRenderedPageBreak/>
              <w:t>на гибком шланге</w:t>
            </w:r>
          </w:p>
        </w:tc>
        <w:tc>
          <w:tcPr>
            <w:tcW w:w="10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Мойка двухкамерная со смесителе</w:t>
            </w:r>
            <w:r>
              <w:rPr>
                <w:color w:val="000000"/>
                <w:sz w:val="20"/>
              </w:rPr>
              <w:lastRenderedPageBreak/>
              <w:t>м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Детские с туалет</w:t>
            </w:r>
            <w:r>
              <w:rPr>
                <w:color w:val="000000"/>
                <w:sz w:val="20"/>
              </w:rPr>
              <w:lastRenderedPageBreak/>
              <w:t>ным краном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Для взрослых со </w:t>
            </w:r>
            <w:r>
              <w:rPr>
                <w:color w:val="000000"/>
                <w:sz w:val="20"/>
              </w:rPr>
              <w:lastRenderedPageBreak/>
              <w:t>смесителем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Детские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21" w:name="z362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321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22" w:name="z363"/>
            <w:r>
              <w:rPr>
                <w:color w:val="000000"/>
                <w:sz w:val="20"/>
              </w:rPr>
              <w:t>буфетная-раздаточная</w:t>
            </w:r>
          </w:p>
        </w:tc>
        <w:bookmarkEnd w:id="322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23" w:name="z364"/>
            <w:proofErr w:type="gramStart"/>
            <w:r w:rsidRPr="00DA3AA1">
              <w:rPr>
                <w:color w:val="000000"/>
                <w:sz w:val="20"/>
                <w:lang w:val="ru-RU"/>
              </w:rPr>
              <w:t>туалетная</w:t>
            </w:r>
            <w:proofErr w:type="gramEnd"/>
            <w:r w:rsidRPr="00DA3AA1">
              <w:rPr>
                <w:color w:val="000000"/>
                <w:sz w:val="20"/>
                <w:lang w:val="ru-RU"/>
              </w:rPr>
              <w:t xml:space="preserve"> группы детей до 3 лет</w:t>
            </w:r>
          </w:p>
        </w:tc>
        <w:bookmarkEnd w:id="323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глубокий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24" w:name="z365"/>
            <w:r>
              <w:rPr>
                <w:color w:val="000000"/>
                <w:sz w:val="20"/>
              </w:rPr>
              <w:t>туалетная группы детей 3 – 6 (7) лет</w:t>
            </w:r>
          </w:p>
        </w:tc>
        <w:bookmarkEnd w:id="324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мелкий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25" w:name="z366"/>
            <w:r>
              <w:rPr>
                <w:color w:val="000000"/>
                <w:sz w:val="20"/>
              </w:rPr>
              <w:t>душевая при физкультурном зале</w:t>
            </w:r>
          </w:p>
        </w:tc>
        <w:bookmarkEnd w:id="325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26" w:name="z367"/>
            <w:r>
              <w:rPr>
                <w:color w:val="000000"/>
                <w:sz w:val="20"/>
              </w:rPr>
              <w:t>медицинский кабинет</w:t>
            </w:r>
          </w:p>
        </w:tc>
        <w:bookmarkEnd w:id="326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27" w:name="z368"/>
            <w:r>
              <w:rPr>
                <w:color w:val="000000"/>
                <w:sz w:val="20"/>
              </w:rPr>
              <w:t>процедурный кабинет</w:t>
            </w:r>
          </w:p>
        </w:tc>
        <w:bookmarkEnd w:id="327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28" w:name="z369"/>
            <w:r>
              <w:rPr>
                <w:color w:val="000000"/>
                <w:sz w:val="20"/>
              </w:rPr>
              <w:t>изолятор</w:t>
            </w:r>
          </w:p>
        </w:tc>
        <w:bookmarkEnd w:id="328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29" w:name="z370"/>
            <w:r>
              <w:rPr>
                <w:color w:val="000000"/>
                <w:sz w:val="20"/>
              </w:rPr>
              <w:t>туалет изолятора</w:t>
            </w:r>
          </w:p>
        </w:tc>
        <w:bookmarkEnd w:id="329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30" w:name="z371"/>
            <w:r>
              <w:rPr>
                <w:color w:val="000000"/>
                <w:sz w:val="20"/>
              </w:rPr>
              <w:t>туалет персонала</w:t>
            </w:r>
          </w:p>
        </w:tc>
        <w:bookmarkEnd w:id="330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31" w:name="z372"/>
            <w:r>
              <w:rPr>
                <w:color w:val="000000"/>
                <w:sz w:val="20"/>
              </w:rPr>
              <w:t>комната личной гигиены женщин</w:t>
            </w:r>
          </w:p>
        </w:tc>
        <w:bookmarkEnd w:id="331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биде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32" w:name="z376"/>
            <w:r>
              <w:rPr>
                <w:color w:val="000000"/>
                <w:sz w:val="20"/>
              </w:rPr>
              <w:t>душевая персонала</w:t>
            </w:r>
          </w:p>
        </w:tc>
        <w:bookmarkEnd w:id="332"/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33" w:name="z37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Примечание: в туалетных </w:t>
      </w:r>
      <w:proofErr w:type="gramStart"/>
      <w:r w:rsidRPr="00DA3AA1">
        <w:rPr>
          <w:color w:val="000000"/>
          <w:sz w:val="20"/>
          <w:lang w:val="ru-RU"/>
        </w:rPr>
        <w:t>ДО</w:t>
      </w:r>
      <w:proofErr w:type="gramEnd"/>
      <w:r w:rsidRPr="00DA3AA1">
        <w:rPr>
          <w:color w:val="000000"/>
          <w:sz w:val="20"/>
          <w:lang w:val="ru-RU"/>
        </w:rPr>
        <w:t xml:space="preserve"> </w:t>
      </w:r>
      <w:proofErr w:type="gramStart"/>
      <w:r w:rsidRPr="00DA3AA1">
        <w:rPr>
          <w:color w:val="000000"/>
          <w:sz w:val="20"/>
          <w:lang w:val="ru-RU"/>
        </w:rPr>
        <w:t>вместимостью</w:t>
      </w:r>
      <w:proofErr w:type="gramEnd"/>
      <w:r w:rsidRPr="00DA3AA1">
        <w:rPr>
          <w:color w:val="000000"/>
          <w:sz w:val="20"/>
          <w:lang w:val="ru-RU"/>
        </w:rPr>
        <w:t xml:space="preserve"> до трех групп предусматривается 1 унитаз и 1 раковина на 10 воспитанников.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3"/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4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34" w:name="z379"/>
      <w:r w:rsidRPr="00DA3AA1">
        <w:rPr>
          <w:b/>
          <w:color w:val="000000"/>
          <w:lang w:val="ru-RU"/>
        </w:rPr>
        <w:t xml:space="preserve"> Наполняемость групп дошкольных организаций</w:t>
      </w:r>
    </w:p>
    <w:p w:rsidR="005067B2" w:rsidRPr="00DA3AA1" w:rsidRDefault="00C62DD0">
      <w:pPr>
        <w:spacing w:after="0"/>
        <w:rPr>
          <w:lang w:val="ru-RU"/>
        </w:rPr>
      </w:pPr>
      <w:bookmarkStart w:id="335" w:name="z380"/>
      <w:bookmarkEnd w:id="33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23"/>
        <w:gridCol w:w="3218"/>
        <w:gridCol w:w="2400"/>
        <w:gridCol w:w="2821"/>
      </w:tblGrid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5"/>
          <w:p w:rsidR="005067B2" w:rsidRPr="00DA3AA1" w:rsidRDefault="00C62DD0">
            <w:pPr>
              <w:spacing w:after="0"/>
              <w:rPr>
                <w:lang w:val="ru-RU"/>
              </w:rPr>
            </w:pPr>
            <w:r w:rsidRPr="00DA3AA1">
              <w:rPr>
                <w:lang w:val="ru-RU"/>
              </w:rP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Группы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детей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36" w:name="z382"/>
            <w:r>
              <w:rPr>
                <w:color w:val="000000"/>
                <w:sz w:val="20"/>
              </w:rPr>
              <w:t>1</w:t>
            </w:r>
          </w:p>
        </w:tc>
        <w:bookmarkEnd w:id="336"/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37" w:name="z383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337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Ясельный возраст: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группа раннего возраста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одного года до двух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10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первая младшая группа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двух до трех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наличии в группе детей двух возрастов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одного года до трех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15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38" w:name="z387"/>
            <w:r>
              <w:rPr>
                <w:color w:val="000000"/>
                <w:sz w:val="20"/>
              </w:rPr>
              <w:t>2</w:t>
            </w:r>
          </w:p>
        </w:tc>
        <w:bookmarkEnd w:id="338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Дошкольный возраст: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вторая младшая группа: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трех до четырех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средняя группа: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четырех до пяти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старшая группа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пяти до шести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предшкольная группа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шести до семи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наличии в группе детей любых трех возрастов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трех до семи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 наличии в группе детей любых двух возрастов</w:t>
            </w:r>
          </w:p>
        </w:tc>
        <w:tc>
          <w:tcPr>
            <w:tcW w:w="3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 трех до семи лет</w:t>
            </w:r>
          </w:p>
        </w:tc>
        <w:tc>
          <w:tcPr>
            <w:tcW w:w="3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 20</w:t>
            </w:r>
          </w:p>
        </w:tc>
      </w:tr>
    </w:tbl>
    <w:p w:rsidR="005067B2" w:rsidRDefault="00C62DD0">
      <w:pPr>
        <w:spacing w:after="0"/>
      </w:pPr>
      <w:r>
        <w:br/>
      </w:r>
    </w:p>
    <w:p w:rsidR="005067B2" w:rsidRDefault="00C62DD0">
      <w:pPr>
        <w:spacing w:after="0"/>
      </w:pPr>
      <w:bookmarkStart w:id="339" w:name="z394"/>
      <w:r>
        <w:rPr>
          <w:b/>
          <w:color w:val="000000"/>
        </w:rPr>
        <w:t xml:space="preserve"> Наполняемость </w:t>
      </w:r>
    </w:p>
    <w:p w:rsidR="005067B2" w:rsidRDefault="00C62DD0">
      <w:pPr>
        <w:spacing w:after="0"/>
      </w:pPr>
      <w:bookmarkStart w:id="340" w:name="z395"/>
      <w:bookmarkEnd w:id="33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детских</w:t>
      </w:r>
      <w:proofErr w:type="gramEnd"/>
      <w:r>
        <w:rPr>
          <w:b/>
          <w:color w:val="000000"/>
        </w:rPr>
        <w:t xml:space="preserve"> групп коррекционного типа</w:t>
      </w:r>
    </w:p>
    <w:p w:rsidR="005067B2" w:rsidRDefault="00C62DD0">
      <w:pPr>
        <w:spacing w:after="0"/>
      </w:pPr>
      <w:bookmarkStart w:id="341" w:name="z396"/>
      <w:bookmarkEnd w:id="340"/>
      <w:r>
        <w:rPr>
          <w:color w:val="000000"/>
          <w:sz w:val="20"/>
        </w:rPr>
        <w:t>     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54"/>
        <w:gridCol w:w="2254"/>
        <w:gridCol w:w="2354"/>
      </w:tblGrid>
      <w:tr w:rsidR="005067B2" w:rsidRPr="00DA3AA1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42" w:name="z397"/>
            <w:bookmarkEnd w:id="341"/>
            <w:r>
              <w:rPr>
                <w:color w:val="000000"/>
                <w:sz w:val="20"/>
              </w:rPr>
              <w:t>Вид нарушений развития детей</w:t>
            </w:r>
          </w:p>
        </w:tc>
        <w:bookmarkEnd w:id="342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Ранний возраст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(до трех лет)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дошкольный возраст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(старше трех лет)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43" w:name="z398"/>
            <w:r>
              <w:rPr>
                <w:color w:val="000000"/>
                <w:sz w:val="20"/>
              </w:rPr>
              <w:t>1</w:t>
            </w:r>
          </w:p>
        </w:tc>
        <w:bookmarkEnd w:id="343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44" w:name="z399"/>
            <w:r w:rsidRPr="00DA3AA1">
              <w:rPr>
                <w:color w:val="000000"/>
                <w:sz w:val="20"/>
                <w:lang w:val="ru-RU"/>
              </w:rPr>
              <w:t>Для детей с тяжелыми нарушениями речи</w:t>
            </w:r>
          </w:p>
        </w:tc>
        <w:bookmarkEnd w:id="344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45" w:name="z400"/>
            <w:r w:rsidRPr="00DA3AA1">
              <w:rPr>
                <w:color w:val="000000"/>
                <w:sz w:val="20"/>
                <w:lang w:val="ru-RU"/>
              </w:rPr>
              <w:t>Для детей с фонетико-фонематическим недоразвитием произношения отдельных звуков</w:t>
            </w:r>
          </w:p>
        </w:tc>
        <w:bookmarkEnd w:id="345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46" w:name="z401"/>
            <w:r>
              <w:rPr>
                <w:color w:val="000000"/>
                <w:sz w:val="20"/>
              </w:rPr>
              <w:t>Для глухих детей</w:t>
            </w:r>
          </w:p>
        </w:tc>
        <w:bookmarkEnd w:id="346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47" w:name="z402"/>
            <w:r>
              <w:rPr>
                <w:color w:val="000000"/>
                <w:sz w:val="20"/>
              </w:rPr>
              <w:t>Для слабослышащих детей</w:t>
            </w:r>
          </w:p>
        </w:tc>
        <w:bookmarkEnd w:id="347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bookmarkStart w:id="348" w:name="z403"/>
            <w:r>
              <w:rPr>
                <w:color w:val="000000"/>
                <w:sz w:val="20"/>
              </w:rPr>
              <w:t>Для слепых детей</w:t>
            </w:r>
          </w:p>
        </w:tc>
        <w:bookmarkEnd w:id="348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49" w:name="z404"/>
            <w:r w:rsidRPr="00DA3AA1">
              <w:rPr>
                <w:color w:val="000000"/>
                <w:sz w:val="20"/>
                <w:lang w:val="ru-RU"/>
              </w:rPr>
              <w:t>Для слабовидящих детей, для детей с косоглазием и амблиопией</w:t>
            </w:r>
          </w:p>
        </w:tc>
        <w:bookmarkEnd w:id="349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50" w:name="z405"/>
            <w:r w:rsidRPr="00DA3AA1">
              <w:rPr>
                <w:color w:val="000000"/>
                <w:sz w:val="20"/>
                <w:lang w:val="ru-RU"/>
              </w:rPr>
              <w:t>Для детей с нарушением опорно-двигательного аппарата</w:t>
            </w:r>
          </w:p>
        </w:tc>
        <w:bookmarkEnd w:id="350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51" w:name="z406"/>
            <w:r w:rsidRPr="00DA3AA1">
              <w:rPr>
                <w:color w:val="000000"/>
                <w:sz w:val="20"/>
                <w:lang w:val="ru-RU"/>
              </w:rPr>
              <w:t>Для детей с нарушением интеллекта (умственной отсталостью)</w:t>
            </w:r>
          </w:p>
        </w:tc>
        <w:bookmarkEnd w:id="351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52" w:name="z407"/>
            <w:r w:rsidRPr="00DA3AA1">
              <w:rPr>
                <w:color w:val="000000"/>
                <w:sz w:val="20"/>
                <w:lang w:val="ru-RU"/>
              </w:rPr>
              <w:t>Для детей с задержкой психического развития</w:t>
            </w:r>
          </w:p>
        </w:tc>
        <w:bookmarkEnd w:id="352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53" w:name="z408"/>
            <w:r w:rsidRPr="00DA3AA1">
              <w:rPr>
                <w:color w:val="000000"/>
                <w:sz w:val="20"/>
                <w:lang w:val="ru-RU"/>
              </w:rPr>
              <w:t>Для детей с глубокой умственной отсталостью</w:t>
            </w:r>
          </w:p>
        </w:tc>
        <w:bookmarkEnd w:id="353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  <w:r>
              <w:br/>
            </w:r>
            <w:r>
              <w:rPr>
                <w:color w:val="000000"/>
                <w:sz w:val="20"/>
              </w:rPr>
              <w:t>8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54" w:name="z409"/>
            <w:r w:rsidRPr="00DA3AA1">
              <w:rPr>
                <w:color w:val="000000"/>
                <w:sz w:val="20"/>
                <w:lang w:val="ru-RU"/>
              </w:rPr>
              <w:t>Для детей с туберкулезной интоксикацией</w:t>
            </w:r>
          </w:p>
        </w:tc>
        <w:bookmarkEnd w:id="354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55" w:name="z410"/>
            <w:r w:rsidRPr="00DA3AA1">
              <w:rPr>
                <w:color w:val="000000"/>
                <w:sz w:val="20"/>
                <w:lang w:val="ru-RU"/>
              </w:rPr>
              <w:lastRenderedPageBreak/>
              <w:t>Для детей со сложными дефектами (2 и более дефектов)</w:t>
            </w:r>
          </w:p>
        </w:tc>
        <w:bookmarkEnd w:id="355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6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bookmarkStart w:id="356" w:name="z411"/>
            <w:r w:rsidRPr="00DA3AA1">
              <w:rPr>
                <w:color w:val="000000"/>
                <w:sz w:val="20"/>
                <w:lang w:val="ru-RU"/>
              </w:rPr>
              <w:t>Для детей с иными отклонениями в развитии</w:t>
            </w:r>
          </w:p>
        </w:tc>
        <w:bookmarkEnd w:id="356"/>
        <w:tc>
          <w:tcPr>
            <w:tcW w:w="2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</w:tbl>
    <w:p w:rsidR="005067B2" w:rsidRDefault="00C62DD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5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57" w:name="z414"/>
      <w:r w:rsidRPr="00DA3AA1">
        <w:rPr>
          <w:b/>
          <w:color w:val="000000"/>
          <w:lang w:val="ru-RU"/>
        </w:rPr>
        <w:t xml:space="preserve"> Маркировка и размеры мебели </w:t>
      </w:r>
      <w:proofErr w:type="gramStart"/>
      <w:r w:rsidRPr="00DA3AA1">
        <w:rPr>
          <w:b/>
          <w:color w:val="000000"/>
          <w:lang w:val="ru-RU"/>
        </w:rPr>
        <w:t>ДО</w:t>
      </w:r>
      <w:proofErr w:type="gramEnd"/>
    </w:p>
    <w:p w:rsidR="005067B2" w:rsidRPr="00DA3AA1" w:rsidRDefault="00C62DD0">
      <w:pPr>
        <w:spacing w:after="0"/>
        <w:rPr>
          <w:lang w:val="ru-RU"/>
        </w:rPr>
      </w:pPr>
      <w:bookmarkStart w:id="358" w:name="z415"/>
      <w:bookmarkEnd w:id="35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2"/>
        <w:gridCol w:w="4996"/>
        <w:gridCol w:w="1724"/>
        <w:gridCol w:w="1760"/>
      </w:tblGrid>
      <w:tr w:rsidR="005067B2" w:rsidRPr="00DA3AA1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59" w:name="z416"/>
            <w:bookmarkEnd w:id="358"/>
            <w:r>
              <w:rPr>
                <w:color w:val="000000"/>
                <w:sz w:val="20"/>
              </w:rPr>
              <w:t>Группа мебели</w:t>
            </w:r>
          </w:p>
        </w:tc>
        <w:bookmarkEnd w:id="359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 xml:space="preserve">Группа роста детей в </w:t>
            </w:r>
            <w:proofErr w:type="gramStart"/>
            <w:r w:rsidRPr="00DA3AA1">
              <w:rPr>
                <w:color w:val="000000"/>
                <w:sz w:val="20"/>
                <w:lang w:val="ru-RU"/>
              </w:rPr>
              <w:t>см</w:t>
            </w:r>
            <w:proofErr w:type="gramEnd"/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Высота стола в см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 xml:space="preserve">Высота сиденья стула в </w:t>
            </w:r>
            <w:proofErr w:type="gramStart"/>
            <w:r w:rsidRPr="00DA3AA1">
              <w:rPr>
                <w:color w:val="000000"/>
                <w:sz w:val="20"/>
                <w:lang w:val="ru-RU"/>
              </w:rPr>
              <w:t>см</w:t>
            </w:r>
            <w:proofErr w:type="gramEnd"/>
          </w:p>
        </w:tc>
      </w:tr>
      <w:tr w:rsidR="005067B2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0" w:name="z417"/>
            <w:r>
              <w:rPr>
                <w:color w:val="000000"/>
                <w:sz w:val="20"/>
              </w:rPr>
              <w:t>1</w:t>
            </w:r>
          </w:p>
        </w:tc>
        <w:bookmarkEnd w:id="360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1" w:name="z418"/>
            <w:r>
              <w:rPr>
                <w:color w:val="000000"/>
                <w:sz w:val="20"/>
              </w:rPr>
              <w:t>А</w:t>
            </w:r>
          </w:p>
        </w:tc>
        <w:bookmarkEnd w:id="361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80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2" w:name="z419"/>
            <w:r>
              <w:rPr>
                <w:color w:val="000000"/>
                <w:sz w:val="20"/>
              </w:rPr>
              <w:t>Б</w:t>
            </w:r>
          </w:p>
        </w:tc>
        <w:bookmarkEnd w:id="362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3" w:name="z420"/>
            <w:r>
              <w:rPr>
                <w:color w:val="000000"/>
                <w:sz w:val="20"/>
              </w:rPr>
              <w:t>В</w:t>
            </w:r>
          </w:p>
        </w:tc>
        <w:bookmarkEnd w:id="363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4" w:name="z421"/>
            <w:r>
              <w:rPr>
                <w:color w:val="000000"/>
                <w:sz w:val="20"/>
              </w:rPr>
              <w:t>Г</w:t>
            </w:r>
          </w:p>
        </w:tc>
        <w:bookmarkEnd w:id="364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 – 115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5" w:name="z422"/>
            <w:r>
              <w:rPr>
                <w:color w:val="000000"/>
                <w:sz w:val="20"/>
              </w:rPr>
              <w:t>Д</w:t>
            </w:r>
          </w:p>
        </w:tc>
        <w:bookmarkEnd w:id="365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115 – 130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6" w:name="z423"/>
            <w:r>
              <w:rPr>
                <w:color w:val="000000"/>
                <w:sz w:val="20"/>
              </w:rPr>
              <w:t>Ж</w:t>
            </w:r>
          </w:p>
        </w:tc>
        <w:bookmarkEnd w:id="366"/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Выше 130</w:t>
            </w:r>
          </w:p>
        </w:tc>
        <w:tc>
          <w:tcPr>
            <w:tcW w:w="2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2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</w:tr>
    </w:tbl>
    <w:p w:rsidR="005067B2" w:rsidRDefault="00C62DD0">
      <w:pPr>
        <w:spacing w:after="0"/>
      </w:pPr>
      <w:r>
        <w:br/>
      </w:r>
    </w:p>
    <w:p w:rsidR="005067B2" w:rsidRPr="00DA3AA1" w:rsidRDefault="00C62DD0">
      <w:pPr>
        <w:spacing w:after="0"/>
        <w:rPr>
          <w:lang w:val="ru-RU"/>
        </w:rPr>
      </w:pPr>
      <w:bookmarkStart w:id="367" w:name="z424"/>
      <w:r w:rsidRPr="00DA3AA1">
        <w:rPr>
          <w:b/>
          <w:color w:val="000000"/>
          <w:lang w:val="ru-RU"/>
        </w:rPr>
        <w:t xml:space="preserve"> Маркировка и размеры мебели домов ребенка</w:t>
      </w:r>
    </w:p>
    <w:p w:rsidR="005067B2" w:rsidRDefault="00C62DD0">
      <w:pPr>
        <w:spacing w:after="0"/>
      </w:pPr>
      <w:bookmarkStart w:id="368" w:name="z425"/>
      <w:bookmarkEnd w:id="36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8"/>
        <w:gridCol w:w="2565"/>
        <w:gridCol w:w="1091"/>
        <w:gridCol w:w="1135"/>
        <w:gridCol w:w="441"/>
        <w:gridCol w:w="3559"/>
        <w:gridCol w:w="73"/>
      </w:tblGrid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69" w:name="z426"/>
            <w:bookmarkEnd w:id="368"/>
            <w:r>
              <w:rPr>
                <w:color w:val="000000"/>
                <w:sz w:val="20"/>
              </w:rPr>
              <w:t>1</w:t>
            </w:r>
          </w:p>
        </w:tc>
        <w:bookmarkEnd w:id="369"/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067B2" w:rsidRPr="00DA3AA1">
        <w:trPr>
          <w:gridAfter w:val="1"/>
          <w:wAfter w:w="106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0" w:name="z427"/>
            <w:r>
              <w:rPr>
                <w:color w:val="000000"/>
                <w:sz w:val="20"/>
              </w:rPr>
              <w:t>Группа мебели</w:t>
            </w:r>
          </w:p>
        </w:tc>
        <w:bookmarkEnd w:id="370"/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Группа роста детей, см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Высота стола, см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Высота сиденья стула, см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Возраст детей по ростовым группам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1" w:name="z428"/>
            <w:r>
              <w:rPr>
                <w:color w:val="000000"/>
                <w:sz w:val="20"/>
              </w:rPr>
              <w:t>А</w:t>
            </w:r>
          </w:p>
        </w:tc>
        <w:bookmarkEnd w:id="371"/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 80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 мес. – 1 г. 8 мес.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2" w:name="z429"/>
            <w:r>
              <w:rPr>
                <w:color w:val="000000"/>
                <w:sz w:val="20"/>
              </w:rPr>
              <w:t>Б</w:t>
            </w:r>
          </w:p>
        </w:tc>
        <w:bookmarkEnd w:id="372"/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 – 90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г. 6 мес – 2 г. 8 мес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3" w:name="z430"/>
            <w:r>
              <w:rPr>
                <w:color w:val="000000"/>
                <w:sz w:val="20"/>
              </w:rPr>
              <w:t>В</w:t>
            </w:r>
          </w:p>
        </w:tc>
        <w:bookmarkEnd w:id="373"/>
        <w:tc>
          <w:tcPr>
            <w:tcW w:w="3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90 – 100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511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года</w:t>
            </w:r>
          </w:p>
        </w:tc>
      </w:tr>
      <w:tr w:rsidR="005067B2" w:rsidRPr="00DA3AA1">
        <w:trPr>
          <w:trHeight w:val="30"/>
          <w:tblCellSpacing w:w="0" w:type="auto"/>
        </w:trPr>
        <w:tc>
          <w:tcPr>
            <w:tcW w:w="779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 xml:space="preserve"> Приложение 6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Default="00C62DD0">
      <w:pPr>
        <w:spacing w:after="0"/>
      </w:pPr>
      <w:bookmarkStart w:id="374" w:name="z433"/>
      <w:r w:rsidRPr="00DA3AA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Таблица замены продуктов</w:t>
      </w:r>
    </w:p>
    <w:p w:rsidR="005067B2" w:rsidRDefault="00C62DD0">
      <w:pPr>
        <w:spacing w:after="0"/>
      </w:pPr>
      <w:bookmarkStart w:id="375" w:name="z434"/>
      <w:bookmarkEnd w:id="374"/>
      <w:r>
        <w:rPr>
          <w:color w:val="000000"/>
          <w:sz w:val="20"/>
        </w:rPr>
        <w:t>      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3"/>
        <w:gridCol w:w="1590"/>
        <w:gridCol w:w="2116"/>
        <w:gridCol w:w="3166"/>
        <w:gridCol w:w="2117"/>
      </w:tblGrid>
      <w:tr w:rsidR="005067B2">
        <w:trPr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6" w:name="z435"/>
            <w:bookmarkEnd w:id="375"/>
            <w:r>
              <w:rPr>
                <w:color w:val="000000"/>
                <w:sz w:val="20"/>
              </w:rPr>
              <w:t>№</w:t>
            </w:r>
          </w:p>
        </w:tc>
        <w:bookmarkEnd w:id="376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Продукт, подлежащий замене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 в граммах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Продукт заменитель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 в граммах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7" w:name="z436"/>
            <w:r>
              <w:rPr>
                <w:color w:val="000000"/>
                <w:sz w:val="20"/>
              </w:rPr>
              <w:t>1</w:t>
            </w:r>
          </w:p>
        </w:tc>
        <w:bookmarkEnd w:id="377"/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8" w:name="z437"/>
            <w:r>
              <w:rPr>
                <w:color w:val="000000"/>
                <w:sz w:val="20"/>
              </w:rPr>
              <w:t>1</w:t>
            </w:r>
          </w:p>
        </w:tc>
        <w:bookmarkEnd w:id="378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Мясо говядина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конина 1 категории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104,0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 птицы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субпродукты 1-й категории печень, почки, сердце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колбаса вареная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консервы мясные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 полужирный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79" w:name="z446"/>
            <w:r>
              <w:rPr>
                <w:color w:val="000000"/>
                <w:sz w:val="20"/>
              </w:rPr>
              <w:t>2</w:t>
            </w:r>
          </w:p>
        </w:tc>
        <w:bookmarkEnd w:id="379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Молоко цельное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кефир, айран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 сгущенное стерилизованное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 жирный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0" w:name="z450"/>
            <w:r>
              <w:rPr>
                <w:color w:val="000000"/>
                <w:sz w:val="20"/>
              </w:rPr>
              <w:t>3</w:t>
            </w:r>
          </w:p>
        </w:tc>
        <w:bookmarkEnd w:id="380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133,0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667,0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1" w:name="z452"/>
            <w:r>
              <w:rPr>
                <w:color w:val="000000"/>
                <w:sz w:val="20"/>
              </w:rPr>
              <w:t>4</w:t>
            </w:r>
          </w:p>
        </w:tc>
        <w:bookmarkEnd w:id="381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333,0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сливки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2" w:name="z457"/>
            <w:r>
              <w:rPr>
                <w:color w:val="000000"/>
                <w:sz w:val="20"/>
              </w:rPr>
              <w:t>5</w:t>
            </w:r>
          </w:p>
        </w:tc>
        <w:bookmarkEnd w:id="382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масло коровье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брынза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825,0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шт.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3" w:name="z465"/>
            <w:r>
              <w:rPr>
                <w:color w:val="000000"/>
                <w:sz w:val="20"/>
              </w:rPr>
              <w:t>6</w:t>
            </w:r>
          </w:p>
        </w:tc>
        <w:bookmarkEnd w:id="383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Яйца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шт.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4" w:name="z468"/>
            <w:r>
              <w:rPr>
                <w:color w:val="000000"/>
                <w:sz w:val="20"/>
              </w:rPr>
              <w:t>7</w:t>
            </w:r>
          </w:p>
        </w:tc>
        <w:bookmarkEnd w:id="384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Рыба обезглавленная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67,0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сельдь соленая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рыбное филе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168,0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0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5" w:name="z473"/>
            <w:r>
              <w:rPr>
                <w:color w:val="000000"/>
                <w:sz w:val="20"/>
              </w:rPr>
              <w:t>8</w:t>
            </w:r>
          </w:p>
        </w:tc>
        <w:bookmarkEnd w:id="385"/>
        <w:tc>
          <w:tcPr>
            <w:tcW w:w="12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Фрукты</w:t>
            </w:r>
          </w:p>
        </w:tc>
        <w:tc>
          <w:tcPr>
            <w:tcW w:w="29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сок плодово-ягодный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яблоки сушеные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курага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чернослив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изюм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арбуз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300,0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4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дыня</w:t>
            </w:r>
          </w:p>
        </w:tc>
        <w:tc>
          <w:tcPr>
            <w:tcW w:w="2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200,0</w:t>
            </w:r>
          </w:p>
        </w:tc>
      </w:tr>
    </w:tbl>
    <w:p w:rsidR="005067B2" w:rsidRDefault="00C62DD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7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86" w:name="z482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r w:rsidRPr="00DA3AA1">
        <w:rPr>
          <w:b/>
          <w:color w:val="000000"/>
          <w:sz w:val="20"/>
          <w:lang w:val="ru-RU"/>
        </w:rPr>
        <w:t>Масса порции в граммах в зависимости от возраста детей</w:t>
      </w:r>
    </w:p>
    <w:p w:rsidR="005067B2" w:rsidRDefault="00C62DD0">
      <w:pPr>
        <w:spacing w:after="0"/>
      </w:pPr>
      <w:bookmarkStart w:id="387" w:name="z483"/>
      <w:bookmarkEnd w:id="38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Таблица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1"/>
        <w:gridCol w:w="2768"/>
        <w:gridCol w:w="2288"/>
        <w:gridCol w:w="567"/>
        <w:gridCol w:w="3122"/>
        <w:gridCol w:w="96"/>
      </w:tblGrid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7"/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Вес (г)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года -3 лет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лет-5 лет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лет-7 лет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8" w:name="z486"/>
            <w:r>
              <w:rPr>
                <w:color w:val="000000"/>
                <w:sz w:val="20"/>
              </w:rPr>
              <w:t>1</w:t>
            </w:r>
          </w:p>
        </w:tc>
        <w:bookmarkEnd w:id="388"/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89" w:name="z487"/>
            <w:r>
              <w:rPr>
                <w:color w:val="000000"/>
                <w:sz w:val="20"/>
              </w:rPr>
              <w:t>Завтрак</w:t>
            </w:r>
          </w:p>
        </w:tc>
        <w:bookmarkEnd w:id="389"/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350 - 450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500 - 550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90" w:name="z488"/>
            <w:r>
              <w:rPr>
                <w:color w:val="000000"/>
                <w:sz w:val="20"/>
              </w:rPr>
              <w:t>Обед</w:t>
            </w:r>
          </w:p>
        </w:tc>
        <w:bookmarkEnd w:id="390"/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400 - 550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550 - 600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600 - 800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91" w:name="z489"/>
            <w:r>
              <w:rPr>
                <w:color w:val="000000"/>
                <w:sz w:val="20"/>
              </w:rPr>
              <w:t>Полдник</w:t>
            </w:r>
          </w:p>
        </w:tc>
        <w:bookmarkEnd w:id="391"/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200 - 250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250 - 300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300 - 400</w:t>
            </w:r>
          </w:p>
        </w:tc>
      </w:tr>
      <w:tr w:rsidR="005067B2">
        <w:trPr>
          <w:gridAfter w:val="1"/>
          <w:wAfter w:w="106" w:type="dxa"/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92" w:name="z490"/>
            <w:r>
              <w:rPr>
                <w:color w:val="000000"/>
                <w:sz w:val="20"/>
              </w:rPr>
              <w:t>Ужин</w:t>
            </w:r>
          </w:p>
        </w:tc>
        <w:bookmarkEnd w:id="392"/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350 - 400</w:t>
            </w:r>
          </w:p>
        </w:tc>
        <w:tc>
          <w:tcPr>
            <w:tcW w:w="38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400 - 500</w:t>
            </w:r>
          </w:p>
        </w:tc>
        <w:tc>
          <w:tcPr>
            <w:tcW w:w="3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450 - 600</w:t>
            </w:r>
          </w:p>
        </w:tc>
      </w:tr>
      <w:tr w:rsidR="005067B2" w:rsidRPr="00DA3AA1">
        <w:trPr>
          <w:trHeight w:val="30"/>
          <w:tblCellSpacing w:w="0" w:type="auto"/>
        </w:trPr>
        <w:tc>
          <w:tcPr>
            <w:tcW w:w="779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8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93" w:name="z493"/>
      <w:r w:rsidRPr="00DA3AA1">
        <w:rPr>
          <w:b/>
          <w:color w:val="000000"/>
          <w:lang w:val="ru-RU"/>
        </w:rPr>
        <w:t xml:space="preserve"> Бракеражный журнал скоропортящейся пищевой продукции и полуфабрикатов</w:t>
      </w:r>
    </w:p>
    <w:p w:rsidR="005067B2" w:rsidRDefault="00C62DD0">
      <w:pPr>
        <w:spacing w:after="0"/>
      </w:pPr>
      <w:bookmarkStart w:id="394" w:name="z494"/>
      <w:bookmarkEnd w:id="39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4"/>
        <w:gridCol w:w="931"/>
        <w:gridCol w:w="1374"/>
        <w:gridCol w:w="1374"/>
        <w:gridCol w:w="1374"/>
        <w:gridCol w:w="1374"/>
        <w:gridCol w:w="1078"/>
        <w:gridCol w:w="783"/>
      </w:tblGrid>
      <w:tr w:rsidR="005067B2">
        <w:trPr>
          <w:trHeight w:val="30"/>
          <w:tblCellSpacing w:w="0" w:type="auto"/>
        </w:trPr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bookmarkStart w:id="395" w:name="z495"/>
            <w:bookmarkEnd w:id="394"/>
            <w:r w:rsidRPr="00DA3AA1">
              <w:rPr>
                <w:color w:val="000000"/>
                <w:sz w:val="20"/>
                <w:lang w:val="ru-RU"/>
              </w:rPr>
              <w:t>Дата и час, поступления продовольственного сырья и пищевых продуктов)</w:t>
            </w:r>
          </w:p>
        </w:tc>
        <w:bookmarkEnd w:id="395"/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пищевых продуктов</w:t>
            </w:r>
          </w:p>
        </w:tc>
        <w:tc>
          <w:tcPr>
            <w:tcW w:w="2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Ф.И.О.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подпись ответственного лица</w:t>
            </w: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 *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396" w:name="z496"/>
            <w:r>
              <w:rPr>
                <w:color w:val="000000"/>
                <w:sz w:val="20"/>
              </w:rPr>
              <w:t>1</w:t>
            </w:r>
          </w:p>
        </w:tc>
        <w:bookmarkEnd w:id="396"/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2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2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2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397" w:name="z49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Примечание:* Указываются факты списания, возврата продуктов и др.</w:t>
      </w:r>
    </w:p>
    <w:p w:rsidR="005067B2" w:rsidRDefault="00C62DD0">
      <w:pPr>
        <w:spacing w:after="0"/>
      </w:pPr>
      <w:bookmarkStart w:id="398" w:name="z499"/>
      <w:bookmarkEnd w:id="397"/>
      <w:r w:rsidRPr="00DA3AA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Журнал "С-витаминизации"</w:t>
      </w:r>
    </w:p>
    <w:p w:rsidR="005067B2" w:rsidRDefault="00C62DD0">
      <w:pPr>
        <w:spacing w:after="0"/>
      </w:pPr>
      <w:bookmarkStart w:id="399" w:name="z500"/>
      <w:bookmarkEnd w:id="398"/>
      <w:r>
        <w:rPr>
          <w:color w:val="000000"/>
          <w:sz w:val="20"/>
        </w:rPr>
        <w:t>      Форма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09"/>
        <w:gridCol w:w="1499"/>
        <w:gridCol w:w="1727"/>
        <w:gridCol w:w="2819"/>
        <w:gridCol w:w="1608"/>
      </w:tblGrid>
      <w:tr w:rsidR="005067B2"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bookmarkStart w:id="400" w:name="z501"/>
            <w:bookmarkEnd w:id="399"/>
            <w:r w:rsidRPr="00DA3AA1">
              <w:rPr>
                <w:color w:val="000000"/>
                <w:sz w:val="20"/>
                <w:lang w:val="ru-RU"/>
              </w:rPr>
              <w:t>Дата и час приготовления блюда</w:t>
            </w:r>
          </w:p>
        </w:tc>
        <w:bookmarkEnd w:id="400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блюда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Общее количество добавленного витамина</w:t>
            </w:r>
          </w:p>
        </w:tc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Содержание витамина "С" в одной порции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ответственного лица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01" w:name="z502"/>
            <w:r>
              <w:rPr>
                <w:color w:val="000000"/>
                <w:sz w:val="20"/>
              </w:rPr>
              <w:t>1</w:t>
            </w:r>
          </w:p>
        </w:tc>
        <w:bookmarkEnd w:id="401"/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lastRenderedPageBreak/>
              <w:br/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2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4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402" w:name="z504"/>
      <w:r w:rsidRPr="00DA3AA1">
        <w:rPr>
          <w:b/>
          <w:color w:val="000000"/>
          <w:lang w:val="ru-RU"/>
        </w:rPr>
        <w:t xml:space="preserve"> Журнал органолептической оценки качества блюд и кулинарных изделий</w:t>
      </w:r>
    </w:p>
    <w:p w:rsidR="005067B2" w:rsidRDefault="00C62DD0">
      <w:pPr>
        <w:spacing w:after="0"/>
      </w:pPr>
      <w:bookmarkStart w:id="403" w:name="z505"/>
      <w:bookmarkEnd w:id="40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 3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49"/>
        <w:gridCol w:w="1349"/>
        <w:gridCol w:w="1891"/>
        <w:gridCol w:w="1133"/>
        <w:gridCol w:w="1458"/>
        <w:gridCol w:w="1349"/>
        <w:gridCol w:w="1133"/>
      </w:tblGrid>
      <w:tr w:rsidR="005067B2">
        <w:trPr>
          <w:trHeight w:val="30"/>
          <w:tblCellSpacing w:w="0" w:type="auto"/>
        </w:trPr>
        <w:tc>
          <w:tcPr>
            <w:tcW w:w="1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bookmarkStart w:id="404" w:name="z506"/>
            <w:bookmarkEnd w:id="403"/>
            <w:r w:rsidRPr="00DA3AA1">
              <w:rPr>
                <w:color w:val="000000"/>
                <w:sz w:val="20"/>
                <w:lang w:val="ru-RU"/>
              </w:rPr>
              <w:t>Дата, время, изготовления блюд и кулинарных изделий</w:t>
            </w:r>
          </w:p>
        </w:tc>
        <w:bookmarkEnd w:id="404"/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Наименование блюд и кулинарных изделий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Органолептическая оценка, включая оценку степени готовности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блюд и кулинарных изделий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Разрешение к реализации (время)</w:t>
            </w:r>
          </w:p>
        </w:tc>
        <w:tc>
          <w:tcPr>
            <w:tcW w:w="3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Ответственный исполнитель (Ф.И.О. (при его наличии), должность)</w:t>
            </w:r>
          </w:p>
        </w:tc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Ф.И.О. (при его наличии), лица проводившего бракераж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05" w:name="z507"/>
            <w:r>
              <w:rPr>
                <w:color w:val="000000"/>
                <w:sz w:val="20"/>
              </w:rPr>
              <w:t>1</w:t>
            </w:r>
          </w:p>
        </w:tc>
        <w:bookmarkEnd w:id="405"/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3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406" w:name="z509"/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Примечание: в графе 7 указываются наименования готовой продукции, не допушенных к реализации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6"/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9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Default="00C62DD0">
      <w:pPr>
        <w:spacing w:after="0"/>
      </w:pPr>
      <w:bookmarkStart w:id="407" w:name="z511"/>
      <w:r w:rsidRPr="00DA3AA1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Оснащение медицинских помещений</w:t>
      </w:r>
    </w:p>
    <w:p w:rsidR="005067B2" w:rsidRDefault="00C62DD0">
      <w:pPr>
        <w:spacing w:after="0"/>
      </w:pPr>
      <w:bookmarkStart w:id="408" w:name="z512"/>
      <w:bookmarkEnd w:id="407"/>
      <w:r>
        <w:rPr>
          <w:color w:val="000000"/>
          <w:sz w:val="20"/>
        </w:rPr>
        <w:t xml:space="preserve">       Таблица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4"/>
        <w:gridCol w:w="5559"/>
        <w:gridCol w:w="2809"/>
      </w:tblGrid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09" w:name="z513"/>
            <w:bookmarkEnd w:id="408"/>
            <w:r>
              <w:rPr>
                <w:color w:val="000000"/>
                <w:sz w:val="20"/>
              </w:rPr>
              <w:t>№</w:t>
            </w:r>
          </w:p>
        </w:tc>
        <w:bookmarkEnd w:id="409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Наименование медицинского оборудования и инструментария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0" w:name="z514"/>
            <w:r>
              <w:rPr>
                <w:color w:val="000000"/>
                <w:sz w:val="20"/>
              </w:rPr>
              <w:t>1</w:t>
            </w:r>
          </w:p>
        </w:tc>
        <w:bookmarkEnd w:id="410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1" w:name="z515"/>
            <w:r>
              <w:rPr>
                <w:color w:val="000000"/>
                <w:sz w:val="20"/>
              </w:rPr>
              <w:t>1</w:t>
            </w:r>
          </w:p>
        </w:tc>
        <w:bookmarkEnd w:id="411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Письменный стол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2" w:name="z516"/>
            <w:r>
              <w:rPr>
                <w:color w:val="000000"/>
                <w:sz w:val="20"/>
              </w:rPr>
              <w:t>2</w:t>
            </w:r>
          </w:p>
        </w:tc>
        <w:bookmarkEnd w:id="412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2-6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3" w:name="z517"/>
            <w:r>
              <w:rPr>
                <w:color w:val="000000"/>
                <w:sz w:val="20"/>
              </w:rPr>
              <w:t>3</w:t>
            </w:r>
          </w:p>
        </w:tc>
        <w:bookmarkEnd w:id="413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Кушетка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4" w:name="z518"/>
            <w:r>
              <w:rPr>
                <w:color w:val="000000"/>
                <w:sz w:val="20"/>
              </w:rPr>
              <w:t>4</w:t>
            </w:r>
          </w:p>
        </w:tc>
        <w:bookmarkEnd w:id="414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Шкаф канцелярский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5" w:name="z519"/>
            <w:r>
              <w:rPr>
                <w:color w:val="000000"/>
                <w:sz w:val="20"/>
              </w:rPr>
              <w:t>5</w:t>
            </w:r>
          </w:p>
        </w:tc>
        <w:bookmarkEnd w:id="415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Шкаф медицинский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6" w:name="z520"/>
            <w:r>
              <w:rPr>
                <w:color w:val="000000"/>
                <w:sz w:val="20"/>
              </w:rPr>
              <w:t>6</w:t>
            </w:r>
          </w:p>
        </w:tc>
        <w:bookmarkEnd w:id="416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Ширма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7" w:name="z521"/>
            <w:r>
              <w:rPr>
                <w:color w:val="000000"/>
                <w:sz w:val="20"/>
              </w:rPr>
              <w:t>7</w:t>
            </w:r>
          </w:p>
        </w:tc>
        <w:bookmarkEnd w:id="417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Медицинский столик со стеклянной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8" w:name="z522"/>
            <w:r>
              <w:rPr>
                <w:color w:val="000000"/>
                <w:sz w:val="20"/>
              </w:rPr>
              <w:t>8</w:t>
            </w:r>
          </w:p>
        </w:tc>
        <w:bookmarkEnd w:id="418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Холодильник (для вакцин и медикаментов)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19" w:name="z523"/>
            <w:r>
              <w:rPr>
                <w:color w:val="000000"/>
                <w:sz w:val="20"/>
              </w:rPr>
              <w:t>9</w:t>
            </w:r>
          </w:p>
        </w:tc>
        <w:bookmarkEnd w:id="419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Тонометр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0" w:name="z524"/>
            <w:r>
              <w:rPr>
                <w:color w:val="000000"/>
                <w:sz w:val="20"/>
              </w:rPr>
              <w:t>10</w:t>
            </w:r>
          </w:p>
        </w:tc>
        <w:bookmarkEnd w:id="420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Фонендоскоп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1" w:name="z525"/>
            <w:r>
              <w:rPr>
                <w:color w:val="000000"/>
                <w:sz w:val="20"/>
              </w:rPr>
              <w:t>11</w:t>
            </w:r>
          </w:p>
        </w:tc>
        <w:bookmarkEnd w:id="421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Бактерицидная лампа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2" w:name="z526"/>
            <w:r>
              <w:rPr>
                <w:color w:val="000000"/>
                <w:sz w:val="20"/>
              </w:rPr>
              <w:t>12</w:t>
            </w:r>
          </w:p>
        </w:tc>
        <w:bookmarkEnd w:id="422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Весы медицинские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3" w:name="z527"/>
            <w:r>
              <w:rPr>
                <w:color w:val="000000"/>
                <w:sz w:val="20"/>
              </w:rPr>
              <w:t>13</w:t>
            </w:r>
          </w:p>
        </w:tc>
        <w:bookmarkEnd w:id="423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4" w:name="z528"/>
            <w:r>
              <w:rPr>
                <w:color w:val="000000"/>
                <w:sz w:val="20"/>
              </w:rPr>
              <w:t>14</w:t>
            </w:r>
          </w:p>
        </w:tc>
        <w:bookmarkEnd w:id="424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Термоконтейнер для транспортировки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5" w:name="z529"/>
            <w:r>
              <w:rPr>
                <w:color w:val="000000"/>
                <w:sz w:val="20"/>
              </w:rPr>
              <w:t>15</w:t>
            </w:r>
          </w:p>
        </w:tc>
        <w:bookmarkEnd w:id="425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Настольная лампа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6" w:name="z530"/>
            <w:r>
              <w:rPr>
                <w:color w:val="000000"/>
                <w:sz w:val="20"/>
              </w:rPr>
              <w:t>16</w:t>
            </w:r>
          </w:p>
        </w:tc>
        <w:bookmarkEnd w:id="426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Термометры медицинские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20-50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7" w:name="z531"/>
            <w:r>
              <w:rPr>
                <w:color w:val="000000"/>
                <w:sz w:val="20"/>
              </w:rPr>
              <w:t>17</w:t>
            </w:r>
          </w:p>
        </w:tc>
        <w:bookmarkEnd w:id="427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Ножницы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8" w:name="z532"/>
            <w:r>
              <w:rPr>
                <w:color w:val="000000"/>
                <w:sz w:val="20"/>
              </w:rPr>
              <w:t>18</w:t>
            </w:r>
          </w:p>
        </w:tc>
        <w:bookmarkEnd w:id="428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Умывальная раковина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29" w:name="z533"/>
            <w:r>
              <w:rPr>
                <w:color w:val="000000"/>
                <w:sz w:val="20"/>
              </w:rPr>
              <w:lastRenderedPageBreak/>
              <w:t>19</w:t>
            </w:r>
          </w:p>
        </w:tc>
        <w:bookmarkEnd w:id="429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Ведро с педальной крышкой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0" w:name="z534"/>
            <w:r>
              <w:rPr>
                <w:color w:val="000000"/>
                <w:sz w:val="20"/>
              </w:rPr>
              <w:t>20</w:t>
            </w:r>
          </w:p>
        </w:tc>
        <w:bookmarkEnd w:id="430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Емкость для уничтожения остатков вакцин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1" w:name="z535"/>
            <w:r>
              <w:rPr>
                <w:color w:val="000000"/>
                <w:sz w:val="20"/>
              </w:rPr>
              <w:t>21</w:t>
            </w:r>
          </w:p>
        </w:tc>
        <w:bookmarkEnd w:id="431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Халаты медицинские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2" w:name="z536"/>
            <w:r>
              <w:rPr>
                <w:color w:val="000000"/>
                <w:sz w:val="20"/>
              </w:rPr>
              <w:t>22</w:t>
            </w:r>
          </w:p>
        </w:tc>
        <w:bookmarkEnd w:id="432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Колпаки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3" w:name="z537"/>
            <w:r>
              <w:rPr>
                <w:color w:val="000000"/>
                <w:sz w:val="20"/>
              </w:rPr>
              <w:t>23</w:t>
            </w:r>
          </w:p>
        </w:tc>
        <w:bookmarkEnd w:id="433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Простыни одноразовые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4" w:name="z538"/>
            <w:r>
              <w:rPr>
                <w:color w:val="000000"/>
                <w:sz w:val="20"/>
              </w:rPr>
              <w:t>24</w:t>
            </w:r>
          </w:p>
        </w:tc>
        <w:bookmarkEnd w:id="434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Полотенца одноразовые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5" w:name="z539"/>
            <w:r>
              <w:rPr>
                <w:color w:val="000000"/>
                <w:sz w:val="20"/>
              </w:rPr>
              <w:t>25</w:t>
            </w:r>
          </w:p>
        </w:tc>
        <w:bookmarkEnd w:id="435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Халаты темные для уборки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6" w:name="z540"/>
            <w:r>
              <w:rPr>
                <w:color w:val="000000"/>
                <w:sz w:val="20"/>
              </w:rPr>
              <w:t>26</w:t>
            </w:r>
          </w:p>
        </w:tc>
        <w:bookmarkEnd w:id="436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Маски одноразовые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10-30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7" w:name="z541"/>
            <w:r>
              <w:rPr>
                <w:color w:val="000000"/>
                <w:sz w:val="20"/>
              </w:rPr>
              <w:t>27</w:t>
            </w:r>
          </w:p>
        </w:tc>
        <w:bookmarkEnd w:id="437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расчет от набора помещений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8" w:name="z542"/>
            <w:r>
              <w:rPr>
                <w:color w:val="000000"/>
                <w:sz w:val="20"/>
              </w:rPr>
              <w:t>28</w:t>
            </w:r>
          </w:p>
        </w:tc>
        <w:bookmarkEnd w:id="438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мере необходимости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39" w:name="z543"/>
            <w:r>
              <w:rPr>
                <w:color w:val="000000"/>
                <w:sz w:val="20"/>
              </w:rPr>
              <w:t>29</w:t>
            </w:r>
          </w:p>
        </w:tc>
        <w:bookmarkEnd w:id="439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Бикс маленький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0" w:name="z544"/>
            <w:r>
              <w:rPr>
                <w:color w:val="000000"/>
                <w:sz w:val="20"/>
              </w:rPr>
              <w:t>30</w:t>
            </w:r>
          </w:p>
        </w:tc>
        <w:bookmarkEnd w:id="440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Бикс большой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1" w:name="z547"/>
            <w:r>
              <w:rPr>
                <w:color w:val="000000"/>
                <w:sz w:val="20"/>
              </w:rPr>
              <w:t>31</w:t>
            </w:r>
          </w:p>
        </w:tc>
        <w:bookmarkEnd w:id="441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Жгут резиновый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4-6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2" w:name="z548"/>
            <w:r>
              <w:rPr>
                <w:color w:val="000000"/>
                <w:sz w:val="20"/>
              </w:rPr>
              <w:t>32</w:t>
            </w:r>
          </w:p>
        </w:tc>
        <w:bookmarkEnd w:id="442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Шприцы одноразовые с иглами:</w:t>
            </w:r>
            <w:r>
              <w:br/>
            </w:r>
            <w:r>
              <w:rPr>
                <w:color w:val="000000"/>
                <w:sz w:val="20"/>
              </w:rPr>
              <w:t>2,0</w:t>
            </w:r>
            <w:r>
              <w:br/>
            </w:r>
            <w:r>
              <w:rPr>
                <w:color w:val="000000"/>
                <w:sz w:val="20"/>
              </w:rPr>
              <w:t>5,0</w:t>
            </w:r>
            <w:r>
              <w:br/>
            </w: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штук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10 штук;</w:t>
            </w:r>
            <w:r>
              <w:br/>
            </w:r>
            <w:r>
              <w:rPr>
                <w:color w:val="000000"/>
                <w:sz w:val="20"/>
              </w:rPr>
              <w:t>5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3" w:name="z549"/>
            <w:r>
              <w:rPr>
                <w:color w:val="000000"/>
                <w:sz w:val="20"/>
              </w:rPr>
              <w:t>33</w:t>
            </w:r>
          </w:p>
        </w:tc>
        <w:bookmarkEnd w:id="443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Пинцет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4" w:name="z550"/>
            <w:r>
              <w:rPr>
                <w:color w:val="000000"/>
                <w:sz w:val="20"/>
              </w:rPr>
              <w:t>34</w:t>
            </w:r>
          </w:p>
        </w:tc>
        <w:bookmarkEnd w:id="444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Грелка резиновая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5" w:name="z551"/>
            <w:r>
              <w:rPr>
                <w:color w:val="000000"/>
                <w:sz w:val="20"/>
              </w:rPr>
              <w:t>35</w:t>
            </w:r>
          </w:p>
        </w:tc>
        <w:bookmarkEnd w:id="445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Пузырь для льда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1-2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6" w:name="z552"/>
            <w:r>
              <w:rPr>
                <w:color w:val="000000"/>
                <w:sz w:val="20"/>
              </w:rPr>
              <w:t>36</w:t>
            </w:r>
          </w:p>
        </w:tc>
        <w:bookmarkEnd w:id="446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Лоток почкообразный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7" w:name="z553"/>
            <w:r>
              <w:rPr>
                <w:color w:val="000000"/>
                <w:sz w:val="20"/>
              </w:rPr>
              <w:t>37</w:t>
            </w:r>
          </w:p>
        </w:tc>
        <w:bookmarkEnd w:id="447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Шпатель металлический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8" w:name="z554"/>
            <w:r>
              <w:rPr>
                <w:color w:val="000000"/>
                <w:sz w:val="20"/>
              </w:rPr>
              <w:t>38</w:t>
            </w:r>
          </w:p>
        </w:tc>
        <w:bookmarkEnd w:id="448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Шины для иммобилизации конечностей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49" w:name="z555"/>
            <w:r>
              <w:rPr>
                <w:color w:val="000000"/>
                <w:sz w:val="20"/>
              </w:rPr>
              <w:t>39</w:t>
            </w:r>
          </w:p>
        </w:tc>
        <w:bookmarkEnd w:id="449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Коврик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штук.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50" w:name="z556"/>
            <w:r>
              <w:rPr>
                <w:color w:val="000000"/>
                <w:sz w:val="20"/>
              </w:rPr>
              <w:t>40</w:t>
            </w:r>
          </w:p>
        </w:tc>
        <w:bookmarkEnd w:id="450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Сантиметровая лента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51" w:name="z557"/>
            <w:r>
              <w:rPr>
                <w:color w:val="000000"/>
                <w:sz w:val="20"/>
              </w:rPr>
              <w:t>41</w:t>
            </w:r>
          </w:p>
        </w:tc>
        <w:bookmarkEnd w:id="451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Таблицы для определения остроты зрения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52" w:name="z558"/>
            <w:r>
              <w:rPr>
                <w:color w:val="000000"/>
                <w:sz w:val="20"/>
              </w:rPr>
              <w:t>42</w:t>
            </w:r>
          </w:p>
        </w:tc>
        <w:bookmarkEnd w:id="452"/>
        <w:tc>
          <w:tcPr>
            <w:tcW w:w="7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Жидкое мыло с дозатором</w:t>
            </w:r>
          </w:p>
        </w:tc>
        <w:tc>
          <w:tcPr>
            <w:tcW w:w="3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постоянно в наличии</w:t>
            </w:r>
          </w:p>
        </w:tc>
      </w:tr>
    </w:tbl>
    <w:p w:rsidR="005067B2" w:rsidRDefault="00C62DD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10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 xml:space="preserve"> 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453" w:name="z561"/>
      <w:r w:rsidRPr="00DA3AA1">
        <w:rPr>
          <w:b/>
          <w:color w:val="000000"/>
          <w:lang w:val="ru-RU"/>
        </w:rPr>
        <w:t xml:space="preserve"> Журнал результатов осмотра работников пищеблока</w:t>
      </w:r>
    </w:p>
    <w:p w:rsidR="005067B2" w:rsidRPr="00DA3AA1" w:rsidRDefault="00C62DD0">
      <w:pPr>
        <w:spacing w:after="0"/>
        <w:rPr>
          <w:lang w:val="ru-RU"/>
        </w:rPr>
      </w:pPr>
      <w:bookmarkStart w:id="454" w:name="z562"/>
      <w:bookmarkEnd w:id="45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форма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0"/>
        <w:gridCol w:w="1371"/>
        <w:gridCol w:w="1041"/>
        <w:gridCol w:w="377"/>
        <w:gridCol w:w="377"/>
        <w:gridCol w:w="377"/>
        <w:gridCol w:w="377"/>
        <w:gridCol w:w="377"/>
        <w:gridCol w:w="377"/>
        <w:gridCol w:w="377"/>
        <w:gridCol w:w="595"/>
        <w:gridCol w:w="595"/>
        <w:gridCol w:w="595"/>
        <w:gridCol w:w="595"/>
        <w:gridCol w:w="595"/>
        <w:gridCol w:w="984"/>
        <w:gridCol w:w="84"/>
        <w:gridCol w:w="84"/>
        <w:gridCol w:w="84"/>
      </w:tblGrid>
      <w:tr w:rsidR="005067B2">
        <w:trPr>
          <w:trHeight w:val="30"/>
          <w:tblCellSpacing w:w="0" w:type="auto"/>
        </w:trPr>
        <w:tc>
          <w:tcPr>
            <w:tcW w:w="4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55" w:name="z563"/>
            <w:bookmarkEnd w:id="454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455"/>
        <w:tc>
          <w:tcPr>
            <w:tcW w:w="17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2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Месяц / дни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*</w:t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17…</w:t>
            </w:r>
            <w:r>
              <w:br/>
            </w: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456" w:name="z566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Примечание. *здоров, болен, отстранен от работы, санирован, отпуск, выходной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11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"Санитарно-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457" w:name="z569"/>
      <w:r w:rsidRPr="00DA3AA1">
        <w:rPr>
          <w:b/>
          <w:color w:val="000000"/>
          <w:lang w:val="ru-RU"/>
        </w:rPr>
        <w:t xml:space="preserve"> Ведомость контроля за выполнением норм пищевой продукции за ___ месяц ________г. </w:t>
      </w:r>
    </w:p>
    <w:p w:rsidR="005067B2" w:rsidRDefault="00C62DD0">
      <w:pPr>
        <w:spacing w:after="0"/>
      </w:pPr>
      <w:bookmarkStart w:id="458" w:name="z570"/>
      <w:bookmarkEnd w:id="45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Форма 4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5"/>
        <w:gridCol w:w="1370"/>
        <w:gridCol w:w="1352"/>
        <w:gridCol w:w="463"/>
        <w:gridCol w:w="462"/>
        <w:gridCol w:w="462"/>
        <w:gridCol w:w="729"/>
        <w:gridCol w:w="733"/>
        <w:gridCol w:w="1208"/>
        <w:gridCol w:w="1028"/>
        <w:gridCol w:w="1440"/>
      </w:tblGrid>
      <w:tr w:rsidR="005067B2">
        <w:trPr>
          <w:trHeight w:val="30"/>
          <w:tblCellSpacing w:w="0" w:type="auto"/>
        </w:trPr>
        <w:tc>
          <w:tcPr>
            <w:tcW w:w="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59" w:name="z571"/>
            <w:bookmarkEnd w:id="458"/>
            <w:r>
              <w:rPr>
                <w:color w:val="000000"/>
                <w:sz w:val="20"/>
              </w:rPr>
              <w:t>№ п/п</w:t>
            </w:r>
          </w:p>
        </w:tc>
        <w:bookmarkEnd w:id="459"/>
        <w:tc>
          <w:tcPr>
            <w:tcW w:w="5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пищевой продукции</w:t>
            </w:r>
          </w:p>
        </w:tc>
        <w:tc>
          <w:tcPr>
            <w:tcW w:w="24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Норма* пищевой продукции в граммах г (брутто) на 1 человека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Фактически выдано пищевой продукции в брутто по дням (всего), г на одного человека</w:t>
            </w:r>
          </w:p>
        </w:tc>
        <w:tc>
          <w:tcPr>
            <w:tcW w:w="18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Всего выдано пищевой продукции в брутто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на 1 человека за 10 дней</w:t>
            </w:r>
          </w:p>
        </w:tc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20"/>
              <w:ind w:left="2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В среднем на 1 человека в день</w:t>
            </w:r>
          </w:p>
        </w:tc>
        <w:tc>
          <w:tcPr>
            <w:tcW w:w="25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Отклонение от нормы в % (+/-)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067B2" w:rsidRDefault="005067B2"/>
        </w:tc>
      </w:tr>
      <w:tr w:rsidR="005067B2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bookmarkStart w:id="460" w:name="z573"/>
            <w:r>
              <w:rPr>
                <w:color w:val="000000"/>
                <w:sz w:val="20"/>
              </w:rPr>
              <w:t>1</w:t>
            </w:r>
          </w:p>
        </w:tc>
        <w:bookmarkEnd w:id="460"/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5067B2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2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Default="00C62DD0">
            <w:pPr>
              <w:spacing w:after="0"/>
            </w:pPr>
            <w:r>
              <w:br/>
            </w:r>
          </w:p>
        </w:tc>
      </w:tr>
    </w:tbl>
    <w:p w:rsidR="005067B2" w:rsidRDefault="00C62DD0">
      <w:pPr>
        <w:spacing w:after="0"/>
      </w:pPr>
      <w:bookmarkStart w:id="461" w:name="z575"/>
      <w:r>
        <w:rPr>
          <w:color w:val="000000"/>
          <w:sz w:val="20"/>
        </w:rPr>
        <w:t>      Примечание: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45"/>
        <w:gridCol w:w="3917"/>
      </w:tblGrid>
      <w:tr w:rsidR="005067B2" w:rsidRPr="00DA3A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1"/>
          <w:p w:rsidR="005067B2" w:rsidRDefault="00C62D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7B2" w:rsidRPr="00DA3AA1" w:rsidRDefault="00C62DD0">
            <w:pPr>
              <w:spacing w:after="0"/>
              <w:jc w:val="center"/>
              <w:rPr>
                <w:lang w:val="ru-RU"/>
              </w:rPr>
            </w:pPr>
            <w:r w:rsidRPr="00DA3AA1">
              <w:rPr>
                <w:color w:val="000000"/>
                <w:sz w:val="20"/>
                <w:lang w:val="ru-RU"/>
              </w:rPr>
              <w:t>Приложение 12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к санитарным правилам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"Санитарно – эпидемиологические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требования к дошкольным</w:t>
            </w:r>
            <w:r w:rsidRPr="00DA3AA1">
              <w:rPr>
                <w:lang w:val="ru-RU"/>
              </w:rPr>
              <w:br/>
            </w:r>
            <w:r w:rsidRPr="00DA3AA1">
              <w:rPr>
                <w:color w:val="000000"/>
                <w:sz w:val="20"/>
                <w:lang w:val="ru-RU"/>
              </w:rPr>
              <w:t>организациям и домам ребенка".</w:t>
            </w:r>
          </w:p>
        </w:tc>
      </w:tr>
    </w:tbl>
    <w:p w:rsidR="005067B2" w:rsidRPr="00DA3AA1" w:rsidRDefault="00C62DD0">
      <w:pPr>
        <w:spacing w:after="0"/>
        <w:rPr>
          <w:lang w:val="ru-RU"/>
        </w:rPr>
      </w:pPr>
      <w:bookmarkStart w:id="462" w:name="z578"/>
      <w:r w:rsidRPr="00DA3AA1">
        <w:rPr>
          <w:b/>
          <w:color w:val="000000"/>
          <w:lang w:val="ru-RU"/>
        </w:rPr>
        <w:t xml:space="preserve"> Медицинская документация объектов</w:t>
      </w:r>
    </w:p>
    <w:p w:rsidR="005067B2" w:rsidRPr="00DA3AA1" w:rsidRDefault="00C62DD0">
      <w:pPr>
        <w:spacing w:after="0"/>
        <w:rPr>
          <w:lang w:val="ru-RU"/>
        </w:rPr>
      </w:pPr>
      <w:bookmarkStart w:id="463" w:name="z579"/>
      <w:bookmarkEnd w:id="46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Медицинской документацией являются:</w:t>
      </w:r>
    </w:p>
    <w:p w:rsidR="005067B2" w:rsidRPr="00DA3AA1" w:rsidRDefault="00C62DD0">
      <w:pPr>
        <w:spacing w:after="0"/>
        <w:rPr>
          <w:lang w:val="ru-RU"/>
        </w:rPr>
      </w:pPr>
      <w:bookmarkStart w:id="464" w:name="z580"/>
      <w:bookmarkEnd w:id="46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1) журнал учета инфекционных заболеваний;</w:t>
      </w:r>
    </w:p>
    <w:p w:rsidR="005067B2" w:rsidRPr="00DA3AA1" w:rsidRDefault="00C62DD0">
      <w:pPr>
        <w:spacing w:after="0"/>
        <w:rPr>
          <w:lang w:val="ru-RU"/>
        </w:rPr>
      </w:pPr>
      <w:bookmarkStart w:id="465" w:name="z581"/>
      <w:bookmarkEnd w:id="46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2) журнал соматической заболеваемости;</w:t>
      </w:r>
    </w:p>
    <w:p w:rsidR="005067B2" w:rsidRPr="00DA3AA1" w:rsidRDefault="00C62DD0">
      <w:pPr>
        <w:spacing w:after="0"/>
        <w:rPr>
          <w:lang w:val="ru-RU"/>
        </w:rPr>
      </w:pPr>
      <w:bookmarkStart w:id="466" w:name="z582"/>
      <w:bookmarkEnd w:id="46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3) журнал учета контактов с острыми инфекционными заболеваниями;</w:t>
      </w:r>
    </w:p>
    <w:p w:rsidR="005067B2" w:rsidRPr="00DA3AA1" w:rsidRDefault="00C62DD0">
      <w:pPr>
        <w:spacing w:after="0"/>
        <w:rPr>
          <w:lang w:val="ru-RU"/>
        </w:rPr>
      </w:pPr>
      <w:bookmarkStart w:id="467" w:name="z583"/>
      <w:bookmarkEnd w:id="46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4) журнал учета карантина;</w:t>
      </w:r>
    </w:p>
    <w:p w:rsidR="005067B2" w:rsidRPr="00DA3AA1" w:rsidRDefault="00C62DD0">
      <w:pPr>
        <w:spacing w:after="0"/>
        <w:rPr>
          <w:lang w:val="ru-RU"/>
        </w:rPr>
      </w:pPr>
      <w:bookmarkStart w:id="468" w:name="z584"/>
      <w:bookmarkEnd w:id="46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5) карта профилактических прививок;</w:t>
      </w:r>
    </w:p>
    <w:p w:rsidR="005067B2" w:rsidRPr="00DA3AA1" w:rsidRDefault="00C62DD0">
      <w:pPr>
        <w:spacing w:after="0"/>
        <w:rPr>
          <w:lang w:val="ru-RU"/>
        </w:rPr>
      </w:pPr>
      <w:bookmarkStart w:id="469" w:name="z585"/>
      <w:bookmarkEnd w:id="46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6) журнал учета профилактических прививок;</w:t>
      </w:r>
    </w:p>
    <w:p w:rsidR="005067B2" w:rsidRPr="00DA3AA1" w:rsidRDefault="00C62DD0">
      <w:pPr>
        <w:spacing w:after="0"/>
        <w:rPr>
          <w:lang w:val="ru-RU"/>
        </w:rPr>
      </w:pPr>
      <w:bookmarkStart w:id="470" w:name="z586"/>
      <w:bookmarkEnd w:id="46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7) журнал движения вакцин, других бактериальных препаратов;</w:t>
      </w:r>
    </w:p>
    <w:p w:rsidR="005067B2" w:rsidRPr="00DA3AA1" w:rsidRDefault="00C62DD0">
      <w:pPr>
        <w:spacing w:after="0"/>
        <w:rPr>
          <w:lang w:val="ru-RU"/>
        </w:rPr>
      </w:pPr>
      <w:bookmarkStart w:id="471" w:name="z587"/>
      <w:bookmarkEnd w:id="47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8) журнал регистрации проб Манту;</w:t>
      </w:r>
    </w:p>
    <w:p w:rsidR="005067B2" w:rsidRPr="00DA3AA1" w:rsidRDefault="00C62DD0">
      <w:pPr>
        <w:spacing w:after="0"/>
        <w:rPr>
          <w:lang w:val="ru-RU"/>
        </w:rPr>
      </w:pPr>
      <w:bookmarkStart w:id="472" w:name="z588"/>
      <w:bookmarkEnd w:id="47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9) журнал регистрации детей группы риска подлежащих обследованию по пробе Манту;</w:t>
      </w:r>
    </w:p>
    <w:p w:rsidR="005067B2" w:rsidRPr="00DA3AA1" w:rsidRDefault="00C62DD0">
      <w:pPr>
        <w:spacing w:after="0"/>
        <w:rPr>
          <w:lang w:val="ru-RU"/>
        </w:rPr>
      </w:pPr>
      <w:bookmarkStart w:id="473" w:name="z589"/>
      <w:bookmarkEnd w:id="47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10) журнал туберкулино-положительных лиц, подлежащих дообследованию у фтизиопедиатра;</w:t>
      </w:r>
    </w:p>
    <w:p w:rsidR="005067B2" w:rsidRPr="00DA3AA1" w:rsidRDefault="00C62DD0">
      <w:pPr>
        <w:spacing w:after="0"/>
        <w:rPr>
          <w:lang w:val="ru-RU"/>
        </w:rPr>
      </w:pPr>
      <w:bookmarkStart w:id="474" w:name="z590"/>
      <w:bookmarkEnd w:id="47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11) журнал поствакцинальных осложнений;</w:t>
      </w:r>
    </w:p>
    <w:p w:rsidR="005067B2" w:rsidRPr="00DA3AA1" w:rsidRDefault="00C62DD0">
      <w:pPr>
        <w:spacing w:after="0"/>
        <w:rPr>
          <w:lang w:val="ru-RU"/>
        </w:rPr>
      </w:pPr>
      <w:bookmarkStart w:id="475" w:name="z591"/>
      <w:bookmarkEnd w:id="474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12) журнал постоянных и длительных медицинских отводов;</w:t>
      </w:r>
    </w:p>
    <w:p w:rsidR="005067B2" w:rsidRPr="00DA3AA1" w:rsidRDefault="00C62DD0">
      <w:pPr>
        <w:spacing w:after="0"/>
        <w:rPr>
          <w:lang w:val="ru-RU"/>
        </w:rPr>
      </w:pPr>
      <w:bookmarkStart w:id="476" w:name="z592"/>
      <w:bookmarkEnd w:id="47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13) журнал открытых флаконов и уничтожения остатков вакцин;</w:t>
      </w:r>
    </w:p>
    <w:p w:rsidR="005067B2" w:rsidRPr="00DA3AA1" w:rsidRDefault="00C62DD0">
      <w:pPr>
        <w:spacing w:after="0"/>
        <w:rPr>
          <w:lang w:val="ru-RU"/>
        </w:rPr>
      </w:pPr>
      <w:bookmarkStart w:id="477" w:name="z593"/>
      <w:bookmarkEnd w:id="47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14) журнал проведения контролируемой химиопрофилактики;</w:t>
      </w:r>
    </w:p>
    <w:p w:rsidR="005067B2" w:rsidRPr="00DA3AA1" w:rsidRDefault="00C62DD0">
      <w:pPr>
        <w:spacing w:after="0"/>
        <w:rPr>
          <w:lang w:val="ru-RU"/>
        </w:rPr>
      </w:pPr>
      <w:bookmarkStart w:id="478" w:name="z594"/>
      <w:bookmarkEnd w:id="47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15) журнал регистрации обследуемых на возбудителей паразитарных заболеваний;</w:t>
      </w:r>
    </w:p>
    <w:p w:rsidR="005067B2" w:rsidRPr="00DA3AA1" w:rsidRDefault="00C62DD0">
      <w:pPr>
        <w:spacing w:after="0"/>
        <w:rPr>
          <w:lang w:val="ru-RU"/>
        </w:rPr>
      </w:pPr>
      <w:bookmarkStart w:id="479" w:name="z595"/>
      <w:bookmarkEnd w:id="47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16) журнал регистрации лиц, обследованных на гельминты;</w:t>
      </w:r>
    </w:p>
    <w:p w:rsidR="005067B2" w:rsidRPr="00DA3AA1" w:rsidRDefault="00C62DD0">
      <w:pPr>
        <w:spacing w:after="0"/>
        <w:rPr>
          <w:lang w:val="ru-RU"/>
        </w:rPr>
      </w:pPr>
      <w:bookmarkStart w:id="480" w:name="z596"/>
      <w:bookmarkEnd w:id="47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17) журнал осмотра на педикулез, чесотку и дерматомикозы;</w:t>
      </w:r>
    </w:p>
    <w:p w:rsidR="005067B2" w:rsidRPr="00DA3AA1" w:rsidRDefault="00C62DD0">
      <w:pPr>
        <w:spacing w:after="0"/>
        <w:rPr>
          <w:lang w:val="ru-RU"/>
        </w:rPr>
      </w:pPr>
      <w:bookmarkStart w:id="481" w:name="z597"/>
      <w:bookmarkEnd w:id="48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18) паспорт здоровья ребенка;</w:t>
      </w:r>
    </w:p>
    <w:p w:rsidR="005067B2" w:rsidRPr="00DA3AA1" w:rsidRDefault="00C62DD0">
      <w:pPr>
        <w:spacing w:after="0"/>
        <w:rPr>
          <w:lang w:val="ru-RU"/>
        </w:rPr>
      </w:pPr>
      <w:bookmarkStart w:id="482" w:name="z598"/>
      <w:bookmarkEnd w:id="48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19) списки детей группы риска;</w:t>
      </w:r>
    </w:p>
    <w:p w:rsidR="005067B2" w:rsidRPr="00DA3AA1" w:rsidRDefault="00C62DD0">
      <w:pPr>
        <w:spacing w:after="0"/>
        <w:rPr>
          <w:lang w:val="ru-RU"/>
        </w:rPr>
      </w:pPr>
      <w:bookmarkStart w:id="483" w:name="z599"/>
      <w:bookmarkEnd w:id="48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20) журнал учета флюороположительных лиц;</w:t>
      </w:r>
    </w:p>
    <w:p w:rsidR="005067B2" w:rsidRPr="00DA3AA1" w:rsidRDefault="00C62DD0">
      <w:pPr>
        <w:spacing w:after="0"/>
        <w:rPr>
          <w:lang w:val="ru-RU"/>
        </w:rPr>
      </w:pPr>
      <w:bookmarkStart w:id="484" w:name="z600"/>
      <w:bookmarkEnd w:id="48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21) бракеражный журнал скоропортящейся пищевой продукции и полуфабрикатов;</w:t>
      </w:r>
    </w:p>
    <w:p w:rsidR="005067B2" w:rsidRPr="00DA3AA1" w:rsidRDefault="00C62DD0">
      <w:pPr>
        <w:spacing w:after="0"/>
        <w:rPr>
          <w:lang w:val="ru-RU"/>
        </w:rPr>
      </w:pPr>
      <w:bookmarkStart w:id="485" w:name="z601"/>
      <w:bookmarkEnd w:id="484"/>
      <w:r>
        <w:rPr>
          <w:color w:val="000000"/>
          <w:sz w:val="20"/>
        </w:rPr>
        <w:lastRenderedPageBreak/>
        <w:t>     </w:t>
      </w:r>
      <w:r w:rsidRPr="00DA3AA1">
        <w:rPr>
          <w:color w:val="000000"/>
          <w:sz w:val="20"/>
          <w:lang w:val="ru-RU"/>
        </w:rPr>
        <w:t xml:space="preserve"> 22) журнал результатов осмотра работников пищеблока;</w:t>
      </w:r>
    </w:p>
    <w:p w:rsidR="005067B2" w:rsidRPr="00DA3AA1" w:rsidRDefault="00C62DD0">
      <w:pPr>
        <w:spacing w:after="0"/>
        <w:rPr>
          <w:lang w:val="ru-RU"/>
        </w:rPr>
      </w:pPr>
      <w:bookmarkStart w:id="486" w:name="z602"/>
      <w:bookmarkEnd w:id="485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23) папка с аннотациями вакцин;</w:t>
      </w:r>
    </w:p>
    <w:p w:rsidR="005067B2" w:rsidRPr="00DA3AA1" w:rsidRDefault="00C62DD0">
      <w:pPr>
        <w:spacing w:after="0"/>
        <w:rPr>
          <w:lang w:val="ru-RU"/>
        </w:rPr>
      </w:pPr>
      <w:bookmarkStart w:id="487" w:name="z603"/>
      <w:bookmarkEnd w:id="486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24) приказы и инструкции;</w:t>
      </w:r>
    </w:p>
    <w:p w:rsidR="005067B2" w:rsidRPr="00DA3AA1" w:rsidRDefault="00C62DD0">
      <w:pPr>
        <w:spacing w:after="0"/>
        <w:rPr>
          <w:lang w:val="ru-RU"/>
        </w:rPr>
      </w:pPr>
      <w:bookmarkStart w:id="488" w:name="z604"/>
      <w:bookmarkEnd w:id="487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25) ведомость контроля за выполнением норм пищевой продукции;</w:t>
      </w:r>
    </w:p>
    <w:p w:rsidR="005067B2" w:rsidRPr="00DA3AA1" w:rsidRDefault="00C62DD0">
      <w:pPr>
        <w:spacing w:after="0"/>
        <w:rPr>
          <w:lang w:val="ru-RU"/>
        </w:rPr>
      </w:pPr>
      <w:bookmarkStart w:id="489" w:name="z605"/>
      <w:bookmarkEnd w:id="488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26) журнал учета диспансерных больных;</w:t>
      </w:r>
    </w:p>
    <w:p w:rsidR="005067B2" w:rsidRPr="00DA3AA1" w:rsidRDefault="00C62DD0">
      <w:pPr>
        <w:spacing w:after="0"/>
        <w:rPr>
          <w:lang w:val="ru-RU"/>
        </w:rPr>
      </w:pPr>
      <w:bookmarkStart w:id="490" w:name="z606"/>
      <w:bookmarkEnd w:id="489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27) индивидуальные медицинские карты воспитанников;</w:t>
      </w:r>
    </w:p>
    <w:p w:rsidR="005067B2" w:rsidRPr="00DA3AA1" w:rsidRDefault="00C62DD0">
      <w:pPr>
        <w:spacing w:after="0"/>
        <w:rPr>
          <w:lang w:val="ru-RU"/>
        </w:rPr>
      </w:pPr>
      <w:bookmarkStart w:id="491" w:name="z607"/>
      <w:bookmarkEnd w:id="490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28) контрольная карта диспансерного наблюдения;</w:t>
      </w:r>
    </w:p>
    <w:p w:rsidR="005067B2" w:rsidRPr="00DA3AA1" w:rsidRDefault="00C62DD0">
      <w:pPr>
        <w:spacing w:after="0"/>
        <w:rPr>
          <w:lang w:val="ru-RU"/>
        </w:rPr>
      </w:pPr>
      <w:bookmarkStart w:id="492" w:name="z608"/>
      <w:bookmarkEnd w:id="491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29) журнал углубленных профилактических медицинских осмотров, акты специалистов;</w:t>
      </w:r>
    </w:p>
    <w:p w:rsidR="005067B2" w:rsidRPr="00DA3AA1" w:rsidRDefault="00C62DD0">
      <w:pPr>
        <w:spacing w:after="0"/>
        <w:rPr>
          <w:lang w:val="ru-RU"/>
        </w:rPr>
      </w:pPr>
      <w:bookmarkStart w:id="493" w:name="z609"/>
      <w:bookmarkEnd w:id="492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30) журнал органолептической оценки качества блюд и кулинарных изделий;</w:t>
      </w:r>
    </w:p>
    <w:p w:rsidR="005067B2" w:rsidRPr="00DA3AA1" w:rsidRDefault="00C62DD0">
      <w:pPr>
        <w:spacing w:after="0"/>
        <w:rPr>
          <w:lang w:val="ru-RU"/>
        </w:rPr>
      </w:pPr>
      <w:bookmarkStart w:id="494" w:name="z610"/>
      <w:bookmarkEnd w:id="493"/>
      <w:r>
        <w:rPr>
          <w:color w:val="000000"/>
          <w:sz w:val="20"/>
        </w:rPr>
        <w:t>     </w:t>
      </w:r>
      <w:r w:rsidRPr="00DA3AA1">
        <w:rPr>
          <w:color w:val="000000"/>
          <w:sz w:val="20"/>
          <w:lang w:val="ru-RU"/>
        </w:rPr>
        <w:t xml:space="preserve"> 31) журнал "С" - витаминизации.</w:t>
      </w:r>
    </w:p>
    <w:bookmarkEnd w:id="494"/>
    <w:p w:rsidR="005067B2" w:rsidRPr="00DA3AA1" w:rsidRDefault="00C62DD0">
      <w:pPr>
        <w:spacing w:after="0"/>
        <w:rPr>
          <w:lang w:val="ru-RU"/>
        </w:rPr>
      </w:pPr>
      <w:r w:rsidRPr="00DA3AA1">
        <w:rPr>
          <w:lang w:val="ru-RU"/>
        </w:rPr>
        <w:br/>
      </w:r>
    </w:p>
    <w:p w:rsidR="005067B2" w:rsidRPr="00DA3AA1" w:rsidRDefault="00C62DD0">
      <w:pPr>
        <w:spacing w:after="0"/>
        <w:rPr>
          <w:lang w:val="ru-RU"/>
        </w:rPr>
      </w:pPr>
      <w:r w:rsidRPr="00DA3AA1">
        <w:rPr>
          <w:lang w:val="ru-RU"/>
        </w:rPr>
        <w:br/>
      </w:r>
      <w:r w:rsidRPr="00DA3AA1">
        <w:rPr>
          <w:lang w:val="ru-RU"/>
        </w:rPr>
        <w:br/>
      </w:r>
    </w:p>
    <w:p w:rsidR="005067B2" w:rsidRPr="00DA3AA1" w:rsidRDefault="00C62DD0">
      <w:pPr>
        <w:pStyle w:val="disclaimer"/>
        <w:rPr>
          <w:lang w:val="ru-RU"/>
        </w:rPr>
      </w:pPr>
      <w:r w:rsidRPr="00DA3AA1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5067B2" w:rsidRPr="00DA3AA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7B2"/>
    <w:rsid w:val="005067B2"/>
    <w:rsid w:val="00C62DD0"/>
    <w:rsid w:val="00D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6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2DD0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9482</Words>
  <Characters>54054</Characters>
  <Application>Microsoft Office Word</Application>
  <DocSecurity>0</DocSecurity>
  <Lines>450</Lines>
  <Paragraphs>126</Paragraphs>
  <ScaleCrop>false</ScaleCrop>
  <Company>SPecialiST RePack</Company>
  <LinksUpToDate>false</LinksUpToDate>
  <CharactersWithSpaces>63410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4</cp:revision>
  <dcterms:created xsi:type="dcterms:W3CDTF">2018-02-11T10:55:00Z</dcterms:created>
  <dcterms:modified xsi:type="dcterms:W3CDTF">2018-02-26T09:57:00Z</dcterms:modified>
</cp:coreProperties>
</file>