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BFD" w:rsidRDefault="006C2BFD" w:rsidP="009770D4">
      <w:pPr>
        <w:pStyle w:val="a5"/>
        <w:spacing w:before="0" w:beforeAutospacing="0" w:after="0" w:afterAutospacing="0"/>
        <w:rPr>
          <w:noProof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                           </w:t>
      </w:r>
    </w:p>
    <w:p w:rsidR="006C2BFD" w:rsidRPr="00976588" w:rsidRDefault="006C2BFD" w:rsidP="009770D4">
      <w:pPr>
        <w:pStyle w:val="a5"/>
        <w:spacing w:before="0" w:beforeAutospacing="0" w:after="0" w:afterAutospacing="0"/>
        <w:rPr>
          <w:b/>
          <w:sz w:val="28"/>
          <w:szCs w:val="28"/>
          <w:lang w:val="kk-KZ"/>
        </w:rPr>
      </w:pPr>
      <w:r>
        <w:rPr>
          <w:noProof/>
          <w:sz w:val="28"/>
          <w:szCs w:val="28"/>
          <w:lang w:val="kk-KZ"/>
        </w:rPr>
        <w:t xml:space="preserve">                            </w:t>
      </w:r>
      <w:r>
        <w:rPr>
          <w:b/>
          <w:sz w:val="28"/>
          <w:szCs w:val="28"/>
        </w:rPr>
        <w:t>Т</w:t>
      </w:r>
      <w:r>
        <w:rPr>
          <w:b/>
          <w:sz w:val="28"/>
          <w:szCs w:val="28"/>
          <w:lang w:val="kk-KZ"/>
        </w:rPr>
        <w:t>ақырыбы</w:t>
      </w:r>
      <w:r>
        <w:rPr>
          <w:b/>
          <w:sz w:val="28"/>
          <w:szCs w:val="28"/>
        </w:rPr>
        <w:t>: «</w:t>
      </w:r>
      <w:r>
        <w:rPr>
          <w:b/>
          <w:sz w:val="28"/>
          <w:szCs w:val="28"/>
          <w:lang w:val="kk-KZ"/>
        </w:rPr>
        <w:t>Отбасындағы м</w:t>
      </w:r>
      <w:proofErr w:type="spellStart"/>
      <w:r>
        <w:rPr>
          <w:b/>
          <w:sz w:val="28"/>
          <w:szCs w:val="28"/>
        </w:rPr>
        <w:t>узыкал</w:t>
      </w:r>
      <w:proofErr w:type="spellEnd"/>
      <w:r>
        <w:rPr>
          <w:b/>
          <w:sz w:val="28"/>
          <w:szCs w:val="28"/>
          <w:lang w:val="kk-KZ"/>
        </w:rPr>
        <w:t>ық ойындар</w:t>
      </w:r>
      <w:r w:rsidRPr="00886B52">
        <w:rPr>
          <w:b/>
          <w:sz w:val="28"/>
          <w:szCs w:val="28"/>
        </w:rPr>
        <w:t>»</w:t>
      </w:r>
    </w:p>
    <w:p w:rsidR="006C2BFD" w:rsidRPr="00886B52" w:rsidRDefault="006C2BFD" w:rsidP="009770D4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Құрметті ата - аналар</w:t>
      </w:r>
      <w:r w:rsidRPr="00886B52">
        <w:rPr>
          <w:b/>
          <w:sz w:val="28"/>
          <w:szCs w:val="28"/>
        </w:rPr>
        <w:t>!</w:t>
      </w:r>
    </w:p>
    <w:p w:rsidR="006C2BFD" w:rsidRPr="005E7FC5" w:rsidRDefault="006C2BFD" w:rsidP="009770D4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Балабақшада м</w:t>
      </w:r>
      <w:proofErr w:type="spellStart"/>
      <w:r>
        <w:rPr>
          <w:sz w:val="28"/>
          <w:szCs w:val="28"/>
        </w:rPr>
        <w:t>узыкал</w:t>
      </w:r>
      <w:proofErr w:type="spellEnd"/>
      <w:r>
        <w:rPr>
          <w:sz w:val="28"/>
          <w:szCs w:val="28"/>
          <w:lang w:val="kk-KZ"/>
        </w:rPr>
        <w:t>ық тәрбие музыка сабағында жүзеге асырылады. Педагогтың басшылығымен бала ән айтып, би билеп, шығармашылық билеу, ойын арқылы өзін көрсетуге тырысады. Сондықтан, мен өзімнің сабағымды ойын жағдайына құрамын, ойын – баланың қажеттілігі, өмірдің мектебін, әлемді тану жолы. Балалар ойын арқылы өзінің қиялын, зор күш – жігерін, өзінің қабілетін көрсете біледі.</w:t>
      </w:r>
    </w:p>
    <w:p w:rsidR="006C2BFD" w:rsidRDefault="006C2BFD" w:rsidP="009770D4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  <w:r w:rsidRPr="00631955">
        <w:rPr>
          <w:sz w:val="28"/>
          <w:szCs w:val="28"/>
          <w:lang w:val="kk-KZ"/>
        </w:rPr>
        <w:t>Музыкал</w:t>
      </w:r>
      <w:r>
        <w:rPr>
          <w:sz w:val="28"/>
          <w:szCs w:val="28"/>
          <w:lang w:val="kk-KZ"/>
        </w:rPr>
        <w:t xml:space="preserve">ық – ойын әрекеті баланы музыканы сүюге және қабылдай білуге көмектесіп, музыкалық есте сақтау қабілетін дамытады, қоршаған ортаға деген қызығушылығын  арттырып, ойлау қабілетін жетілдіреді.  </w:t>
      </w:r>
    </w:p>
    <w:p w:rsidR="006C2BFD" w:rsidRPr="00E21EBF" w:rsidRDefault="006C2BFD" w:rsidP="009770D4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Мен Сіздерге аздаған музыкалық ойындар топтамасын ұсынғым келеді. Олар өте қарапайым және арнайы дайындықты қажет етпейді, сондықтан бұл ойынды өз балаларыңызбен үйде, отбасылық мерекелерде, балабақшаға келер жолда ойнауға болады.</w:t>
      </w:r>
    </w:p>
    <w:p w:rsidR="006C2BFD" w:rsidRPr="009F32C2" w:rsidRDefault="006C2BFD" w:rsidP="009770D4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«Билеуге үйрен»</w:t>
      </w:r>
      <w:r w:rsidRPr="009F32C2">
        <w:rPr>
          <w:b/>
          <w:sz w:val="28"/>
          <w:szCs w:val="28"/>
          <w:lang w:val="kk-KZ"/>
        </w:rPr>
        <w:t xml:space="preserve">. </w:t>
      </w:r>
    </w:p>
    <w:p w:rsidR="006C2BFD" w:rsidRPr="009F32C2" w:rsidRDefault="006C2BFD" w:rsidP="009770D4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Ойын </w:t>
      </w:r>
      <w:r w:rsidRPr="009F32C2">
        <w:rPr>
          <w:sz w:val="28"/>
          <w:szCs w:val="28"/>
          <w:lang w:val="kk-KZ"/>
        </w:rPr>
        <w:t>материал</w:t>
      </w:r>
      <w:r>
        <w:rPr>
          <w:sz w:val="28"/>
          <w:szCs w:val="28"/>
          <w:lang w:val="kk-KZ"/>
        </w:rPr>
        <w:t>ы</w:t>
      </w:r>
      <w:r w:rsidRPr="009F32C2">
        <w:rPr>
          <w:sz w:val="28"/>
          <w:szCs w:val="28"/>
          <w:lang w:val="kk-KZ"/>
        </w:rPr>
        <w:t xml:space="preserve">: </w:t>
      </w:r>
      <w:r>
        <w:rPr>
          <w:sz w:val="28"/>
          <w:szCs w:val="28"/>
          <w:lang w:val="kk-KZ"/>
        </w:rPr>
        <w:t>Үлкен және кішкентай қуыршақ</w:t>
      </w:r>
      <w:r w:rsidRPr="009F32C2">
        <w:rPr>
          <w:sz w:val="28"/>
          <w:szCs w:val="28"/>
          <w:lang w:val="kk-KZ"/>
        </w:rPr>
        <w:t xml:space="preserve"> (</w:t>
      </w:r>
      <w:r>
        <w:rPr>
          <w:sz w:val="28"/>
          <w:szCs w:val="28"/>
          <w:lang w:val="kk-KZ"/>
        </w:rPr>
        <w:t>ойыншылар санына байланысты</w:t>
      </w:r>
      <w:r w:rsidRPr="009F32C2">
        <w:rPr>
          <w:sz w:val="28"/>
          <w:szCs w:val="28"/>
          <w:lang w:val="kk-KZ"/>
        </w:rPr>
        <w:t>) .</w:t>
      </w:r>
    </w:p>
    <w:p w:rsidR="006C2BFD" w:rsidRPr="00D34AB3" w:rsidRDefault="006C2BFD" w:rsidP="009770D4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Ойын барысы</w:t>
      </w:r>
      <w:r w:rsidRPr="009F32C2">
        <w:rPr>
          <w:sz w:val="28"/>
          <w:szCs w:val="28"/>
          <w:lang w:val="kk-KZ"/>
        </w:rPr>
        <w:t xml:space="preserve">: </w:t>
      </w:r>
      <w:r>
        <w:rPr>
          <w:sz w:val="28"/>
          <w:szCs w:val="28"/>
          <w:lang w:val="kk-KZ"/>
        </w:rPr>
        <w:t xml:space="preserve">Ересектердің қолында үлкен, балалардың қолында кішкентай қуыршақ. Ересектер өздерінің қуыршағымен үстелге ырғақты сурет жасайды, ал балалар өздерінің қуыршағымен оны қайталайды. </w:t>
      </w:r>
      <w:r w:rsidRPr="00D34AB3">
        <w:rPr>
          <w:sz w:val="28"/>
          <w:szCs w:val="28"/>
          <w:lang w:val="kk-KZ"/>
        </w:rPr>
        <w:t xml:space="preserve"> </w:t>
      </w:r>
    </w:p>
    <w:p w:rsidR="006C2BFD" w:rsidRPr="00744C17" w:rsidRDefault="006C2BFD" w:rsidP="009770D4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«Қатты – ақырын». </w:t>
      </w:r>
      <w:r>
        <w:rPr>
          <w:sz w:val="28"/>
          <w:szCs w:val="28"/>
          <w:lang w:val="kk-KZ"/>
        </w:rPr>
        <w:t>Ойын</w:t>
      </w:r>
      <w:r w:rsidRPr="00D34AB3">
        <w:rPr>
          <w:sz w:val="28"/>
          <w:szCs w:val="28"/>
          <w:lang w:val="kk-KZ"/>
        </w:rPr>
        <w:t xml:space="preserve"> материал</w:t>
      </w:r>
      <w:r>
        <w:rPr>
          <w:sz w:val="28"/>
          <w:szCs w:val="28"/>
          <w:lang w:val="kk-KZ"/>
        </w:rPr>
        <w:t>ы</w:t>
      </w:r>
      <w:r w:rsidRPr="00D34AB3">
        <w:rPr>
          <w:sz w:val="28"/>
          <w:szCs w:val="28"/>
          <w:lang w:val="kk-KZ"/>
        </w:rPr>
        <w:t xml:space="preserve">: </w:t>
      </w:r>
      <w:r>
        <w:rPr>
          <w:sz w:val="28"/>
          <w:szCs w:val="28"/>
          <w:lang w:val="kk-KZ"/>
        </w:rPr>
        <w:t>Үлкен және кішкентай екі текше.</w:t>
      </w:r>
    </w:p>
    <w:p w:rsidR="006C2BFD" w:rsidRPr="00A663F3" w:rsidRDefault="006C2BFD" w:rsidP="009770D4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Ойын барысы</w:t>
      </w:r>
      <w:r w:rsidRPr="00A663F3">
        <w:rPr>
          <w:sz w:val="28"/>
          <w:szCs w:val="28"/>
          <w:lang w:val="kk-KZ"/>
        </w:rPr>
        <w:t xml:space="preserve">: </w:t>
      </w:r>
    </w:p>
    <w:p w:rsidR="006C2BFD" w:rsidRPr="00A663F3" w:rsidRDefault="006C2BFD" w:rsidP="00D34AB3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нұсқа</w:t>
      </w:r>
      <w:r w:rsidRPr="00A663F3">
        <w:rPr>
          <w:sz w:val="28"/>
          <w:szCs w:val="28"/>
          <w:lang w:val="kk-KZ"/>
        </w:rPr>
        <w:t xml:space="preserve">: </w:t>
      </w:r>
      <w:r>
        <w:rPr>
          <w:sz w:val="28"/>
          <w:szCs w:val="28"/>
          <w:lang w:val="kk-KZ"/>
        </w:rPr>
        <w:t>балаларға ән айту немесе әнді тыңдау ұсынылады,тыңдап болған соң балалар үлкен текшені көрсетеді – қатты, кішкентай – ақырын.</w:t>
      </w:r>
    </w:p>
    <w:p w:rsidR="006C2BFD" w:rsidRPr="00744C17" w:rsidRDefault="006C2BFD" w:rsidP="009770D4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– нұсқа:  мияулау, қорсылдау бойынша өздерінің атын қатты және ақырын айтады.</w:t>
      </w:r>
      <w:r w:rsidRPr="00A663F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Ересектер бірінші бөлігін қатты және екінші бөлігін ақырын айтады. Балалар алақанын шапалақтайды, </w:t>
      </w:r>
      <w:r w:rsidRPr="00744C17">
        <w:rPr>
          <w:sz w:val="28"/>
          <w:szCs w:val="28"/>
          <w:lang w:val="kk-KZ"/>
        </w:rPr>
        <w:t>«фонарик»</w:t>
      </w:r>
      <w:r>
        <w:rPr>
          <w:sz w:val="28"/>
          <w:szCs w:val="28"/>
          <w:lang w:val="kk-KZ"/>
        </w:rPr>
        <w:t xml:space="preserve"> жасайды. Кез – келген қимылды орындауға болады.</w:t>
      </w:r>
    </w:p>
    <w:p w:rsidR="006C2BFD" w:rsidRPr="009F32C2" w:rsidRDefault="006C2BFD" w:rsidP="009770D4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«Әуенді тап». </w:t>
      </w:r>
      <w:r>
        <w:rPr>
          <w:sz w:val="28"/>
          <w:szCs w:val="28"/>
          <w:lang w:val="kk-KZ"/>
        </w:rPr>
        <w:t>Ойын</w:t>
      </w:r>
      <w:r w:rsidRPr="009F32C2">
        <w:rPr>
          <w:sz w:val="28"/>
          <w:szCs w:val="28"/>
          <w:lang w:val="kk-KZ"/>
        </w:rPr>
        <w:t xml:space="preserve"> материал</w:t>
      </w:r>
      <w:r>
        <w:rPr>
          <w:sz w:val="28"/>
          <w:szCs w:val="28"/>
          <w:lang w:val="kk-KZ"/>
        </w:rPr>
        <w:t>ы</w:t>
      </w:r>
      <w:r w:rsidRPr="009F32C2">
        <w:rPr>
          <w:sz w:val="28"/>
          <w:szCs w:val="28"/>
          <w:lang w:val="kk-KZ"/>
        </w:rPr>
        <w:t xml:space="preserve">: </w:t>
      </w:r>
      <w:r>
        <w:rPr>
          <w:sz w:val="28"/>
          <w:szCs w:val="28"/>
          <w:lang w:val="kk-KZ"/>
        </w:rPr>
        <w:t>әуендер жазбасы,</w:t>
      </w:r>
      <w:r w:rsidRPr="009F32C2">
        <w:rPr>
          <w:sz w:val="28"/>
          <w:szCs w:val="28"/>
          <w:lang w:val="kk-KZ"/>
        </w:rPr>
        <w:t xml:space="preserve"> фишк</w:t>
      </w:r>
      <w:r>
        <w:rPr>
          <w:sz w:val="28"/>
          <w:szCs w:val="28"/>
          <w:lang w:val="kk-KZ"/>
        </w:rPr>
        <w:t>алар</w:t>
      </w:r>
      <w:r w:rsidRPr="009F32C2">
        <w:rPr>
          <w:sz w:val="28"/>
          <w:szCs w:val="28"/>
          <w:lang w:val="kk-KZ"/>
        </w:rPr>
        <w:t xml:space="preserve">. </w:t>
      </w:r>
    </w:p>
    <w:p w:rsidR="006C2BFD" w:rsidRPr="00744C17" w:rsidRDefault="006C2BFD" w:rsidP="009770D4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Ойын барысы</w:t>
      </w:r>
      <w:r w:rsidRPr="00744C17">
        <w:rPr>
          <w:sz w:val="28"/>
          <w:szCs w:val="28"/>
          <w:lang w:val="kk-KZ"/>
        </w:rPr>
        <w:t xml:space="preserve">: </w:t>
      </w:r>
      <w:r>
        <w:rPr>
          <w:sz w:val="28"/>
          <w:szCs w:val="28"/>
          <w:lang w:val="kk-KZ"/>
        </w:rPr>
        <w:t>әннің әуені орындалады, балалар тыңдаған әуенді танып, ересектермен бірге айтады. Әр дұрыс табылған әуенге ойынға қатысушылар фишка алады. Кімнің фишкасы көп болса, сол жеңіске жетеді.</w:t>
      </w:r>
    </w:p>
    <w:p w:rsidR="006C2BFD" w:rsidRPr="009F32C2" w:rsidRDefault="006C2BFD" w:rsidP="009770D4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«Ертегі кейіпкерлерінің биі»</w:t>
      </w:r>
      <w:r w:rsidRPr="009F32C2">
        <w:rPr>
          <w:b/>
          <w:sz w:val="28"/>
          <w:szCs w:val="28"/>
          <w:lang w:val="kk-KZ"/>
        </w:rPr>
        <w:t xml:space="preserve"> </w:t>
      </w:r>
    </w:p>
    <w:p w:rsidR="006C2BFD" w:rsidRDefault="006C2BFD" w:rsidP="009770D4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Ойын барысы</w:t>
      </w:r>
      <w:r w:rsidRPr="009F32C2">
        <w:rPr>
          <w:sz w:val="28"/>
          <w:szCs w:val="28"/>
          <w:lang w:val="kk-KZ"/>
        </w:rPr>
        <w:t xml:space="preserve">: </w:t>
      </w:r>
      <w:r>
        <w:rPr>
          <w:sz w:val="28"/>
          <w:szCs w:val="28"/>
          <w:lang w:val="kk-KZ"/>
        </w:rPr>
        <w:t>Ересектер балаларға ертегі кейіпкерлері (түлкі, қоян, аю,</w:t>
      </w:r>
      <w:r w:rsidRPr="009F32C2">
        <w:rPr>
          <w:sz w:val="28"/>
          <w:szCs w:val="28"/>
          <w:lang w:val="kk-KZ"/>
        </w:rPr>
        <w:t xml:space="preserve"> Чебурашка</w:t>
      </w:r>
      <w:r>
        <w:rPr>
          <w:sz w:val="28"/>
          <w:szCs w:val="28"/>
          <w:lang w:val="kk-KZ"/>
        </w:rPr>
        <w:t xml:space="preserve">, т.б) қалай билейтіндей етіп билеуді ұсынады. </w:t>
      </w:r>
    </w:p>
    <w:p w:rsidR="006C2BFD" w:rsidRPr="00DD6B42" w:rsidRDefault="006C2BFD" w:rsidP="009770D4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Баласының шығармашылық деңгейін дамытқысы келетін ата – аналар өздерін баламен тең ұстауы керек. Әсіресе, ойдан шығару, баламен ойын кезінде. Бала өзінің нәзік қабылдауымен, сізге ойдан шығару, ойлау, ойнау ұнайтынын, ол сияқты сіз де осының барлығынан ләззат алатыныңызды</w:t>
      </w:r>
      <w:r w:rsidRPr="009F32C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сезіну қажет.</w:t>
      </w:r>
    </w:p>
    <w:p w:rsidR="006C2BFD" w:rsidRPr="009F32C2" w:rsidRDefault="006C2BFD" w:rsidP="009770D4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9F32C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Сонда ғана бала толық ашылады, кез – келген істен шығармашылық сәт іздейтін болады. Ең соңында, өзі жаңа ойын ойлап шығарады. </w:t>
      </w:r>
    </w:p>
    <w:p w:rsidR="006C2BFD" w:rsidRPr="006B0782" w:rsidRDefault="006C2BFD" w:rsidP="009770D4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Балалық шақ - өмірдің ең бақытты сәті. Жарқын сәттер мен мол әсер өмірінің соңына дейін сақталады. Балалық шақтағы мерекелер... өзінің жарық сәулесімен бізді өмір бойы жылытады!</w:t>
      </w:r>
    </w:p>
    <w:p w:rsidR="006C2BFD" w:rsidRDefault="006C2BFD" w:rsidP="009770D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kk-KZ" w:eastAsia="ru-RU"/>
        </w:rPr>
      </w:pPr>
    </w:p>
    <w:p w:rsidR="006C2BFD" w:rsidRPr="006B0782" w:rsidRDefault="006C2BFD" w:rsidP="009770D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kk-KZ" w:eastAsia="ru-RU"/>
        </w:rPr>
      </w:pPr>
      <w:bookmarkStart w:id="0" w:name="_GoBack"/>
      <w:bookmarkEnd w:id="0"/>
    </w:p>
    <w:p w:rsidR="006C2BFD" w:rsidRDefault="006C2BFD" w:rsidP="00976588">
      <w:pPr>
        <w:pStyle w:val="a5"/>
        <w:spacing w:before="0" w:beforeAutospacing="0" w:after="0" w:afterAutospacing="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</w:t>
      </w:r>
    </w:p>
    <w:sectPr w:rsidR="006C2BFD" w:rsidSect="00886B52">
      <w:pgSz w:w="11906" w:h="16838"/>
      <w:pgMar w:top="720" w:right="720" w:bottom="720" w:left="720" w:header="709" w:footer="709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5D33"/>
    <w:multiLevelType w:val="hybridMultilevel"/>
    <w:tmpl w:val="62C230DC"/>
    <w:lvl w:ilvl="0" w:tplc="AB101C06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D4A3E85"/>
    <w:multiLevelType w:val="hybridMultilevel"/>
    <w:tmpl w:val="AC62B5FC"/>
    <w:lvl w:ilvl="0" w:tplc="DB1690F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A00621C"/>
    <w:multiLevelType w:val="hybridMultilevel"/>
    <w:tmpl w:val="FFAAB044"/>
    <w:lvl w:ilvl="0" w:tplc="5DDAF5DE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344E"/>
    <w:rsid w:val="000533FB"/>
    <w:rsid w:val="00076852"/>
    <w:rsid w:val="001212A9"/>
    <w:rsid w:val="00253B26"/>
    <w:rsid w:val="003455A0"/>
    <w:rsid w:val="003916AF"/>
    <w:rsid w:val="003A3D98"/>
    <w:rsid w:val="005E7FC5"/>
    <w:rsid w:val="00631955"/>
    <w:rsid w:val="006B0782"/>
    <w:rsid w:val="006C2BFD"/>
    <w:rsid w:val="00744C17"/>
    <w:rsid w:val="007D3F87"/>
    <w:rsid w:val="00886B52"/>
    <w:rsid w:val="008E5933"/>
    <w:rsid w:val="00911BC4"/>
    <w:rsid w:val="0095344E"/>
    <w:rsid w:val="00976588"/>
    <w:rsid w:val="009770D4"/>
    <w:rsid w:val="00990A03"/>
    <w:rsid w:val="009F32C2"/>
    <w:rsid w:val="00A30BF4"/>
    <w:rsid w:val="00A663F3"/>
    <w:rsid w:val="00CA46D1"/>
    <w:rsid w:val="00D34AB3"/>
    <w:rsid w:val="00DD1BDB"/>
    <w:rsid w:val="00DD6B42"/>
    <w:rsid w:val="00E2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B2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E5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E593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rsid w:val="00886B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16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Sekretar</cp:lastModifiedBy>
  <cp:revision>12</cp:revision>
  <cp:lastPrinted>2015-07-28T03:38:00Z</cp:lastPrinted>
  <dcterms:created xsi:type="dcterms:W3CDTF">2015-07-28T04:20:00Z</dcterms:created>
  <dcterms:modified xsi:type="dcterms:W3CDTF">2018-04-12T07:54:00Z</dcterms:modified>
</cp:coreProperties>
</file>