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E32" w:rsidRPr="00D63D2E" w:rsidRDefault="001A3E32" w:rsidP="001A3E32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</w:pPr>
      <w:r w:rsidRPr="00D63D2E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>«</w:t>
      </w:r>
      <w:proofErr w:type="gramStart"/>
      <w:r w:rsidRPr="00D63D2E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>Болаша</w:t>
      </w:r>
      <w:proofErr w:type="gramEnd"/>
      <w:r w:rsidRPr="00D63D2E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 xml:space="preserve">ққа бағдар: </w:t>
      </w:r>
      <w:proofErr w:type="spellStart"/>
      <w:r w:rsidRPr="00D63D2E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>рухани</w:t>
      </w:r>
      <w:proofErr w:type="spellEnd"/>
      <w:r w:rsidRPr="00D63D2E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 xml:space="preserve"> жаңғыру»</w:t>
      </w:r>
    </w:p>
    <w:p w:rsidR="00133370" w:rsidRDefault="001A3E32" w:rsidP="001A3E32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A3E3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"Взгляд в будущее: модернизация общественного сознания"</w:t>
      </w:r>
      <w:r w:rsidR="001333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133370" w:rsidRDefault="00133370" w:rsidP="001A3E32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(Единый классный час для учащихся 8-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ых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классов СОШ № 39)</w:t>
      </w:r>
    </w:p>
    <w:p w:rsidR="00133370" w:rsidRDefault="00133370" w:rsidP="001A3E32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269A5" w:rsidRDefault="006D5B44" w:rsidP="0013337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D5B44">
        <w:rPr>
          <w:rFonts w:ascii="Times New Roman" w:hAnsi="Times New Roman" w:cs="Times New Roman"/>
          <w:sz w:val="24"/>
          <w:szCs w:val="24"/>
          <w:shd w:val="clear" w:color="auto" w:fill="FFFFFF"/>
        </w:rPr>
        <w:t>Сохранить и приумножить духовные и культурные ценности — вот основная цель работы по программной статье президента «</w:t>
      </w:r>
      <w:proofErr w:type="spellStart"/>
      <w:r w:rsidRPr="006D5B44">
        <w:rPr>
          <w:rFonts w:ascii="Times New Roman" w:hAnsi="Times New Roman" w:cs="Times New Roman"/>
          <w:sz w:val="24"/>
          <w:szCs w:val="24"/>
          <w:shd w:val="clear" w:color="auto" w:fill="FFFFFF"/>
        </w:rPr>
        <w:t>Рухани</w:t>
      </w:r>
      <w:proofErr w:type="spellEnd"/>
      <w:r w:rsidRPr="006D5B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6D5B44">
        <w:rPr>
          <w:rFonts w:ascii="Times New Roman" w:hAnsi="Times New Roman" w:cs="Times New Roman"/>
          <w:sz w:val="24"/>
          <w:szCs w:val="24"/>
          <w:shd w:val="clear" w:color="auto" w:fill="FFFFFF"/>
        </w:rPr>
        <w:t>жангыру</w:t>
      </w:r>
      <w:proofErr w:type="spellEnd"/>
      <w:r w:rsidRPr="006D5B44">
        <w:rPr>
          <w:rFonts w:ascii="Times New Roman" w:hAnsi="Times New Roman" w:cs="Times New Roman"/>
          <w:sz w:val="24"/>
          <w:szCs w:val="24"/>
          <w:shd w:val="clear" w:color="auto" w:fill="FFFFFF"/>
        </w:rPr>
        <w:t>» - взгляд в будущее.</w:t>
      </w:r>
    </w:p>
    <w:p w:rsidR="006D5B44" w:rsidRPr="00133370" w:rsidRDefault="006D5B44" w:rsidP="0013337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рамках реализации программы </w:t>
      </w:r>
      <w:r w:rsidRPr="00133370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proofErr w:type="gramStart"/>
      <w:r w:rsidR="00133370" w:rsidRPr="00133370">
        <w:rPr>
          <w:rFonts w:ascii="Times New Roman" w:hAnsi="Times New Roman" w:cs="Times New Roman"/>
          <w:sz w:val="24"/>
          <w:szCs w:val="24"/>
          <w:shd w:val="clear" w:color="auto" w:fill="FFFFFF"/>
        </w:rPr>
        <w:t>Болаша</w:t>
      </w:r>
      <w:proofErr w:type="gramEnd"/>
      <w:r w:rsidR="00133370" w:rsidRPr="001333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ққа бағдар: </w:t>
      </w:r>
      <w:proofErr w:type="spellStart"/>
      <w:r w:rsidR="00133370" w:rsidRPr="00133370">
        <w:rPr>
          <w:rFonts w:ascii="Times New Roman" w:hAnsi="Times New Roman" w:cs="Times New Roman"/>
          <w:sz w:val="24"/>
          <w:szCs w:val="24"/>
          <w:shd w:val="clear" w:color="auto" w:fill="FFFFFF"/>
        </w:rPr>
        <w:t>рухани</w:t>
      </w:r>
      <w:proofErr w:type="spellEnd"/>
      <w:r w:rsidR="00133370" w:rsidRPr="001333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жаңғыру». "Взгляд в будущее: модернизация общественного сознания"</w:t>
      </w:r>
      <w:r w:rsidRPr="0013337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,</w:t>
      </w:r>
      <w:r w:rsidR="00304843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для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учащихся 8-х классов</w:t>
      </w:r>
      <w:r w:rsidR="00304843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14 октября </w:t>
      </w:r>
      <w:r w:rsidR="0013337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в актовом зале проведен единый классный час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Учащиеся были ознакомлены с планом реализации</w:t>
      </w:r>
      <w:r w:rsidRPr="006D5B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программн</w:t>
      </w:r>
      <w:r w:rsidR="00133370">
        <w:rPr>
          <w:rFonts w:ascii="Times New Roman" w:hAnsi="Times New Roman" w:cs="Times New Roman"/>
          <w:sz w:val="24"/>
          <w:szCs w:val="24"/>
          <w:shd w:val="clear" w:color="auto" w:fill="FFFFFF"/>
        </w:rPr>
        <w:t>ой статьи Президента «</w:t>
      </w:r>
      <w:proofErr w:type="spellStart"/>
      <w:r w:rsidR="00133370">
        <w:rPr>
          <w:rFonts w:ascii="Times New Roman" w:hAnsi="Times New Roman" w:cs="Times New Roman"/>
          <w:sz w:val="24"/>
          <w:szCs w:val="24"/>
          <w:shd w:val="clear" w:color="auto" w:fill="FFFFFF"/>
        </w:rPr>
        <w:t>Рухани</w:t>
      </w:r>
      <w:proofErr w:type="spellEnd"/>
      <w:r w:rsidR="001333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33370">
        <w:rPr>
          <w:rFonts w:ascii="Times New Roman" w:hAnsi="Times New Roman" w:cs="Times New Roman"/>
          <w:sz w:val="24"/>
          <w:szCs w:val="24"/>
          <w:shd w:val="clear" w:color="auto" w:fill="FFFFFF"/>
        </w:rPr>
        <w:t>жа</w:t>
      </w:r>
      <w:proofErr w:type="spellEnd"/>
      <w:r w:rsidR="0013337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ңғ</w:t>
      </w:r>
      <w:proofErr w:type="spellStart"/>
      <w:r w:rsidRPr="006D5B44">
        <w:rPr>
          <w:rFonts w:ascii="Times New Roman" w:hAnsi="Times New Roman" w:cs="Times New Roman"/>
          <w:sz w:val="24"/>
          <w:szCs w:val="24"/>
          <w:shd w:val="clear" w:color="auto" w:fill="FFFFFF"/>
        </w:rPr>
        <w:t>ыру</w:t>
      </w:r>
      <w:proofErr w:type="spellEnd"/>
      <w:r w:rsidRPr="006D5B44">
        <w:rPr>
          <w:rFonts w:ascii="Times New Roman" w:hAnsi="Times New Roman" w:cs="Times New Roman"/>
          <w:sz w:val="24"/>
          <w:szCs w:val="24"/>
          <w:shd w:val="clear" w:color="auto" w:fill="FFFFFF"/>
        </w:rPr>
        <w:t>». </w:t>
      </w:r>
    </w:p>
    <w:p w:rsidR="006D5B44" w:rsidRDefault="006D5B44" w:rsidP="006D5B44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ходе мероприятия, обращено внимание на основные направления реализации данной программы:</w:t>
      </w:r>
    </w:p>
    <w:p w:rsidR="006D5B44" w:rsidRDefault="001A3E32" w:rsidP="001A3E32">
      <w:pPr>
        <w:pStyle w:val="a4"/>
        <w:spacing w:after="0" w:line="240" w:lineRule="auto"/>
        <w:ind w:left="7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разделе «</w:t>
      </w:r>
      <w:r w:rsidR="006D5B44">
        <w:rPr>
          <w:rFonts w:ascii="Times New Roman" w:hAnsi="Times New Roman" w:cs="Times New Roman"/>
          <w:sz w:val="24"/>
          <w:szCs w:val="24"/>
        </w:rPr>
        <w:t xml:space="preserve">О национальном сознании в </w:t>
      </w:r>
      <w:r w:rsidR="006D5B44"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="006D5B44" w:rsidRPr="006D5B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веке» выделены основные приоритеты:</w:t>
      </w:r>
    </w:p>
    <w:p w:rsidR="001A3E32" w:rsidRDefault="001A3E32" w:rsidP="001A3E32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Конкурентоспособность;</w:t>
      </w:r>
    </w:p>
    <w:p w:rsidR="001A3E32" w:rsidRDefault="001A3E32" w:rsidP="001A3E32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Прагматизм;</w:t>
      </w:r>
    </w:p>
    <w:p w:rsidR="001A3E32" w:rsidRDefault="001A3E32" w:rsidP="001A3E32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Сохранение национальной идентичности;</w:t>
      </w:r>
    </w:p>
    <w:p w:rsidR="001A3E32" w:rsidRDefault="001A3E32" w:rsidP="001A3E32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Культ знания;</w:t>
      </w:r>
    </w:p>
    <w:p w:rsidR="001A3E32" w:rsidRDefault="001A3E32" w:rsidP="001A3E32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страны;</w:t>
      </w:r>
    </w:p>
    <w:p w:rsidR="001A3E32" w:rsidRPr="001A3E32" w:rsidRDefault="001A3E32" w:rsidP="001A3E32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Открытость сознания</w:t>
      </w:r>
    </w:p>
    <w:p w:rsidR="006D5B44" w:rsidRDefault="001A3E32" w:rsidP="001A3E32">
      <w:pPr>
        <w:pStyle w:val="a4"/>
        <w:spacing w:after="0" w:line="240" w:lineRule="auto"/>
        <w:ind w:left="7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разделе «Повестка дня на ближайшие годы» главными направлениями являются:</w:t>
      </w:r>
    </w:p>
    <w:p w:rsidR="001A3E32" w:rsidRDefault="001A3E32" w:rsidP="001A3E32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Переход на латинский алфавит к 2025 году;</w:t>
      </w:r>
    </w:p>
    <w:p w:rsidR="001A3E32" w:rsidRDefault="001A3E32" w:rsidP="001A3E32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проекта «Новое гуманитарное знание. 100 новых учебников на казахском языке»;</w:t>
      </w:r>
    </w:p>
    <w:p w:rsidR="001A3E32" w:rsidRDefault="001A3E32" w:rsidP="001A3E32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программы «</w:t>
      </w:r>
      <w:r>
        <w:rPr>
          <w:rFonts w:ascii="Times New Roman" w:hAnsi="Times New Roman" w:cs="Times New Roman"/>
          <w:sz w:val="24"/>
          <w:szCs w:val="24"/>
          <w:lang w:val="kk-KZ"/>
        </w:rPr>
        <w:t>Туған жер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1A3E32" w:rsidRPr="001A3E32" w:rsidRDefault="001A3E32" w:rsidP="001A3E32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проекта «100 новых лиц Казахстана».</w:t>
      </w:r>
    </w:p>
    <w:p w:rsidR="00133370" w:rsidRDefault="006D5B44" w:rsidP="006D5B44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ходе лектория, учащиеся задавали вопросы, обратили внимание </w:t>
      </w:r>
      <w:r w:rsidR="00133370">
        <w:rPr>
          <w:rFonts w:ascii="Times New Roman" w:hAnsi="Times New Roman" w:cs="Times New Roman"/>
          <w:sz w:val="24"/>
          <w:szCs w:val="24"/>
          <w:lang w:val="kk-KZ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 xml:space="preserve">необходимость </w:t>
      </w:r>
      <w:r w:rsidR="001A3E32">
        <w:rPr>
          <w:rFonts w:ascii="Times New Roman" w:hAnsi="Times New Roman" w:cs="Times New Roman"/>
          <w:sz w:val="24"/>
          <w:szCs w:val="24"/>
        </w:rPr>
        <w:t>повышения конкурентоспособности в условиях мировой глобализации и вызовов нового времени</w:t>
      </w:r>
      <w:r w:rsidR="00133370">
        <w:rPr>
          <w:rFonts w:ascii="Times New Roman" w:hAnsi="Times New Roman" w:cs="Times New Roman"/>
          <w:sz w:val="24"/>
          <w:szCs w:val="24"/>
        </w:rPr>
        <w:t>.</w:t>
      </w:r>
    </w:p>
    <w:p w:rsidR="00DD5FF8" w:rsidRDefault="006D5B44" w:rsidP="006D5B44">
      <w:pPr>
        <w:spacing w:after="0" w:line="240" w:lineRule="auto"/>
        <w:ind w:firstLine="426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D5B44">
        <w:rPr>
          <w:rFonts w:ascii="Times New Roman" w:hAnsi="Times New Roman" w:cs="Times New Roman"/>
          <w:sz w:val="24"/>
          <w:szCs w:val="24"/>
        </w:rPr>
        <w:br/>
      </w:r>
      <w:r w:rsidRPr="006D5B44">
        <w:rPr>
          <w:rFonts w:ascii="Arial" w:hAnsi="Arial" w:cs="Arial"/>
          <w:color w:val="666666"/>
          <w:sz w:val="21"/>
          <w:szCs w:val="21"/>
        </w:rPr>
        <w:br/>
      </w:r>
      <w:r w:rsidR="00DD5FF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DD5FF8" w:rsidRDefault="00393E50" w:rsidP="006D5B44">
      <w:pPr>
        <w:spacing w:after="0" w:line="240" w:lineRule="auto"/>
        <w:ind w:firstLine="426"/>
        <w:rPr>
          <w:rFonts w:ascii="Arial" w:hAnsi="Arial" w:cs="Arial"/>
          <w:noProof/>
          <w:color w:val="666666"/>
          <w:sz w:val="21"/>
          <w:szCs w:val="21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14625" cy="1809136"/>
            <wp:effectExtent l="0" t="0" r="0" b="0"/>
            <wp:docPr id="1" name="Рисунок 1" descr="G:\рухани\на сайт\рухани\DSC_0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рухани\на сайт\рухани\DSC_05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661" cy="1809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666666"/>
          <w:sz w:val="21"/>
          <w:szCs w:val="21"/>
        </w:rPr>
        <w:t xml:space="preserve"> </w:t>
      </w:r>
    </w:p>
    <w:p w:rsidR="00DD5FF8" w:rsidRDefault="00DD5FF8" w:rsidP="006D5B44">
      <w:pPr>
        <w:spacing w:after="0" w:line="240" w:lineRule="auto"/>
        <w:ind w:firstLine="426"/>
        <w:rPr>
          <w:rFonts w:ascii="Arial" w:hAnsi="Arial" w:cs="Arial"/>
          <w:noProof/>
          <w:color w:val="666666"/>
          <w:sz w:val="21"/>
          <w:szCs w:val="21"/>
          <w:lang w:eastAsia="ru-RU"/>
        </w:rPr>
      </w:pPr>
    </w:p>
    <w:p w:rsidR="006D5B44" w:rsidRDefault="00DD5FF8" w:rsidP="006D5B44">
      <w:pPr>
        <w:spacing w:after="0" w:line="240" w:lineRule="auto"/>
        <w:ind w:firstLine="426"/>
        <w:rPr>
          <w:rFonts w:ascii="Arial" w:hAnsi="Arial" w:cs="Arial"/>
          <w:color w:val="666666"/>
          <w:sz w:val="21"/>
          <w:szCs w:val="21"/>
        </w:rPr>
      </w:pPr>
      <w:bookmarkStart w:id="0" w:name="_GoBack"/>
      <w:r>
        <w:rPr>
          <w:rFonts w:ascii="Arial" w:hAnsi="Arial" w:cs="Arial"/>
          <w:noProof/>
          <w:color w:val="666666"/>
          <w:sz w:val="21"/>
          <w:szCs w:val="21"/>
          <w:lang w:eastAsia="ru-RU"/>
        </w:rPr>
        <w:drawing>
          <wp:inline distT="0" distB="0" distL="0" distR="0">
            <wp:extent cx="2714625" cy="1809136"/>
            <wp:effectExtent l="0" t="0" r="0" b="0"/>
            <wp:docPr id="2" name="Рисунок 2" descr="G:\рухани\на сайт\рухани\DSC_0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рухани\на сайт\рухани\DSC_05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661" cy="1809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D5FF8" w:rsidRPr="006D5B44" w:rsidRDefault="00DD5FF8" w:rsidP="006D5B44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sectPr w:rsidR="00DD5FF8" w:rsidRPr="006D5B44" w:rsidSect="006D5B44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4115E"/>
    <w:multiLevelType w:val="hybridMultilevel"/>
    <w:tmpl w:val="6A0E2248"/>
    <w:lvl w:ilvl="0" w:tplc="5A3C28E0">
      <w:numFmt w:val="bullet"/>
      <w:lvlText w:val=""/>
      <w:lvlJc w:val="left"/>
      <w:pPr>
        <w:ind w:left="786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5B44"/>
    <w:rsid w:val="00133370"/>
    <w:rsid w:val="001A3E32"/>
    <w:rsid w:val="00304843"/>
    <w:rsid w:val="00393E50"/>
    <w:rsid w:val="00516313"/>
    <w:rsid w:val="006269A5"/>
    <w:rsid w:val="006D5B44"/>
    <w:rsid w:val="00D63D2E"/>
    <w:rsid w:val="00D93F2C"/>
    <w:rsid w:val="00DD5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9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D5B4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D5B4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93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3E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14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Акылбек</dc:creator>
  <cp:keywords/>
  <dc:description/>
  <cp:lastModifiedBy>PC-10</cp:lastModifiedBy>
  <cp:revision>8</cp:revision>
  <dcterms:created xsi:type="dcterms:W3CDTF">2017-10-23T00:47:00Z</dcterms:created>
  <dcterms:modified xsi:type="dcterms:W3CDTF">2018-04-12T11:45:00Z</dcterms:modified>
</cp:coreProperties>
</file>