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aps/>
          <w:color w:val="000000"/>
          <w:sz w:val="24"/>
          <w:szCs w:val="24"/>
          <w:lang w:eastAsia="ru-RU"/>
        </w:rPr>
        <w:t>ЗАКОН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</w:r>
      <w:r w:rsidRPr="00BB0273">
        <w:rPr>
          <w:rFonts w:ascii="inherit" w:eastAsia="Times New Roman" w:hAnsi="inherit" w:cs="Times New Roman"/>
          <w:b/>
          <w:bCs/>
          <w:caps/>
          <w:color w:val="000000"/>
          <w:sz w:val="24"/>
          <w:szCs w:val="24"/>
          <w:lang w:eastAsia="ru-RU"/>
        </w:rPr>
        <w:t>РЕСПУБЛИКИ КАЗАХСТАН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</w: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О государственном контроле и надзоре в Республике Казахстан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(с </w:t>
      </w:r>
      <w:bookmarkStart w:id="0" w:name="SUB100177081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=1001770813"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СПРАВКА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О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ЗАКОНЕ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РК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ОТ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06.01.2011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№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377-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IV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изменениями и дополнениями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по состоянию на 03.12.2015 г.)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Утратил силу с 1 января 2016 года в соответствии с </w:t>
      </w:r>
      <w:bookmarkStart w:id="1" w:name="SUB100482743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"http://online.zakon.kz/Document/?link_id=1004827434" \o "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Кодекс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Республики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Казахстан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от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29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октября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2015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года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№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375-V \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«Предпринимательский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кодекс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Республики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Казахстан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\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»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(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с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изменениями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и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дополнениями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по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состоянию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на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28.12.2016 </w:instrText>
      </w:r>
      <w:r w:rsidRPr="00BB027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г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.)" \t "_parent"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 октября 2015 года № 375-V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2871"/>
      </w:tblGrid>
      <w:tr w:rsidR="00BB0273" w:rsidRPr="00BB0273" w:rsidTr="00BB0273">
        <w:trPr>
          <w:trHeight w:val="20"/>
        </w:trPr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Start w:id="2" w:name="SUB1001773983"/>
          <w:p w:rsidR="00BB0273" w:rsidRPr="00BB0273" w:rsidRDefault="00BB0273" w:rsidP="00BB0273">
            <w:pPr>
              <w:spacing w:after="0" w:line="20" w:lineRule="atLeast"/>
              <w:jc w:val="both"/>
              <w:textAlignment w:val="baseline"/>
              <w:rPr>
                <w:rFonts w:ascii="inherit" w:eastAsia="Times New Roman" w:hAnsi="inherit" w:cs="Times New Roman"/>
                <w:color w:val="333399"/>
                <w:sz w:val="24"/>
                <w:szCs w:val="24"/>
                <w:lang w:eastAsia="ru-RU"/>
              </w:rPr>
            </w:pP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"http://online.zakon.kz/Document/?link_id=1001773983" \t "_parent" </w:instrTex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B027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Глава 1. Общие положения</w: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2"/>
          </w:p>
        </w:tc>
        <w:bookmarkStart w:id="3" w:name="SUB1001773983_2"/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273" w:rsidRPr="00BB0273" w:rsidRDefault="00BB0273" w:rsidP="00BB0273">
            <w:pPr>
              <w:spacing w:after="0" w:line="20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333399"/>
                <w:sz w:val="24"/>
                <w:szCs w:val="24"/>
                <w:lang w:eastAsia="ru-RU"/>
              </w:rPr>
            </w:pP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"http://online.zakon.kz/Document/?link_id=1001773983" \t "_parent" </w:instrTex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B027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(статьи 1 - 11)</w: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3"/>
          </w:p>
        </w:tc>
      </w:tr>
      <w:bookmarkStart w:id="4" w:name="SUB1001773785"/>
      <w:tr w:rsidR="00BB0273" w:rsidRPr="00BB0273" w:rsidTr="00BB0273">
        <w:trPr>
          <w:trHeight w:val="20"/>
        </w:trPr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273" w:rsidRPr="00BB0273" w:rsidRDefault="00BB0273" w:rsidP="00BB0273">
            <w:pPr>
              <w:spacing w:after="0" w:line="20" w:lineRule="atLeast"/>
              <w:jc w:val="both"/>
              <w:textAlignment w:val="baseline"/>
              <w:rPr>
                <w:rFonts w:ascii="inherit" w:eastAsia="Times New Roman" w:hAnsi="inherit" w:cs="Times New Roman"/>
                <w:color w:val="333399"/>
                <w:sz w:val="24"/>
                <w:szCs w:val="24"/>
                <w:lang w:eastAsia="ru-RU"/>
              </w:rPr>
            </w:pP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"http://online.zakon.kz/Document/?link_id=1001773785" \o "Закон Республики Казахстан от 6 января 2011 года № 377-IV \«О государственном контроле и надзоре в Республике Казахстан\» (с изменениями и дополнениями по состоянию на 03.12.2015 г.) (утратил силу)" \t "_parent" </w:instrTex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B027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Глава 2. Порядок организации и проведения проверок</w: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4"/>
          </w:p>
        </w:tc>
        <w:bookmarkStart w:id="5" w:name="SUB1001773785_2"/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273" w:rsidRPr="00BB0273" w:rsidRDefault="00BB0273" w:rsidP="00BB0273">
            <w:pPr>
              <w:spacing w:after="0" w:line="20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333399"/>
                <w:sz w:val="24"/>
                <w:szCs w:val="24"/>
                <w:lang w:eastAsia="ru-RU"/>
              </w:rPr>
            </w:pP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"http://online.zakon.kz/Document/?link_id=1001773785" \t "_parent" </w:instrTex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B027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(статьи 12 - 29)</w: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5"/>
          </w:p>
        </w:tc>
      </w:tr>
      <w:bookmarkStart w:id="6" w:name="SUB1001773984"/>
      <w:tr w:rsidR="00BB0273" w:rsidRPr="00BB0273" w:rsidTr="00BB0273">
        <w:trPr>
          <w:trHeight w:val="20"/>
        </w:trPr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273" w:rsidRPr="00BB0273" w:rsidRDefault="00BB0273" w:rsidP="00BB0273">
            <w:pPr>
              <w:spacing w:after="0" w:line="20" w:lineRule="atLeast"/>
              <w:jc w:val="both"/>
              <w:textAlignment w:val="baseline"/>
              <w:rPr>
                <w:rFonts w:ascii="inherit" w:eastAsia="Times New Roman" w:hAnsi="inherit" w:cs="Times New Roman"/>
                <w:color w:val="333399"/>
                <w:sz w:val="24"/>
                <w:szCs w:val="24"/>
                <w:lang w:eastAsia="ru-RU"/>
              </w:rPr>
            </w:pP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"http://online.zakon.kz/Document/?link_id=1001773984" \t "_parent" </w:instrTex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B027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Глава 3. Заключительные положения</w: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6"/>
          </w:p>
        </w:tc>
        <w:bookmarkStart w:id="7" w:name="SUB1001773984_2"/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273" w:rsidRPr="00BB0273" w:rsidRDefault="00BB0273" w:rsidP="00BB0273">
            <w:pPr>
              <w:spacing w:after="0" w:line="20" w:lineRule="atLeast"/>
              <w:jc w:val="right"/>
              <w:textAlignment w:val="baseline"/>
              <w:rPr>
                <w:rFonts w:ascii="inherit" w:eastAsia="Times New Roman" w:hAnsi="inherit" w:cs="Times New Roman"/>
                <w:color w:val="333399"/>
                <w:sz w:val="24"/>
                <w:szCs w:val="24"/>
                <w:lang w:eastAsia="ru-RU"/>
              </w:rPr>
            </w:pP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"http://online.zakon.kz/Document/?link_id=1001773984" \t "_parent" </w:instrTex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B0273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(статьи 30 - 31)</w:t>
            </w:r>
            <w:r w:rsidRPr="00BB0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End w:id="7"/>
          </w:p>
        </w:tc>
      </w:tr>
    </w:tbl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оригинале оглавление отсутствует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Закон регулирует общие правовые основы государственного контроля и надзора в Республике Казахстан и направлен на установление единых принципов осуществления контрольной и надзорной деятельности, а также на защиту прав и законных интересов государственных органов, физических и юридических лиц, в отношении которых осуществляется государственный контроль и надзор.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" w:name="SUB10000"/>
      <w:bookmarkEnd w:id="8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1. ОБЩИЕ ПОЛОЖЕНИЯ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1. Основные понятия, используемые в настоящем Законе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" w:name="SUB10001"/>
      <w:bookmarkEnd w:id="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 изложен в редакции </w:t>
      </w:r>
      <w:bookmarkStart w:id="10" w:name="SUB100437582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=1004375828"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1" w:name="SUB100437583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=1004375835"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органы контроля и надзора - центральные государственные органы, их ведомства и территориальные подразделения, а также местные исполнительные органы, осуществляющие наблюдение и проверку на предмет соответствия деятельности проверяемых субъектов требованиям, установленным законодательством Республики Казахстан в соответствии со </w:t>
      </w:r>
      <w:bookmarkStart w:id="12" w:name="SUB100177354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" w:name="SUB10002"/>
      <w:bookmarkEnd w:id="1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меры оперативного реагирования - предусмотренные законами Республики Казахстан способы воздействия на проверяемых субъектов в целях предотвращения наступления общественно опасных последствий, применяемые в ходе осуществления и по результатам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" w:name="SUB10003"/>
      <w:bookmarkEnd w:id="1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3 изложен в редакции </w:t>
      </w:r>
      <w:bookmarkStart w:id="15" w:name="SUB1004375828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=1004375828"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6" w:name="SUB100437583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=1004375837"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государственный контроль (далее - контроль) - деятельность органа контроля и надзора по проверке и наблюдению на предмет соответствия деятельности проверяемых субъектов требованиям, установленным законодательством Республики Казахстан, в ходе осуществления и по результатам которой могут применяться меры правоограничительного характера без оперативного реагирования;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" w:name="SUB10004"/>
      <w:bookmarkEnd w:id="1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4 изложен в редакции </w:t>
      </w:r>
      <w:bookmarkStart w:id="18" w:name="SUB1004375828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=1004375828"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9" w:name="SUB100437583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=1004375838"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государственный надзор (далее - надзор) -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Казахстан, в ходе осуществления и по результатам которой могут применяться меры оперативного реагирования;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" w:name="SUB1000401"/>
      <w:bookmarkEnd w:id="2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дополнена подпунктом 4-1 в соответствии с </w:t>
      </w:r>
      <w:bookmarkStart w:id="21" w:name="SUB1004375828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=1004375828"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4-1) регулирующие государственные органы - государственные органы, осуществляющие руководство в отдельной отрасли или сфере государственного управления, в которой осуществляется государственный контроль и надзор;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" w:name="SUB10005"/>
      <w:bookmarkEnd w:id="2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физических и юридических лиц, имущественным интересам государства с учетом степени тяжести его последствий;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" w:name="SUB10006"/>
      <w:bookmarkEnd w:id="2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6 изложен в редакции </w:t>
      </w:r>
      <w:bookmarkStart w:id="24" w:name="SUB1004375828_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=1004375828"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25" w:name="SUB100437584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=1004375840"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критерии оценки степени риска -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" w:name="SUB1000601"/>
      <w:bookmarkEnd w:id="2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дополнена подпунктами 6-1 и 6-2 в соответствии с </w:t>
      </w:r>
      <w:bookmarkStart w:id="27" w:name="SUB1004375828_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=1004375828"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6-1) система оценки рисков - комплекс мероприятий, проводимый органом контроля и надзора, с целью назначения проверок;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" w:name="SUB1000602"/>
      <w:bookmarkEnd w:id="2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6-2) проверяемые объекты - имущество, находящееся на праве собственности или ином законном основании у проверяемого субъекта, подлежащее контролю и надзору;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" w:name="SUB10007"/>
      <w:bookmarkEnd w:id="2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" w:name="SUB20000"/>
      <w:bookmarkEnd w:id="30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2. Законодательство Республики Казахстан о контроле и надзоре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Законодательство Республики Казахстан о контроле и надзоре основывается на </w:t>
      </w:r>
      <w:bookmarkStart w:id="31" w:name="SUB10000000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Конституции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и состоит из настоящего Закона и иных нормативных правовых актов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" w:name="SUB20200"/>
      <w:bookmarkEnd w:id="3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" w:name="SUB30000"/>
      <w:bookmarkEnd w:id="33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3. Сфера применения настоящего Закона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Закон регулирует отношения в области организации проведения контроля и надзора за проверяемыми субъектами независимо от правового статуса, форм собственности и видов деятельности, за исключением случаев, предусмотренных пунктами 3, 4 настоящей статьи и </w:t>
      </w:r>
      <w:bookmarkStart w:id="34" w:name="SUB100177356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3 статьи 12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5" w:name="SUB30200"/>
      <w:bookmarkEnd w:id="3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Настоящим Законом устанавливаются: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порядок проведения проверок, осуществляемых органами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порядок взаимодействия органов контроля и надзора при проведении проверок;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права и обязанности проверяемых субъектов при проведении контроля и надзора, меры по защите их прав и законных интересов;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права и обязанности органов контроля и надзора и их должностных лиц при проведении проверок.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" w:name="SUB30300"/>
      <w:bookmarkEnd w:id="3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Действие настоящего Закона, за исключением </w:t>
      </w:r>
      <w:bookmarkStart w:id="37" w:name="SUB100177356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статей 4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38" w:name="SUB100177356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8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не распространяется на отношения, связанные с: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bookmarkStart w:id="39" w:name="SUB100033641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"http://online.zakon.kz/Document/?link_id=1000336416"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контролем за соблюдением условий контрактов на осуществление инвестиций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предусматривающих инвестиционные преференции;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bookmarkStart w:id="40" w:name="SUB100261505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"http://online.zakon.kz/Document/?link_id=1002615051"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контролем за исполнением недропользователями условий контрактов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bookmarkStart w:id="41" w:name="SUB100150329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"http://online.zakon.kz/Document/?link_id=1001503293"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государственным контролем в сфере таможенного дела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" w:name="SUB30400"/>
      <w:bookmarkEnd w:id="4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Действие настоящего Закона, за исключением </w:t>
      </w:r>
      <w:bookmarkStart w:id="43" w:name="SUB1001773562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статьи 8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не распространяется на отношения в сферах: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bookmarkStart w:id="44" w:name="SUB100000265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"http://online.zakon.kz/Document/?link_id=1000002658"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высшего надзора, осуществляемого прокуратурой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контроля и надзора в ходе </w:t>
      </w:r>
      <w:bookmarkStart w:id="45" w:name="SUB100410118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"http://online.zakon.kz/Document/?link_id=1004101186"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досудебного производства по уголовному делу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bookmarkStart w:id="46" w:name="SUB100000242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"http://online.zakon.kz/Document/?link_id=1000002425"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правосудия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bookmarkStart w:id="47" w:name="SUB100015082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"http://online.zakon.kz/Document/?link_id=1000150820"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оперативно-розыскной деятельности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 </w:t>
      </w:r>
      <w:bookmarkStart w:id="48" w:name="SUB100009223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"http://online.zakon.kz/Document/?link_id=1000092235"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контроля за соблюдением требований законодательства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государственных секретах.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9" w:name="SUB30500"/>
      <w:bookmarkEnd w:id="4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5 изложен в редакции </w:t>
      </w:r>
      <w:bookmarkStart w:id="50" w:name="SUB100253792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=1002537929"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05.07.12 г. № 30-V (</w:t>
      </w:r>
      <w:bookmarkStart w:id="51" w:name="SUB100254762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=1002547622"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Отношения, возникающие при проведении контроля и надзора, указанных в </w:t>
      </w:r>
      <w:bookmarkStart w:id="52" w:name="SUB100224637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"http://online.zakon.kz/Document/?link_id=1002246370"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пунктах 3 и 4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статьи, а также связанных с соблюдением требований финансового законодательства Республики Казахстан, </w:t>
      </w:r>
      <w:bookmarkStart w:id="53" w:name="SUB100000046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"http://online.zakon.kz/Document/?link_id=1000000466"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контролем и надзором финансового рынка и финансовых организаций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устанавливаются законами Республики Казахстан, регулирующими отношения в указанных сферах.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" w:name="SUB30600"/>
      <w:bookmarkEnd w:id="5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дополнена пунктами 6 -8 в соответствии с </w:t>
      </w:r>
      <w:bookmarkStart w:id="55" w:name="SUB100437584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=1004375845"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предпринимательства, предусмотренных в </w:t>
      </w:r>
      <w:bookmarkStart w:id="56" w:name="SUB100177356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приложении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Закону.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7" w:name="SUB30700"/>
      <w:bookmarkEnd w:id="5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включения в </w:t>
      </w:r>
      <w:bookmarkStart w:id="58" w:name="SUB1001773568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приложение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Закону новых сфер регулирующие государственные органы должны предварительно провести процедуру анализа регуляторного воздействия в соответствии с </w:t>
      </w:r>
      <w:bookmarkStart w:id="59" w:name="SUB100043668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"http://online.zakon.kz/Document/?link_id=1000436682"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частном предпринимательстве».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0" w:name="SUB30800"/>
      <w:bookmarkEnd w:id="6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Действие </w:t>
      </w:r>
      <w:bookmarkStart w:id="61" w:name="SUB100437584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"http://online.zakon.kz/Document/?link_id=1004375846"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пункта 7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 не распространяется на Национальный Банк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2" w:name="SUB40000"/>
      <w:bookmarkEnd w:id="62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4. Принципы и задачи контроля и надзора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Контроль и надзор основываются на принципах: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законности;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равенства всех перед законом и судом;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презумпции добросовестности физического или юридического лица;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гласности;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плановости и системности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профессионализма и компетентности должностных лиц государственных органов;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ответственности за неисполнение либо ненадлежащее исполнение должностными лицами органов контроля и надзора своих обязанностей и превышение ими своих полномочий;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приоритета предупреждения правонарушения перед наказанием;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необходимости и достаточности;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разграничения контрольных полномочий между государственными органами;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поощрения добросовестных проверяемых субъектов, концентрации контроля и надзора на нарушителях;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повышения способности проверяемых субъектов и потребителей к самостоятельной защите своих законных прав;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подотчетности и прозрачности системы государственного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независимости;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объективности и беспристрастности;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достоверности.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3" w:name="SUB40200"/>
      <w:bookmarkEnd w:id="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Задачей контроля и надзора является обеспечение безопасности производимой и реализуемой проверяемым субъектом продукции, технологических процессов для жизни и здоровья людей, защиты их имущества, безопасности для окружающей среды, </w:t>
      </w:r>
      <w:bookmarkStart w:id="64" w:name="SUB100222046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"http://online.zakon.kz/Document/?link_id=1002220460"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национальной безопасности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включая </w:t>
      </w:r>
      <w:bookmarkStart w:id="65" w:name="SUB100236561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"http://online.zakon.kz/Document/?link_id=1002365610"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экономическую безопасность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предупреждения обманной практики, экономии природных и энергетических ресурсов, повышения конкурентоспособности национальной продукции и защиты конституционных прав, свобод и законных интересов физических и юридических лиц.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6" w:name="SUB40300"/>
      <w:bookmarkEnd w:id="6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предпринимательства, за исключением нормативных правовых актов, 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предусмотренных </w:t>
      </w:r>
      <w:bookmarkStart w:id="67" w:name="SUB100177356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3 статьи 13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68" w:name="SUB100177356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1 статьи 14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69" w:name="SUB100177356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1 статьи 15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0" w:name="SUB40400"/>
      <w:bookmarkEnd w:id="7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Государственные органы, разрабатывающие проекты нормативных правовых актов, регулирующие вопросы контроля и надзора за деятельностью субъектов частного предпринимательства, согласовывают их с </w:t>
      </w:r>
      <w:bookmarkStart w:id="71" w:name="SUB100414241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"http://online.zakon.kz/Document/?link_id=1004142414"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уполномоченным органом по предпринимательству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7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2" w:name="SUB40500"/>
      <w:bookmarkEnd w:id="7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и надзор за частным предпринимательством осуществляется в соответствии с законодательством Республики Казахстан в сферах деятельности, указанных в </w:t>
      </w:r>
      <w:bookmarkStart w:id="73" w:name="SUB1001773568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приложении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7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Закону.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4" w:name="SUB50000"/>
      <w:bookmarkEnd w:id="7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5 изложена в редакции </w:t>
      </w:r>
      <w:bookmarkStart w:id="75" w:name="SUB100424526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=1004245260"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7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29.09.14 г. № 239-V (</w:t>
      </w:r>
      <w:bookmarkStart w:id="76" w:name="SUB100424499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=1004244997"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7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 </w:t>
      </w:r>
      <w:bookmarkStart w:id="77" w:name="SUB100437584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=1004375848"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7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78" w:name="SUB100435817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=1004358171"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7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5. Требования, предъявляемые к деятельности проверяемых субъектов (объектов)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к деятельности проверяемых субъектов (объектов), устанавливаются нормативными правовыми актами, а в случаях, предусмотренных законами Республики Казахстан, только законами Республики Казахстан, указами Президента Республики Казахстан и постановлениями Правительства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9" w:name="SUB60000"/>
      <w:bookmarkEnd w:id="79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6. Гарантии субъектов частного предпринимательства при осуществлении контроля и надзора правоохранительными органами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субъектов частного предпринимательства </w:t>
      </w:r>
      <w:bookmarkStart w:id="80" w:name="SUB100178417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"http://online.zakon.kz/Document/?link_id=1001784179"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правоохранительные органы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проводят контрольные и (или) надзорные мероприятия только в рамках </w:t>
      </w:r>
      <w:bookmarkStart w:id="81" w:name="SUB100000251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"http://online.zakon.kz/Document/?link_id=1000002511"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оперативно-розыскной деятельности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82" w:name="SUB100410084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"http://online.zakon.kz/Document/?link_id=1004100840"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уголовного преследования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83" w:name="SUB100411650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"http://online.zakon.kz/Document/?link_id=1004116506"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административного производства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(или) реализации регулятивных функций, осуществляемых правоохранительными органами, а также в иных случаях, предусмотренных законами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4" w:name="SUB70000"/>
      <w:bookmarkEnd w:id="84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7. Контроль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Контроль подразделяется на внутренний контроль и внешний контроль.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5" w:name="SUB70200"/>
      <w:bookmarkEnd w:id="8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Внутренний контроль - контроль, осуществляемый государственным органом за исполнением его структурными и территориальными подразделениями, подведомственными государственными органами и организациями принятых государственным органом решений, а также требований законодательства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внутреннего контроля определяется </w:t>
      </w:r>
      <w:bookmarkStart w:id="86" w:name="SUB1001773562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8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настоящего пункта не распространяется на внутренний контроль, осуществляемый уполномоченным Правительством Республики Казахстан органом по внутреннему контролю, проводимому в соответствии с </w:t>
      </w:r>
      <w:bookmarkStart w:id="87" w:name="SUB100105045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"http://online.zakon.kz/Document/?link_id=1001050453"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Бюджетным 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8" w:name="SUB70300"/>
      <w:bookmarkEnd w:id="8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Внешний контроль - контроль, осуществляемый органом контроля и надзора по проверке и наблюдению за деятельностью проверяемых субъектов на соответствие требованиям, указанным в </w:t>
      </w:r>
      <w:bookmarkStart w:id="89" w:name="SUB1001773543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внешнего контроля определяется </w:t>
      </w:r>
      <w:bookmarkStart w:id="90" w:name="SUB100177378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"http://online.zakon.kz/Document/?link_id=1001773784"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10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91" w:name="SUB1001773785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"http://online.zakon.kz/Document/?link_id=1001773785"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главой 2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административное, дисциплинарное производство либо инициируют соответствующие исковые заявления в пределах своей компетенции и (или) принимают иные меры, предусмотренные законами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2" w:name="SUB80000"/>
      <w:bookmarkEnd w:id="92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8. Внутренний контроль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Внутренний контроль подразделяется на: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bookmarkStart w:id="93" w:name="SUB100054952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"http://online.zakon.kz/Document/?link_id=1000549522"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контроль за исполнением правовых актов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(мероприятий, выполнение которых предусмотрено правовыми актами). В этом случае на контроль берутся все правовые акты, в которых содержатся мероприятия, подлежащие исполнению;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bookmarkStart w:id="94" w:name="SUB100142864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"http://online.zakon.kz/Document/?link_id=1001428641"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контроль за исполнением поручений Президента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5" w:name="SUB80200"/>
      <w:bookmarkEnd w:id="9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Внутренний контроль производится путем: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истребования необходимой информации;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заслушивания и обсуждения отчетов и докладов об исполнении;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ревизии и иных форм документальной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проверки с выездом на место;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другими не противоречащими законодательству способами.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6" w:name="SUB80300"/>
      <w:bookmarkEnd w:id="9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Внутренний контроль производится по следующим параметрам: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соответствия деятельности структурных, территориальных подразделений, подведомственных государственных органов и организаций и должностных лиц поставленным перед ними задачам;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своевременности и полноты исполнения;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соблюдения требований законодательства при исполнении.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7" w:name="SUB80400"/>
      <w:bookmarkEnd w:id="9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Должностное лицо либо соответствующее структурное подразделение государственного органа, уполномоченное на осуществление контроля за исполнением вступившего в силу правового акта, разрабатывает при необходимости мероприятия по контролю.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должностное лицо либо соответствующее структурное подразделение государственного органа, уполномоченное на осуществление контроля, анализирует поступающую информацию о его исполнении для определения: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степени и качества исполнения правового акта;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наличия отклонений в исполнении правового акта, установления их причин и возможных мер для устранения отклонений;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возможности снятия с контроля либо продления срока исполнения;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ответственности конкретных должностных лиц за неисполнение или ненадлежащее исполнение правового акта.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Выработанные по итогам анализа информации предложения докладываются руководству государственного органа для принятия соответствующего решения. О принятом решении информируются исполнители государственного органа, проводившие анализ информации.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8" w:name="SUB80500"/>
      <w:bookmarkEnd w:id="9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Снятие с контроля и продление сроков исполнения мероприятий, предусмотренных правовым актом, осуществляются руководством государственного органа.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9" w:name="SUB80600"/>
      <w:bookmarkEnd w:id="9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Контрольная служба вышестоящего государственного органа либо органа-исполнителя до истечения установленного в правовом акте срока исполнения направляет исполнителю соответствующее письменное напоминание в порядке, определяемом </w:t>
      </w:r>
      <w:bookmarkStart w:id="100" w:name="SUB100064119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"http://online.zakon.kz/Document/?link_id=1000641192"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регламентом государственного органа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1" w:name="SUB90000"/>
      <w:bookmarkEnd w:id="101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9. Надзор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Надзор заключается в применении уполномоченным государственным органом правоограничительных мер оперативного реагирования без возбуждения </w:t>
      </w:r>
      <w:bookmarkStart w:id="102" w:name="SUB100411392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"http://online.zakon.kz/Document/?link_id=1004113922"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административного производства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Правоограничительные меры оперативного реагирования предусматриваются законами Республики Казахстан и применяются государственными органами в случае, если деятельность, товар (работа, услуга) проверяемого субъекта представляют непосредственную угрозу конституционным правам, свободам и законным интересам физических и юридических лиц, жизни и здоровью людей, окружающей среде, </w:t>
      </w:r>
      <w:bookmarkStart w:id="103" w:name="SUB1002220460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"http://online.zakon.kz/Document/?link_id=1002220460"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национальной безопасности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4" w:name="SUB90200"/>
      <w:bookmarkEnd w:id="10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Надзор подразделяется на: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высший надзор, осуществляемый прокуратурой от имени государства в соответствии с </w:t>
      </w:r>
      <w:bookmarkStart w:id="105" w:name="SUB100000242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"http://online.zakon.kz/Document/?link_id=1000002420"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Конституцией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 </w:t>
      </w:r>
      <w:bookmarkStart w:id="106" w:name="SUB100004455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"http://online.zakon.kz/Document/?link_id=1000044558"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Прокуратуре» и иным законодательством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надзор, осуществляемый уполномоченными государственными органами в порядке и на условиях, установленных настоящим Законом и иными законами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7" w:name="SUB100000"/>
      <w:bookmarkEnd w:id="10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10 изложена в редакции </w:t>
      </w:r>
      <w:bookmarkStart w:id="108" w:name="SUB1004375848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=1004375848"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0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09" w:name="SUB100435817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=1004358173"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0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10. Формы контроля и надзора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Контроль и надзор за деятельностью проверяемых субъектов осуществляются в форме: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проверки, порядок организации и проведения которой определяется настоящим Законом;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0" w:name="SUB100102"/>
      <w:bookmarkEnd w:id="11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иных формах контроля и надзора, носящих предупредительно-профилактический характер, если иное не предусмотрено </w:t>
      </w:r>
      <w:bookmarkStart w:id="111" w:name="SUB100237425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"http://online.zakon.kz/Document/?link_id=1002374250"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налогах и других обязательных платежах в бюджет» (Налоговый кодекс) и </w:t>
      </w:r>
      <w:bookmarkStart w:id="112" w:name="SUB100000067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"http://online.zakon.kz/Document/?link_id=1000000675"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Национальном Банке Республики Казахстан», порядок организации и проведения которых определяется настоящей статьей и иными законами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3" w:name="SUB100200"/>
      <w:bookmarkEnd w:id="11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проведении иных форм контроля и надзора: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 исключением случаев, предусмотренных </w:t>
      </w:r>
      <w:bookmarkStart w:id="114" w:name="SUB100358494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"http://online.zakon.kz/Document/?link_id=1003584944"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3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статьи, органам контроля и надзора запрещается посещать субъекты (объекты)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5" w:name="SUB100202"/>
      <w:bookmarkEnd w:id="11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 требуются регистрация в </w:t>
      </w:r>
      <w:bookmarkStart w:id="116" w:name="SUB100018514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"http://online.zakon.kz/Document/?link_id=1000185144"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уполномоченном органе по правовой статистике и специальным учетам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предварительное уведомление проверяемого субъекта;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7" w:name="SUB100203"/>
      <w:bookmarkEnd w:id="11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 итогам иных форм контроля и надзора в зависимости от их вида составляются итоговые документы (справка, предписание, заключение и другое)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части первой настоящего пункта не распространяется на иные формы государственного контроля, осуществляемые в соответствии с налоговым законодательством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подпункта 3) части первой настоящего пункта в части невозможности возбуждения дела об административном правонарушении по итогам иных форм контроля и надзора не распространяется на Национальный Банк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8" w:name="SUB100300"/>
      <w:bookmarkEnd w:id="11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Иные формы контроля и надзора с посещением субъекта (объекта) контроля и надзора проводятся в случаях: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установленных </w:t>
      </w:r>
      <w:bookmarkStart w:id="119" w:name="SUB1002374250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"http://online.zakon.kz/Document/?link_id=1002374250"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налоговым законодательством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0" w:name="SUB100302"/>
      <w:bookmarkEnd w:id="120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2) установленных </w:t>
      </w:r>
      <w:bookmarkStart w:id="121" w:name="SUB1002478519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"http://online.zakon.kz/Document/?link_id=1002478519"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трудовым законодательством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121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2" w:name="SUB100303"/>
      <w:bookmarkEnd w:id="12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если посещение связано с проверкой соответствия заявителя квалификационным или разрешительным требованиям до выдачи разрешения и (или) приложения к разрешению в случаях, предусмотренных </w:t>
      </w:r>
      <w:bookmarkStart w:id="123" w:name="SUB100400407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"http://online.zakon.kz/Document/?link_id=1004004077"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2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разрешениях и уведомлениях»;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4" w:name="SUB100304"/>
      <w:bookmarkEnd w:id="12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bookmarkStart w:id="125" w:name="SUB100008969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"http://online.zakon.kz/Document/?link_id=1000089690"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проведения инспектирования строительно-монтажных работ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2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соответствие требованиям, предъявляемым к возведению и изменению несущих и ограждающих конструкций зданий и сооружений;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6" w:name="SUB100305"/>
      <w:bookmarkEnd w:id="12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осуществления </w:t>
      </w:r>
      <w:bookmarkStart w:id="127" w:name="SUB100198000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"http://online.zakon.kz/Document/?link_id=1001980006"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контроля соблюдения размеров предельно допустимых розничных цен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2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социально значимые продовольственные товары;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8" w:name="SUB100306"/>
      <w:bookmarkEnd w:id="12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</w:t>
      </w:r>
      <w:bookmarkStart w:id="129" w:name="SUB100000058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"http://online.zakon.kz/Document/?link_id=1000000589"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осуществления контроля органами внутренних дел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2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 соблюдения правил оборота оружия и патронов к нему в Республике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0" w:name="SUB100307"/>
      <w:bookmarkEnd w:id="13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</w:t>
      </w:r>
      <w:bookmarkStart w:id="131" w:name="SUB100092942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"http://online.zakon.kz/Document/?link_id=1000929424"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осуществления контроля по соблюдению стандартов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3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оказания специальных социальных услуг;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2" w:name="SUB100308"/>
      <w:bookmarkEnd w:id="13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инициативного обращения проверяемого субъекта за получением заключения (информации) о соответствии его деятельности требованиям законодательства Республики Казахстан, не связанного с получением разрешительных документов;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3" w:name="SUB100309"/>
      <w:bookmarkEnd w:id="13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если посещение связано с отбором продукции для осуществления мониторинга безопасности продукции, проводимого в соответствии с </w:t>
      </w:r>
      <w:bookmarkStart w:id="134" w:name="SUB100117483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"http://online.zakon.kz/Document/?link_id=1001174830"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3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здоровье народа и системе здравоохранения»;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5" w:name="SUB100310"/>
      <w:bookmarkEnd w:id="13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проведения обследования территории на выявление очагов распространения карантинных объектов и особо опасных вредных организмов;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6" w:name="SUB100311"/>
      <w:bookmarkEnd w:id="13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если посещение связано с отбором проб при приемке, отгрузке и количественно-качественном учете зерна, а также государственных ресурсов зерна, хранящихся на хлебоприемных предприятиях, для определения их качества в соответствии с требованиями законодательства Республики Казахстан о зерне.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7" w:name="SUB100400"/>
      <w:bookmarkEnd w:id="13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(объекта) до их проведения, за исключением случаев осуществления иных форм государственного контроля в соответствии с налоговым законодательством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8" w:name="SUB100500"/>
      <w:bookmarkEnd w:id="13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Результаты анализа иных форм контроля и надзора являются основанием для отбора субъектов (объектов) контроля и надзора для проведения выборочных проверок.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9" w:name="SUB110000"/>
      <w:bookmarkEnd w:id="13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11 изложена в редакции </w:t>
      </w:r>
      <w:bookmarkStart w:id="140" w:name="SUB1004375848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=1004375848"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4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41" w:name="SUB100437586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=1004375864"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4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11. Компетенция регулирующих государственных органов и органов контроля и надзора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Регулирующие государственные органы: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реализуют государственную политику в области контроля и надзора в соответствующей отрасли (сфере), в которой осуществляются контроль и надзор;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2" w:name="SUB110102"/>
      <w:bookmarkEnd w:id="14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утверждают в пределах своей компетенции </w:t>
      </w:r>
      <w:bookmarkStart w:id="143" w:name="SUB100481956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"http://online.zakon.kz/Document/?link_id=1004819565"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нормативные правовые акты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4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 </w:t>
      </w:r>
      <w:bookmarkStart w:id="144" w:name="SUB100437387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"http://online.zakon.kz/Document/?link_id=1004373871"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пунктами 2 и 3 статьи 13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4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45" w:name="SUB1001773565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1 статьи 14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4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46" w:name="SUB1001773566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1 статьи 15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4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а также полугодовые графики проведения проверок;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7" w:name="SUB110103"/>
      <w:bookmarkEnd w:id="14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организуют контроль и надзор в соответствии с законами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8" w:name="SUB110104"/>
      <w:bookmarkEnd w:id="14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осуществляют мониторинг эффективности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9" w:name="SUB110105"/>
      <w:bookmarkEnd w:id="14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0" w:name="SUB110200"/>
      <w:bookmarkEnd w:id="15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Органы контроля и надзора: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реализуют государственную политику в области контроля и надзора в соответствующей сфере;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1" w:name="SUB110202"/>
      <w:bookmarkEnd w:id="15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разрабатывают в пределах своей компетенции нормативные правовые акты, предусмотренные </w:t>
      </w:r>
      <w:bookmarkStart w:id="152" w:name="SUB1004373871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"http://online.zakon.kz/Document/?link_id=1004373871"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пунктами 2 и 3 статьи 13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5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53" w:name="SUB1001773565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1 статьи 14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5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54" w:name="SUB1001773566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"http://online.zakon.kz/Document/?link_id=1001773566"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1 статьи 15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5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а также полугодовые графики проведения проверок;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5" w:name="SUB110203"/>
      <w:bookmarkEnd w:id="15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проводят контроль и надзор в соответствии с законами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6" w:name="SUB110204"/>
      <w:bookmarkEnd w:id="15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проводят мониторинг эффективности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7" w:name="SUB110205"/>
      <w:bookmarkEnd w:id="15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вносят предложения по совершенствованию проведения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8" w:name="SUB110206"/>
      <w:bookmarkEnd w:id="15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9" w:name="SUB120000"/>
      <w:bookmarkEnd w:id="159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2. ПОРЯДОК ОРГАНИЗАЦИИ И ПРОВЕДЕНИЯ ПРОВЕРОК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12. Общие вопросы проверки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Проверка проверяемого субъекта - одна из форм контроля и надзора, которую проводят органы контроля и надзора, путем совершения одного из следующих действий: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 изложен в редакции </w:t>
      </w:r>
      <w:bookmarkStart w:id="160" w:name="SUB100437587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6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61" w:name="SUB100435817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=1004358174"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6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посещения проверяемого субъекта (объекта) должностным лицом государственного органа;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2" w:name="SUB120102"/>
      <w:bookmarkEnd w:id="16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запроса необходимой информации, касающейся предмета проверки, за исключением истребования необходимой информации при проведении иных форм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3" w:name="SUB120103"/>
      <w:bookmarkEnd w:id="1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вызова проверяемого субъекта с целью получения информации о соблюдении им требований, установленных законодательством Республики Казахстан в соответствии со </w:t>
      </w:r>
      <w:bookmarkStart w:id="164" w:name="SUB1001773543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6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5" w:name="SUB120200"/>
      <w:bookmarkEnd w:id="16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Предметом проверки является соблюдение проверяемыми субъектами требований, установленных законодательством Республики Казахстан в соответствии со </w:t>
      </w:r>
      <w:bookmarkStart w:id="166" w:name="SUB1001773543_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6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7" w:name="SUB120300"/>
      <w:bookmarkEnd w:id="16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3 внесены изменения в соответствии с </w:t>
      </w:r>
      <w:bookmarkStart w:id="168" w:name="SUB1004375877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6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29.12.14 г. № 269-V (</w:t>
      </w:r>
      <w:bookmarkStart w:id="169" w:name="SUB100435817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=1004358175"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6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Действия настоящей главы, за исключением </w:t>
      </w:r>
      <w:bookmarkStart w:id="170" w:name="SUB100177384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"http://online.zakon.kz/Document/?link_id=1001773840"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пунктов 2 и 3 статьи 26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71" w:name="SUB100177384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"http://online.zakon.kz/Document/?link_id=1001773842"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статьи 29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не распространяются на осуществление контроля и надзора, связанного с: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bookmarkStart w:id="172" w:name="SUB100368052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"http://online.zakon.kz/Document/?link_id=1003680529"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пересечением Государственной границы Республики Казахстан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3" w:name="SUB120302"/>
      <w:bookmarkEnd w:id="17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2 изложен в редакции </w:t>
      </w:r>
      <w:bookmarkStart w:id="174" w:name="SUB1004375877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7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75" w:name="SUB100437587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7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проведением контроля и надзора в области карантина растений, санитарно-карантинного, ветеринарного контроля при пересечении таможенной границы Таможенного союза и (или) Государственной границы Республики Казахстан и (или) местах доставки, местах завершения таможенного оформления, определяемых в соответствии с международными договорами;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6" w:name="SUB120303"/>
      <w:bookmarkEnd w:id="17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соблюдением требований </w:t>
      </w:r>
      <w:bookmarkStart w:id="177" w:name="SUB100396512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"http://online.zakon.kz/Document/?link_id=1003965128"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безопасности дорожного движения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8" w:name="SUB120304"/>
      <w:bookmarkEnd w:id="17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проездом автотранспортных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9" w:name="SUB120305"/>
      <w:bookmarkEnd w:id="17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5 изложен в редакции </w:t>
      </w:r>
      <w:bookmarkStart w:id="180" w:name="SUB100254766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=1002547663"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8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181" w:name="SUB100254766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=1002547664"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8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контролем и надзором за выполнением требований по безопасной эксплуатации судов в соответствии с законами Республики Казахстан о </w:t>
      </w:r>
      <w:bookmarkStart w:id="182" w:name="SUB100011906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"http://online.zakon.kz/Document/?link_id=1000119060"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внутреннем водном транспорте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8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183" w:name="SUB100000142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"http://online.zakon.kz/Document/?link_id=1000001422"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торговом мореплавании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8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84" w:name="SUB120306"/>
      <w:bookmarkEnd w:id="18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соблюдением физическими лицами </w:t>
      </w:r>
      <w:bookmarkStart w:id="185" w:name="SUB1000000589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"http://online.zakon.kz/Document/?link_id=1000000589"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требований хранения, ношения и использования гражданского оружия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8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86" w:name="SUB120307"/>
      <w:bookmarkEnd w:id="18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7 внесены изменения в соответствии с </w:t>
      </w:r>
      <w:bookmarkStart w:id="187" w:name="SUB100209089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=1002090899"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8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bookmarkStart w:id="188" w:name="SUB100197715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8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 (</w:t>
      </w:r>
      <w:bookmarkStart w:id="189" w:name="SUB100209089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=1002090898"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8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 изложен в редакции </w:t>
      </w:r>
      <w:bookmarkStart w:id="190" w:name="SUB1004375877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91" w:name="SUB100437587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осуществлением контроля и надзора по ветеринарии и карантину растений на объектах внутренней торговли, реализующих продукцию и сырье животного и (или) растительного происхождения, в организациях, осуществляющих производство, заготовку (убой), хранение, переработку продуктов и сырья животного и (или) растительного происхождения в едином технологическом цикле;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2" w:name="SUB120308"/>
      <w:bookmarkEnd w:id="19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8 внесены изменения в соответствии с </w:t>
      </w:r>
      <w:bookmarkStart w:id="193" w:name="SUB100231101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=1002311016"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25.01.12 г. № 548-IV (</w:t>
      </w:r>
      <w:bookmarkStart w:id="194" w:name="SUB100231101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=1002311017"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территорий, охраны, защиты, пользования лесным фондом, воспроизводства лесов и лесоразведения, а также с целью осуществления контроля за несанкционированным изъятием объектов животного и растительного мира;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5" w:name="SUB12030801"/>
      <w:bookmarkEnd w:id="19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8-1 в соответствии с </w:t>
      </w:r>
      <w:bookmarkStart w:id="196" w:name="SUB1004375877_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8-1) соблюдением условий разрешения на пользование животным миром, установленной промысловой меры рыб, размеров и видов орудий и способов рыболовства, ограничений и запретов на пользование животным миром, прилова, а также ведением журнала учета вылова рыбных ресурсов и других водных животных (промысловый журнал);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7" w:name="SUB120309"/>
      <w:bookmarkEnd w:id="19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9 изложен в редакции </w:t>
      </w:r>
      <w:bookmarkStart w:id="198" w:name="SUB1004375877_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199" w:name="SUB100437588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=1004375880"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19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контролем и надзором мероприятий в карантинных зонах и неблагополучных пунктах по особо опасным болезням животных, очагах распространения карантинных объектов;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0" w:name="SUB120310"/>
      <w:bookmarkEnd w:id="20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10 изложен в редакции </w:t>
      </w:r>
      <w:bookmarkStart w:id="201" w:name="SUB1004375877_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0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202" w:name="SUB100437588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=1004375881"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0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соблюдением физическими и юридическими лицами требований по </w:t>
      </w:r>
      <w:bookmarkStart w:id="203" w:name="SUB100152303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"http://online.zakon.kz/Document/?link_id=1001523034"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безопасности полетов и авиационной безопасности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0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4" w:name="SUB120311"/>
      <w:bookmarkEnd w:id="20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11 изложен в редакции </w:t>
      </w:r>
      <w:bookmarkStart w:id="205" w:name="SUB1004375877_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0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206" w:name="SUB100437588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=1004375882"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0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соблюдением требований законодательства Республики Казахстан в области легального оборота оружия, взрывчатых веществ, наркотических средств, психотропных веществ и прекурсоров, гражданских пиротехнических веществ и изделий с их применением, в рамках требований </w:t>
      </w:r>
      <w:bookmarkStart w:id="207" w:name="SUB100437588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"http://online.zakon.kz/Document/?link_id=1004375883"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статьи 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0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 и проводимых оперативно-профилактических мероприятий органов внутренних дел;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8" w:name="SUB120312"/>
      <w:bookmarkEnd w:id="20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12 изложен в редакции </w:t>
      </w:r>
      <w:bookmarkStart w:id="209" w:name="SUB1002547663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=1002547663"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0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210" w:name="SUB100254766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=1002547666"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1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контролем на территории субъекта, осуществляющего производство отдельных видов подакцизных товаров, посредством акцизных постов, установленных в соответствии с </w:t>
      </w:r>
      <w:bookmarkStart w:id="211" w:name="SUB1002374250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"http://online.zakon.kz/Document/?link_id=1002374250"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налоговым законодательством Республики Казахстан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1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проведением контрольного учета этилового спирта и алкогольной продукции в организациях, осуществляющих </w:t>
      </w:r>
      <w:bookmarkStart w:id="212" w:name="SUB100003078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"http://online.zakon.kz/Document/?link_id=1000030786"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производство этилового спирта и алкогольной продукции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3" w:name="SUB120313"/>
      <w:bookmarkEnd w:id="21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соблюдением требований финансового законодательства Республики Казахстан, а также контролем и надзором финансового рынка и финансовых организаций;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См.также: </w:t>
      </w:r>
      <w:bookmarkStart w:id="214" w:name="SUB100235493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=1002354936"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Письмо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1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Национального Банка Республики Казахстан от 27 февраля 2012 года № 21024/1030юр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5" w:name="SUB120314"/>
      <w:bookmarkEnd w:id="21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14 внесены изменения в соответствии с </w:t>
      </w:r>
      <w:bookmarkStart w:id="216" w:name="SUB100250452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=1002504527"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1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34-V (</w:t>
      </w:r>
      <w:bookmarkStart w:id="217" w:name="SUB100250451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1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соблюдением требований </w:t>
      </w:r>
      <w:bookmarkStart w:id="218" w:name="SUB100205490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"http://online.zakon.kz/Document/?link_id=1002054905"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антимонопольного законодательства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1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осуществляемого антимонопольным органом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9" w:name="SUB120315"/>
      <w:bookmarkEnd w:id="21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соблюдением требований </w:t>
      </w:r>
      <w:bookmarkStart w:id="220" w:name="SUB1001050453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"http://online.zakon.kz/Document/?link_id=1001050453"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бюджетного законодательства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2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и иных нормативных правовых актов, регулирующих вопросы исполнения государственного бюджета;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16 в соответствии с </w:t>
      </w:r>
      <w:bookmarkStart w:id="221" w:name="SUB100185034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=1001850345"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2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26.01.11 г. № 400-IV (введены в действие по истечении тридцати календарных дней после его первого официального </w:t>
      </w:r>
      <w:bookmarkStart w:id="222" w:name="SUB100180810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=1001808107"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2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Исключен в соответствии с </w:t>
      </w:r>
      <w:bookmarkStart w:id="223" w:name="SUB1002090901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"http://online.zakon.kz/Document/?link_id=1002090901"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22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05.07.11 г. № 452-IV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(введены в действие по истечении трех месяцев после его первого официального </w:t>
      </w:r>
      <w:bookmarkStart w:id="224" w:name="SUB1001977153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2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 (</w:t>
      </w:r>
      <w:bookmarkStart w:id="225" w:name="SUB100209090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=1002090902"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2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6" w:name="SUB120317"/>
      <w:bookmarkEnd w:id="22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подпунктами 17 и 18 в соответствии с </w:t>
      </w:r>
      <w:bookmarkStart w:id="227" w:name="SUB100209090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=1002090903"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2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bookmarkStart w:id="228" w:name="SUB1001977153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2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17) соблюдением требований законодательства Республики Казахстан, регламентирующего </w:t>
      </w:r>
      <w:bookmarkStart w:id="229" w:name="SUB100117750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"http://online.zakon.kz/Document/?link_id=1001177505"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продажу несовершеннолетним алкогольной и табачной продукции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2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порядок </w:t>
      </w:r>
      <w:bookmarkStart w:id="230" w:name="SUB100200235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"http://online.zakon.kz/Document/?link_id=1002002351"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нахождения несовершеннолетних в развлекательных заведениях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3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1" w:name="SUB120318"/>
      <w:bookmarkEnd w:id="23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свыше 0,4 киловольта, магистральных тепловых сетей и котельных с установленной мощностью более 100 Гкал/час;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2" w:name="SUB120319"/>
      <w:bookmarkEnd w:id="23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подпунктами 19 - 21 в соответствии с </w:t>
      </w:r>
      <w:bookmarkStart w:id="233" w:name="SUB1002547663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=1002547663"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3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контролем за соблюдением правил перевозок пассажиров, багажа и грузобагажа в пассажирских поездах в пути следования;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4" w:name="SUB120320"/>
      <w:bookmarkEnd w:id="23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торговлей вне мест, установленных местным исполнительным органом;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5" w:name="SUB120321"/>
      <w:bookmarkEnd w:id="23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 соблюдением центральными государственными органами, маслихатами и акиматами </w:t>
      </w:r>
      <w:bookmarkStart w:id="236" w:name="SUB100000069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"http://online.zakon.kz/Document/?link_id=1000000696"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требований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3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государственной регистрации нормативных правовых актов, а также официальному опубликованию нормативных правовых актов;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7" w:name="SUB120322"/>
      <w:bookmarkEnd w:id="23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22 в соответствии с </w:t>
      </w:r>
      <w:bookmarkStart w:id="238" w:name="SUB100361052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=1003610525"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3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04.07.13 г. № 132-V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 осуществлением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 законодательством Республики Казахстан о противодействии терроризму;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9" w:name="SUB120323"/>
      <w:bookmarkEnd w:id="23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23 в соответствии с </w:t>
      </w:r>
      <w:bookmarkStart w:id="240" w:name="SUB100378217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=1003782178"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4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10.12.13 г. № 153-V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23) соблюдением требований </w:t>
      </w:r>
      <w:bookmarkStart w:id="241" w:name="SUB1002032555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"http://online.zakon.kz/Document/?link_id=1002032555"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законодательства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241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в области миграции населения.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2" w:name="SUB120324"/>
      <w:bookmarkEnd w:id="24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24 в соответствии с </w:t>
      </w:r>
      <w:bookmarkStart w:id="243" w:name="SUB100424528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=1004245287"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4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29.09.14 г. № 239-V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 посещением уполномоченным государственным органом по делам архитектуры, градостроительства и строительства объекта с целью установления соответствующего выполнения местными исполнительными органами функций, возложенных на них законодательством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4" w:name="SUB120325"/>
      <w:bookmarkEnd w:id="24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25 в соответствии с </w:t>
      </w:r>
      <w:bookmarkStart w:id="245" w:name="SUB1004375877_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4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 проверкой органами государственного архитектурно-строительного контроля деятельности лиц, осуществляющих технический надзор;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26 в соответствии с </w:t>
      </w:r>
      <w:bookmarkStart w:id="246" w:name="SUB100455638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=1004556386"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4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05.05.15 г. № 312-V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26) контролем за соблюдением правил парковки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обязательной регистрации в уполномоченном органе по правовой статистике и специальным учетам подлежат проверки, осуществляемые по основаниям, указанным в </w:t>
      </w:r>
      <w:bookmarkStart w:id="247" w:name="SUB100437588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"http://online.zakon.kz/Document/?link_id=1004375885"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подпунктах 14), 15)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4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248" w:name="SUB100244190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"http://online.zakon.kz/Document/?link_id=1002441907"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18)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4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249" w:name="SUB100437588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"http://online.zakon.kz/Document/?link_id=1004375886"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21)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4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первой настоящего пункта.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0" w:name="SUB120400"/>
      <w:bookmarkEnd w:id="25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Отношения, возникающие при проведении проверок, указанных в пункте 3 настоящей статьи, регулируются в соответствии с законами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1" w:name="SUB120500"/>
      <w:bookmarkEnd w:id="25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5 изложен в редакции </w:t>
      </w:r>
      <w:bookmarkStart w:id="252" w:name="SUB100429351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=1004293518"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5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07.11.14 г. № 248-V (</w:t>
      </w:r>
      <w:bookmarkStart w:id="253" w:name="SUB100429352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=1004293521"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5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 </w:t>
      </w:r>
      <w:bookmarkStart w:id="254" w:name="SUB100092635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"http://online.zakon.kz/Document/?link_id=1000926352"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Налоговым 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5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5" w:name="SUB120600"/>
      <w:bookmarkEnd w:id="25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дополнена пунктом 6 в соответствии с </w:t>
      </w:r>
      <w:bookmarkStart w:id="256" w:name="SUB1004375877_1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5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Запрещается проведение проверок по особому порядку проведения проверок на основе оценки степени риска, выборочных проверок в отношении субъектов малого предпринимательства, в том числе микропредпринимательства,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Действия настоящего пункта не распространяются на осуществление контроля и надзора, связанного с: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соблюдением установленных правил обращения и функционирования взрывчатых веществ;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7" w:name="SUB120602"/>
      <w:bookmarkEnd w:id="25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8" w:name="SUB120603"/>
      <w:bookmarkEnd w:id="25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атомной энергией, радиоактивными веществами;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9" w:name="SUB120604"/>
      <w:bookmarkEnd w:id="25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деятельностью физических и юридических лиц, занятых в области оборота ядов, вооружения, военной техники и отдельных видов оружия, взрывчатых и пиротехнических веществ и изделий с их применением.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0" w:name="SUB130000"/>
      <w:bookmarkEnd w:id="26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13 изложена в редакции </w:t>
      </w:r>
      <w:bookmarkStart w:id="261" w:name="SUB100437589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=1004375891"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6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262" w:name="SUB100435817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=1004358176"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6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13. Распределение проверяемых субъектов (объектов) по группам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Контроль и надзор проводятся с учетом распределения проверяемых субъектов (объектов) по четырем группам.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3" w:name="SUB130200"/>
      <w:bookmarkEnd w:id="2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первой группе относятся проверяемые субъекты (объекты), в отношении которых применяются особый порядок проведения проверок на основе оценки степени риска, внеплановые проверки и иные формы контроля и надзора.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Особый порядок проведения проверок применяется при осуществлении контроля и надзора в отношении субъектов (объектов), отнесенных к высокой степени риска в следующих сферах контроля и надзора: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4" w:name="SUB130201"/>
      <w:bookmarkEnd w:id="26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области радиационной безопасности населения;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5" w:name="SUB130202"/>
      <w:bookmarkEnd w:id="26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области атомной энергии;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6" w:name="SUB130203"/>
      <w:bookmarkEnd w:id="26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области пожарной безопасности;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7" w:name="SUB130204"/>
      <w:bookmarkEnd w:id="26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 соблюдением установленных правил обращения и функционирования взрывчатых и ядовитых веществ, радиоактивных материалов и веществ;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8" w:name="SUB130205"/>
      <w:bookmarkEnd w:id="26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9" w:name="SUB130206"/>
      <w:bookmarkEnd w:id="26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 </w:t>
      </w:r>
      <w:bookmarkStart w:id="270" w:name="SUB100472861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"http://online.zakon.kz/Document/?link_id=1004728618"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области санитарно-эпидемиологического благополучия населения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7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1" w:name="SUB130207"/>
      <w:bookmarkEnd w:id="27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области промышленной безопасности.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проверки соблюдения требований, установленных законодательством Республики Казахстан в соответствии со </w:t>
      </w:r>
      <w:bookmarkStart w:id="272" w:name="SUB1001773543_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7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 в области санитарно-эпидемиологического надзора, периодичность проведения проверок на объекты высокой эпидемической значимости не должна быть чаще: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одного раза в полгода - при высокой степени риска;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одного раза в год - при средней степени риска.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объектов, подлежащих санитарно-эпидемиологическому контролю и надзору, по степеням риска осуществляется с учетом положений, предусмотренных </w:t>
      </w:r>
      <w:bookmarkStart w:id="273" w:name="SUB1001174830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"http://online.zakon.kz/Document/?link_id=1001174830"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7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здоровье народа и системе здравоохранения».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сфер деятельности, указанных в подпунктах 1), 2), 3), 4) и 6) части второй настоящего пункта, периодичность проведения проверок определяется критериями оценки степени риска.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степени риска, применяемые для особого порядка проведения проверок,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назначения особого порядка проведения проверок является полугодовой график, утвержденный регулирующим государственным органом или местным исполнительным органом.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срок до 15 ноября года, предшествующего году проведения проверок,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в проектах полугодовых графиков проверок одних и тех же проверяемых субъектов (объектов) проекты графиков возвращаются уполномоченным органом по правовой статистике и специальным учетам регулирующим государственным органам и местным исполнительным органам для исключения таких субъектов (объектов) из графиков проведения проверок либо корректировки сроков их проведения с учетом требований настоящей статьи.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до 10 декабря года, предшествующего году проведения проверок,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представления полугодовых графиков проведения проверок определяется Генеральной прокуратурой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изменений и дополнений в полугодовые графики проведения проверок не допускается.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Генеральная прокуратура Республики Казахстан размещает </w:t>
      </w:r>
      <w:hyperlink r:id="rId5" w:tgtFrame="_blank" w:history="1">
        <w:r w:rsidRPr="00BB0273">
          <w:rPr>
            <w:rFonts w:ascii="Times New Roman" w:eastAsia="Times New Roman" w:hAnsi="Times New Roman" w:cs="Times New Roman"/>
            <w:color w:val="000080"/>
            <w:sz w:val="24"/>
            <w:szCs w:val="24"/>
            <w:lang w:eastAsia="ru-RU"/>
          </w:rPr>
          <w:t>полугодовой сводный график проведения проверок на официальном интернет-ресурсе</w:t>
        </w:r>
      </w:hyperlink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Генеральной прокуратуры Республики Казахстан в срок до 25 декабря текущего календарного года и до 25 мая текущего календарного года.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4" w:name="SUB130300"/>
      <w:bookmarkEnd w:id="27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 второй группе относятся проверяемые субъекты (объекты), в отношении которых </w:t>
      </w:r>
      <w:bookmarkStart w:id="275" w:name="SUB1004955106"/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>=1004955106" \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проводятся выборочные</w:t>
      </w:r>
      <w:r w:rsidRPr="00BB0273">
        <w:rPr>
          <w:rFonts w:ascii="inherit" w:eastAsia="Times New Roman" w:hAnsi="inherit" w:cs="Times New Roman"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7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внеплановые </w:t>
      </w:r>
      <w:bookmarkStart w:id="276" w:name="SUB100474491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"http://online.zakon.kz/Document/?link_id=1004744916"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проверки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7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иные </w:t>
      </w:r>
      <w:bookmarkStart w:id="277" w:name="SUB100474721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"http://online.zakon.kz/Document/?link_id=1004747217"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формы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7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контроля и надзора.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выборочной проверки органы контроля и надзора проводят анализ: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отчетности, представляемой субъектами частного предпринимательства;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8" w:name="SUB130302"/>
      <w:bookmarkEnd w:id="27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результатов внеплановых проверок и иных форм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9" w:name="SUB130303"/>
      <w:bookmarkEnd w:id="27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иной информации.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Регулирующие государственные органы разрабатывают и совместно с уполномоченным органом по предпринимательству утверждают акты, касающиеся </w:t>
      </w:r>
      <w:bookmarkStart w:id="280" w:name="SUB100474958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"http://online.zakon.kz/Document/?link_id=1004749589"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критериев оценки степени риска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8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отбора проверяемых субъектов (объектов) при проведении выборочной проверки, которые публикуются на официальных интернет-ресурсах государственных органов, за исключением случаев, предусмотренных </w:t>
      </w:r>
      <w:bookmarkStart w:id="281" w:name="SUB1002374250_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"http://online.zakon.kz/Document/?link_id=1002374250"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8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налогах и других обязательных платежах в бюджет» (Налоговый кодекс).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2" w:name="SUB130400"/>
      <w:bookmarkEnd w:id="28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4 внесены изменения в соответствии с </w:t>
      </w:r>
      <w:bookmarkStart w:id="283" w:name="SUB100489782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"http://online.zakon.kz/Document/?link_id=1004897826" \t "_parent"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8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03.12.15 г. № 432-V (</w:t>
      </w:r>
      <w:bookmarkStart w:id="284" w:name="SUB100489782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"http://online.zakon.kz/Document/?link_id=1004897829" \t "_parent"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8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bookmarkStart w:id="285" w:name="SUB100492313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"http://online.zakon.kz/Document/?link_id=1004923134"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Методика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8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формирования государственными органами (за исключением Национального Банка Республики Казахстан) системы оценки рисков утверждается уполномоченным органом по предпринимательству.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оценки степени риска органов государственных доходов, использующих информационные системы, осуществляется в порядке, установленном Методикой формирования государственными органами системы оценки степени риска с учетом специфики и конфиденциальности критериев оценки степени рисков, предусмотренной </w:t>
      </w:r>
      <w:bookmarkStart w:id="286" w:name="SUB1002374250_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"http://online.zakon.kz/Document/?link_id=1002374250"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8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налогах и других обязательных платежах в бюджет» (Налоговый кодекс).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7" w:name="SUB130500"/>
      <w:bookmarkEnd w:id="28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К третьей группе относятся проверяемые субъекты (объекты), в отношении которых проводятся внеплановые проверки по основаниям, предусмотренным </w:t>
      </w:r>
      <w:bookmarkStart w:id="288" w:name="SUB100177387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"http://online.zakon.kz/Document/?link_id=1001773875"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7 статьи 16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8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и иные формы контроля и надзора.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9" w:name="SUB130600"/>
      <w:bookmarkEnd w:id="28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 четвертой группе относятся проверяемые субъекты (объекты), в отношении которых проводятся только иные формы контроля и надзора без проведения проверок.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0" w:name="SUB130700"/>
      <w:bookmarkEnd w:id="29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Отнесение сфер деятельности субъектов частного предпринимательства, в которых осуществляются контроль и надзор, по группам, указанным в </w:t>
      </w:r>
      <w:bookmarkStart w:id="291" w:name="SUB1004373871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"http://online.zakon.kz/Document/?link_id=1004373871"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пунктах 2, 3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9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292" w:name="SUB100437589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"http://online.zakon.kz/Document/?link_id=1004375899"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5 и 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9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статьи, осуществляется с учетом оценки рисков для каждой сферы контроля и надзора.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3" w:name="SUB130800"/>
      <w:bookmarkEnd w:id="29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Проверяемые субъекты (объекты), отнесенные ко второй группе, могут быть переведены в третью группу в случаях и порядке, которые установлены законами Республики Казахстан, если такие проверяемые субъекты заключили договоры страхования гражданско-правовой ответственности перед третьими лицами.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См.: </w:t>
      </w:r>
      <w:bookmarkStart w:id="294" w:name="SUB100389084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=1003890844"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Указ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9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Президента Республики Казахстан от 27 февраля 2014 года № 757 «О кардинальных мерах по улучшению условий для предпринимательской деятельности в Республике Казахстан».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5" w:name="SUB140000"/>
      <w:bookmarkEnd w:id="29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14 изложена в редакции </w:t>
      </w:r>
      <w:bookmarkStart w:id="296" w:name="SUB1004375891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=1004375891"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9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297" w:name="SUB100435817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=1004358178"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29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14. Ведомственный учет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Регулирующие государственные органы разрабатывают и утверждают акты, касающиеся форм обязательной ведомственной отчетности.</w:t>
      </w:r>
    </w:p>
    <w:bookmarkStart w:id="298" w:name="SUB1004753944"/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"http://online.zakon.kz/Document/?link_id=1004753944"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Формы обязательной ведомственной отчетности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9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 проверок проверяемых субъектов (объектов) и иных форм контроля и надзора с посещением утверждаются совместным актом руководителей регулирующего государственного органа, уполномоченного органа по предпринимательству и уполномоченного органа по правовой статистике и специальным учетам.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9" w:name="SUB140200"/>
      <w:bookmarkEnd w:id="29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Органы контроля и надзора на постоянной и непрерывной основе обязаны вести ведомственный учет количества проверок проверяемых субъектов (объектов) и иных форм контроля и надзора с посещением, а также выявленных нарушений в соответствии с проверочными листами и принятых к ним мер административного воздействия.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Сводные данные ведомственной отчетности ежемесячно публикуются на официальных интернет-ресурсах центральных и местных исполнительных органов.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Сводные данные ведомственной отчетности по проверкам, осуществляемым органами государственных доходов в соответствии с налоговым законодательством Республики Казахстан, публикуются на официальном интернет-ресурсе регулирующего государственного органа ежеквартально.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0" w:name="SUB140300"/>
      <w:bookmarkEnd w:id="30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иным формам государственного контроля, осуществляемым в соответствии с </w:t>
      </w:r>
      <w:bookmarkStart w:id="301" w:name="SUB1002374250_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"http://online.zakon.kz/Document/?link_id=1002374250"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0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налогах и других обязательных платежах в бюджет» (Налоговый кодекс), ведомственный учет не ведется.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2" w:name="SUB150000"/>
      <w:bookmarkEnd w:id="30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15 изложена в редакции </w:t>
      </w:r>
      <w:bookmarkStart w:id="303" w:name="SUB1004375891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=1004375891"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0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304" w:name="SUB100435817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=1004358179"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0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15. Проверочные листы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однородных групп проверяемых субъектов (объектов) регулирующие государственные органы в пределах своей компетенции </w:t>
      </w:r>
      <w:bookmarkStart w:id="305" w:name="SUB100481956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"http://online.zakon.kz/Document/?link_id=1004819566"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утверждают проверочные листы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0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Start w:id="306" w:name="SUB1004819567"/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"http://online.zakon.kz/Document/?link_id=1004819567"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Формы проверочных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0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листов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7" w:name="SUB150200"/>
      <w:bookmarkEnd w:id="30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Проверочный лист включает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8" w:name="SUB150300"/>
      <w:bookmarkEnd w:id="30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Проверке подлежат требования, установленные в проверочных листах.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lastRenderedPageBreak/>
        <w:t>См. </w:t>
      </w:r>
      <w:hyperlink r:id="rId6" w:history="1">
        <w:r w:rsidRPr="00BB0273">
          <w:rPr>
            <w:rFonts w:ascii="inherit" w:eastAsia="Times New Roman" w:hAnsi="inherit" w:cs="Times New Roman"/>
            <w:i/>
            <w:iCs/>
            <w:color w:val="000080"/>
            <w:sz w:val="24"/>
            <w:szCs w:val="24"/>
            <w:lang w:eastAsia="ru-RU"/>
          </w:rPr>
          <w:t>утвержденные формы проверочных листов</w:t>
        </w:r>
      </w:hyperlink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9" w:name="SUB160000"/>
      <w:bookmarkEnd w:id="309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16. Виды проверок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изложен в редакции </w:t>
      </w:r>
      <w:bookmarkStart w:id="310" w:name="SUB100437591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=1004375913"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1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311" w:name="SUB100437591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=1004375914"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1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Проверки делятся на следующие виды: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проверки, проводимые по особому порядку на основе степени риска;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выборочные;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внеплановые.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Проверка, проводимая по особому порядку, - проверка, назначаемая органом контроля и надзора на основе оценки степени риска в отношении конкретного проверяемого субъекта (объекта)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Выборочная проверка - проверка, назначаемая органом контроля и надзора в отношении конкретного проверяемого субъекта (объекта) на основе оценки степени риска, по результатам анализа отчетности, результатов иных форм контроля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Внеплановая проверка - проверка, назначаемая органом контроля и надзора по конкретным фактам и обстоятельствам, послужившим основанием назначения проверки, в отношении конкретного проверяемого субъекта (объекта),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См.: </w:t>
      </w:r>
      <w:bookmarkStart w:id="312" w:name="SUB1003890844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=1003890844"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Указ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1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Президента Республики Казахстан от 27 февраля 2014 года № 757 «О кардинальных мерах по улучшению условий для предпринимательской деятельности в Республике Казахстан»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3" w:name="SUB160200"/>
      <w:bookmarkEnd w:id="31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Исключен в соответствии с </w:t>
      </w:r>
      <w:bookmarkStart w:id="314" w:name="SUB1004375913_2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"http://online.zakon.kz/Document/?link_id=1004375913"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1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315" w:name="SUB100437591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=1004375919"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1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6" w:name="SUB160300"/>
      <w:bookmarkEnd w:id="31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3 внесены изменения в соответствии с </w:t>
      </w:r>
      <w:bookmarkStart w:id="317" w:name="SUB100247196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=1002471965"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1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21.06.12 г. № 19-V (</w:t>
      </w:r>
      <w:bookmarkStart w:id="318" w:name="SUB100268463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=1002684631"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1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 </w:t>
      </w:r>
      <w:bookmarkStart w:id="319" w:name="SUB100359189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=1003591890"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1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03.07.13 г. № 121-V (</w:t>
      </w:r>
      <w:bookmarkStart w:id="320" w:name="SUB100359188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=1003591880"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2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 изложен в редакции </w:t>
      </w:r>
      <w:bookmarkStart w:id="321" w:name="SUB1004375913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=1004375913"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2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322" w:name="SUB100435818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=1004358180"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2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объему проверки подразделяются на: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комплексные;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3" w:name="SUB160302"/>
      <w:bookmarkEnd w:id="32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тематические.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проверка - проверка деятельности проверяемого субъекта (объекта) по комплексу вопросов соблюдения требований, установленных законодательством Республики Казахстан, в соответствии со </w:t>
      </w:r>
      <w:bookmarkStart w:id="324" w:name="SUB1001773543_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2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Тематическая проверка - проверка деятельности проверяемого субъекта (объекта) по отдельным вопросам соблюдения требований, установленных законодательством Республики Казахстан, в соответствии со </w:t>
      </w:r>
      <w:bookmarkStart w:id="325" w:name="SUB1001773543_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2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6" w:name="SUB160400"/>
      <w:bookmarkEnd w:id="32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Исключен в соответствии с </w:t>
      </w:r>
      <w:bookmarkStart w:id="327" w:name="SUB1004375913_4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"http://online.zakon.kz/Document/?link_id=1004375913"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2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328" w:name="SUB100437592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=1004375928"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2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9" w:name="SUB160500"/>
      <w:bookmarkEnd w:id="32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Исключен в соответствии с </w:t>
      </w:r>
      <w:bookmarkStart w:id="330" w:name="SUB1004375913_5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"http://online.zakon.kz/Document/?link_id=1004375913"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3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331" w:name="SUB100437593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=1004375931"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3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2" w:name="SUB160600"/>
      <w:bookmarkEnd w:id="33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Исключен в соответствии с </w:t>
      </w:r>
      <w:bookmarkStart w:id="333" w:name="SUB1004375913_6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"http://online.zakon.kz/Document/?link_id=1004375913"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3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334" w:name="SUB100437593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=1004375932"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3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5" w:name="SUB16060100"/>
      <w:bookmarkEnd w:id="33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6-1. Исключен в соответствии с </w:t>
      </w:r>
      <w:bookmarkStart w:id="336" w:name="SUB1004375913_7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"http://online.zakon.kz/Document/?link_id=1004375913"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3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337" w:name="SUB100437593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=1004375936"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3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8" w:name="SUB160700"/>
      <w:bookmarkEnd w:id="33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Основаниями внеплановой проверки проверяемых субъектов являются: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9" w:name="SUB160702"/>
      <w:bookmarkEnd w:id="33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2 изложен в редакции </w:t>
      </w:r>
      <w:bookmarkStart w:id="340" w:name="SUB1004375913_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=1004375913"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4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341" w:name="SUB100437593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=1004375939"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4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обращения физических и юридических лиц по конкретным фактам о возникновении угрозы причинения вреда жизни, здоровью человека, окружающей среде и законным интересам физических и юридических лиц, государства, за исключением обращений 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физических и юридических лиц (потребителей), права которых нарушены, и обращений государственных органов;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2" w:name="SUB16070201"/>
      <w:bookmarkEnd w:id="34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подпунктами 2-1 - 2-4 в соответствии с </w:t>
      </w:r>
      <w:bookmarkStart w:id="343" w:name="SUB1004375913_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=1004375913"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4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2-1) обращения физических и юридических лиц по конкретным фактам о причинении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4" w:name="SUB16070202"/>
      <w:bookmarkEnd w:id="34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2-2) обращения физических и юридических лиц (потребителей), права которых нарушены;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5" w:name="SUB16070203"/>
      <w:bookmarkEnd w:id="34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2-3) поручения органов прокуратуры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6" w:name="SUB16070204"/>
      <w:bookmarkEnd w:id="34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2-4) обращения государственных органов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7" w:name="SUB160703"/>
      <w:bookmarkEnd w:id="34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8" w:name="SUB160704"/>
      <w:bookmarkEnd w:id="34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Исключен в соответствии с </w:t>
      </w:r>
      <w:bookmarkStart w:id="349" w:name="SUB1004375913_10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"http://online.zakon.kz/Document/?link_id=1004375913"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4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350" w:name="SUB100437594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=1004375941"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5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51" w:name="SUB160705"/>
      <w:bookmarkEnd w:id="35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Исключен в соответствии с </w:t>
      </w:r>
      <w:bookmarkStart w:id="352" w:name="SUB1004375913_11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"http://online.zakon.kz/Document/?link_id=1004375913"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5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353" w:name="SUB100437594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=1004375942"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5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54" w:name="SUB160706"/>
      <w:bookmarkEnd w:id="35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повторная проверка, связанная с обращением проверяемого субъекта о несогласии с первоначальной проверкой;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55" w:name="SUB160707"/>
      <w:bookmarkEnd w:id="35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7 изложен в редакции </w:t>
      </w:r>
      <w:bookmarkStart w:id="356" w:name="SUB100410548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=1004105484"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5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04.07.14 г. № 233-V (</w:t>
      </w:r>
      <w:bookmarkStart w:id="357" w:name="SUB100436272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=1004362726"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5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поручение органа уголовного преследования по основаниям, предусмотренным </w:t>
      </w:r>
      <w:bookmarkStart w:id="358" w:name="SUB1004100840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"http://online.zakon.kz/Document/?link_id=1004100840"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Уголовно-процессуальным 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59" w:name="SUB160708"/>
      <w:bookmarkEnd w:id="35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обращения налогоплательщика, сведения и вопросы, определенные </w:t>
      </w:r>
      <w:bookmarkStart w:id="360" w:name="SUB1000926352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"http://online.zakon.kz/Document/?link_id=1000926352"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627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Налогового кодекса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1" w:name="SUB160709"/>
      <w:bookmarkEnd w:id="36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9 в соответствии с </w:t>
      </w:r>
      <w:bookmarkStart w:id="362" w:name="SUB100254403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=1002544039"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6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подача проверяемым субъектом уведомления о начале осуществления деятельности или определенных действий в порядке, установленном </w:t>
      </w:r>
      <w:bookmarkStart w:id="363" w:name="SUB100000126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"http://online.zakon.kz/Document/?link_id=1000001268"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«Об административных процедурах»;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4" w:name="SUB160710"/>
      <w:bookmarkEnd w:id="36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10 в соответствии с </w:t>
      </w:r>
      <w:bookmarkStart w:id="365" w:name="SUB100479822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=1004798224"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6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29.10.15 г. № 376-V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10) результаты отбора и санитарно-эпидемиологической экспертизы продукции в случаях выявления нарушений требований законодательства Республики Казахстан в сфере санитарно-эпидемиологического благополучия населения, гигиенических нормативов и технических регламентов, представляющих опасность для жизни, здоровья человека и среды его обитания.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6" w:name="SUB160800"/>
      <w:bookmarkEnd w:id="36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Внеплановые проверки не проводятся в случаях </w:t>
      </w:r>
      <w:bookmarkStart w:id="367" w:name="SUB100075337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"http://online.zakon.kz/Document/?link_id=1000753376"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анонимных обращений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8" w:name="SUB160900"/>
      <w:bookmarkEnd w:id="36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9 изложен в редакции </w:t>
      </w:r>
      <w:bookmarkStart w:id="369" w:name="SUB100209099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=1002090995"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6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bookmarkStart w:id="370" w:name="SUB1001977153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7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 (</w:t>
      </w:r>
      <w:bookmarkStart w:id="371" w:name="SUB100204917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=1002049177"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7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Внеплановой проверке подлежат факты и обстоятельства, выявленные в отношении конкретных субъектов частного предпринимательства и послужившие основанием для назначения данной внеплановой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72" w:name="SUB161000"/>
      <w:bookmarkEnd w:id="37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проводится внеплановая проверка объектов без предварительного уведомления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73" w:name="SUB16100100"/>
      <w:bookmarkEnd w:id="37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дополнена пунктом 10-1 в соответствии с </w:t>
      </w:r>
      <w:bookmarkStart w:id="374" w:name="SUB1002544039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=1002544039"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7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10-1. Внеплановые проверки по вопросам производства (формуляции), транспортировки, хранения, реализации и применения фальсифицированных пестицидов (ядохимикатов), а также производства, закупки, транспортировки, хранения, реализации фальсифицированных лекарственных средств, изделий медицинского назначения и медицинской техники проводятся без предварительного уведомления проверяемого субъекта.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75" w:name="SUB161100"/>
      <w:bookmarkEnd w:id="37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11 внесены изменения в соответствии с </w:t>
      </w:r>
      <w:bookmarkStart w:id="376" w:name="SUB100209099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=1002090996"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7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bookmarkStart w:id="377" w:name="SUB1001977153_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7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 (</w:t>
      </w:r>
      <w:bookmarkStart w:id="378" w:name="SUB100209099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=1002090997"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7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случае выявления оснований для проведения внеплановой проверки на объектах или у субъектов, находящихся на значительном отдалении от места расположения органов контроля и надзора и уполномоченного органа по правовой статистике и специальным учетам, внеплановая проверка осуществляется без предварительного уведомления и регистрации акта о назначении проверки с последующим его представлением в течение следующих пяти рабочих дней в уполномоченный орган по правовой статистике и специальным учетам.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Значительным отдалением от места расположения контролирующих и регистрирующих органов считается расстояние, превышающее сто километров от места регистрации акта о назначении проверки до места ее проведения.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79" w:name="SUB161200"/>
      <w:bookmarkEnd w:id="37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Перечисленные основания для проведения плановой и внеплановой проверки применяются в отношении структурных подразделений государственных органов, юридических лиц, структурных подразделений юридических лиц-нерезидентов, юридических лиц-нерезидентов, осуществляющих деятельность без регистрации в органах юстиции.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80" w:name="SUB161300"/>
      <w:bookmarkEnd w:id="38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Запрещается проведение иных видов проверок, не установленных настоящим Законом, за исключением проверок, предусмотренных </w:t>
      </w:r>
      <w:bookmarkStart w:id="381" w:name="SUB1000926352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"http://online.zakon.kz/Document/?link_id=1000926352"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Налоговым 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8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82" w:name="SUB170000"/>
      <w:bookmarkEnd w:id="382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17. Акт о назначении проверок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Проверка проводится на основании </w:t>
      </w:r>
      <w:bookmarkStart w:id="383" w:name="SUB100471924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"http://online.zakon.kz/Document/?link_id=1004719243"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акта о назначении проверки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8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государственным органом.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84" w:name="SUB170200"/>
      <w:bookmarkEnd w:id="38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акте о назначении проверки указываются: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номер и дата акта;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наименование государственного органа;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фамилия, имя, отчество (при его наличии) и должность лица (лиц), уполномоченного на проведение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сведения о специалистах, консультантах и экспертах, привлекаемых для проведения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До 1 января 2013 года в подпункте 5) пункта 2 слова «идентификационный номер» </w:t>
      </w:r>
      <w:bookmarkStart w:id="385" w:name="SUB100177398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=1001773980"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считать словами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8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«регистрационный номер налогоплательщика»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наименование проверяемого субъекта или фамилия, имя, отчество (при его наличии) физического лица, в отношении которого назначено проведение проверки, его место нахождения, идентификационный номер, участок территории.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предмет назначенной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срок проведения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правовые основания проведения проверки, в том числе нормативные правовые акты, обязательные требования которых подлежат проверке;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проверяемый период;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права и обязанности проверяемого субъекта, предусмотренные </w:t>
      </w:r>
      <w:bookmarkStart w:id="386" w:name="SUB100177387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"http://online.zakon.kz/Document/?link_id=1001773874"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27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8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11) подпись лица, уполномоченного подписывать акты, и печать государственного органа.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87" w:name="SUB180000"/>
      <w:bookmarkEnd w:id="387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18. Регистрация акта о назначении проверки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1 внесены изменения в соответствии с </w:t>
      </w:r>
      <w:bookmarkStart w:id="388" w:name="SUB100254769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=1002547692"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8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389" w:name="SUB100250452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=1002504520"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8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 изложен в редакции </w:t>
      </w:r>
      <w:bookmarkStart w:id="390" w:name="SUB100407796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=1004077961"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9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27.06.14 г. № 212-V (</w:t>
      </w:r>
      <w:bookmarkStart w:id="391" w:name="SUB100407794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=1004077947"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9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 </w:t>
      </w:r>
      <w:bookmarkStart w:id="392" w:name="SUB100429353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=1004293533"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9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07.11.14 г. № 248-V (</w:t>
      </w:r>
      <w:bookmarkStart w:id="393" w:name="SUB100429350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=1004293509"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9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1. 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 назначении проверки,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 в соответствии с </w:t>
      </w:r>
      <w:bookmarkStart w:id="394" w:name="SUB1002374250_7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"http://online.zakon.kz/Document/?link_id=1002374250"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Налоговым кодексом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94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Казахстан, в обязательном порядке регистрируется в уполномоченном органе по правовой статистике и специальным учетам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регистрации акта о назначении проверки не является доказательством законности такой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доходов, в разрезе субъектов частного предпринимательства ежеквартально передаются в уполномоченный орган по правовой статистике и специальным учетам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95" w:name="SUB180200"/>
      <w:bookmarkEnd w:id="39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2 внесены изменения в соответствии с </w:t>
      </w:r>
      <w:bookmarkStart w:id="396" w:name="SUB1002547692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=1002547692"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9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397" w:name="SUB100254768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=1002547689"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39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Акт о назначении проверки органом контроля и надзора регистрируется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субъекта, в том числе в электронном формате.</w:t>
      </w:r>
    </w:p>
    <w:bookmarkStart w:id="398" w:name="SUB1004682213"/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"http://online.zakon.kz/Document/?link_id=1004682213"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Порядок регистрации актов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9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назначении проверки, уведомлений о приостановлении, возобновлении, продлении сроков проверки, об изменении состава участников и представлении информационных учетных документов о проверке и ее результатах определяется Генеральной прокуратурой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99" w:name="SUB180300"/>
      <w:bookmarkEnd w:id="39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доказательств, регистрация актов о назначении проверок производится в уполномоченном органе по правовой статистике и специальным учетам в течение следующего рабочего дня после начала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00" w:name="SUB190000"/>
      <w:bookmarkEnd w:id="400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19. Порядок проведения проверки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1 внесены изменения в соответствии с </w:t>
      </w:r>
      <w:bookmarkStart w:id="401" w:name="SUB100254769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=1002547691"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0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402" w:name="SUB100254769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=1002547690"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0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 изложен в редакции </w:t>
      </w:r>
      <w:bookmarkStart w:id="403" w:name="SUB100437594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=1004375946"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0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404" w:name="SUB100437594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=1004375947"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0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 не менее чем за тридцать календарных дней до начала самой проверки с указанием сроков и предмета проведения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проведении внеплановой проверки, за исключением случаев, предусмотренных </w:t>
      </w:r>
      <w:bookmarkStart w:id="405" w:name="SUB100211650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"http://online.zakon.kz/Document/?link_id=1002116509"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подпунктами 2), 3)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0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406" w:name="SUB10038985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"http://online.zakon.kz/Document/?link_id=1003898563"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7) и 8) пункта 7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0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407" w:name="SUB100254769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"http://online.zakon.kz/Document/?link_id=1002547696"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пунктами 10 и 10-1 статьи 16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0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08" w:name="SUB19010100"/>
      <w:bookmarkEnd w:id="40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дополнена пунктом 1-1 в соответствии с </w:t>
      </w:r>
      <w:bookmarkStart w:id="409" w:name="SUB1004375946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=1004375946"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0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1-1. Проверки по особому порядку проведения проверок на основе оценки степени риска, выборочные и внеплановые проверки осуществляются в рабочее время проверяемого субъекта (объекта), установленное правилами внутреннего трудового распорядка, если иное не установлено частью второй настоящего пункта.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Внеплановая проверка может проводиться во внеурочное время (ночное, выходные или праздничные дни) в случаях необходимости пресечения нарушений непосредственно в момент их совершения.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0" w:name="SUB190200"/>
      <w:bookmarkEnd w:id="41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Должностные лица государственных органов, прибывшие для проверки на объект, обязаны предъявить: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акт о назначении проверки с отметкой о регистрации в уполномоченном органе по правовой статистике и специальным учетам;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1" w:name="SUB190202"/>
      <w:bookmarkEnd w:id="41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служебное удостоверение;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2" w:name="SUB190203"/>
      <w:bookmarkEnd w:id="4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необходимости разрешение компетентного органа на посещение режимных объектов;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3" w:name="SUB190204"/>
      <w:bookmarkEnd w:id="41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медицинский допуск, наличие которого необходимо для посещения объектов, выданный в порядке, установленном уполномоченным органом в области здравоохранения;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4" w:name="SUB190205"/>
      <w:bookmarkEnd w:id="41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5 изложен в редакции </w:t>
      </w:r>
      <w:bookmarkStart w:id="415" w:name="SUB1004375946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=1004375946"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1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416" w:name="SUB100437595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=1004375952"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1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проверочный лист.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Началом проведения проверки считается дата вручения проверяемому субъекту акта о назначении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7" w:name="SUB190300"/>
      <w:bookmarkEnd w:id="41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случае отказа в принятии акта о назначении проверки или воспрепятствования доступу должностного лица органа контроля и надзора, осуществляющего проверку, к материалам, необходимым для проведения проверки, составляется протокол. Протокол подписывается должностным лицом органа контроля и надзора, осуществляющим проверку, и уполномоченным лицом проверяемого субъекта.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проверяемого субъекта вправе отказаться от подписания протокола, дав письменное объяснение о причине отказа. Отказ от получения акта о назначении проверки не является основанием для отмены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8" w:name="SUB190400"/>
      <w:bookmarkEnd w:id="41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Проверка может проводиться только тем должностным лицом (лицами), которое указано в акте о назначении проверки. При этом состав должностных лиц, проводящих проверку, может изменяться по решению органа контроля и надзора, о чем уведомляются проверяемый субъект и орган по правовой статистике и специальным учетам до начала участия в проверке лиц, не указанных в акте о назначении проверки, с указанием причины замены.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9" w:name="SUB190500"/>
      <w:bookmarkEnd w:id="41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Статья дополнена пунктом 5 в соответствии с </w:t>
      </w:r>
      <w:bookmarkStart w:id="420" w:name="SUB1004375946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=1004375946"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2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необходимости одновременного проведения проверки проверяемого субъекта (объекта)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одновременного проведения проверки нескольких проверяемых субъектов (объектов)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(объекта) и зарегистрировать его в уполномоченном органе по правовой статистике и специальным учетам, за исключением налоговой проверки, проводимой по вопросам: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постановки на регистрационный учет в налоговых органах;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1" w:name="SUB190502"/>
      <w:bookmarkEnd w:id="42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наличия контрольно-кассовых машин;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2" w:name="SUB190503"/>
      <w:bookmarkEnd w:id="42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наличия и подлинности акцизных и учетно-контрольных марок;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3" w:name="SUB190504"/>
      <w:bookmarkEnd w:id="42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наличия и подлинности сопроводительных накладных на алкогольную продукцию, нефтепродукты и биотопливо;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4" w:name="SUB190505"/>
      <w:bookmarkEnd w:id="42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наличия лицензии;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5" w:name="SUB190506"/>
      <w:bookmarkEnd w:id="42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наличия оборудования (устройства), предназначенного для осуществления платежей с использованием платежных карточек.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6" w:name="SUB200000"/>
      <w:bookmarkEnd w:id="42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статью 20 внесены изменения в соответствии с </w:t>
      </w:r>
      <w:bookmarkStart w:id="427" w:name="SUB100429353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=1004293537"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2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07.11.14 г. № 248-V (</w:t>
      </w:r>
      <w:bookmarkStart w:id="428" w:name="SUB100429353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=1004293536"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2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20. Срок проведения проверки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1 внесены изменения в соответствии с </w:t>
      </w:r>
      <w:bookmarkStart w:id="429" w:name="SUB100437595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=1004375955"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2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430" w:name="SUB100437595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=1004375956"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3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Срок проведения проверки устанавливается с учетом объема предстоящих работ, а также поставленных задач и не должен превышать для субъектов микропредпринимательства - пять рабочих дней, для субъектов малого, среднего и крупного предпринимательства, а также для проверяемых субъектов, не являющихся субъектами частного предпринимательства, - тридцать рабочих дней, за исключением отдельных случаев при проведении налоговой проверки, предусмотренных налоговым законодательством Республики Казахстан, а также проверок, проводимых в области санитарно-эпидемиологического контроля, ветеринарии, карантина и защиты растений, семеноводства, зернового и хлопкового рынка, соблюдения трудового законодательства Республики Казахстан в части безопасности и охраны труда на строительных объектах, для которых с учетом отраслевой особенности установлены следующие сроки проведения проверок: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1" w:name="SUB200101"/>
      <w:bookmarkEnd w:id="43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проверки в области санитарно-эпидемиологического контроля - до пятнадцати рабочих дней и с продлением до пятнадцати рабочих дней;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2" w:name="SUB200102"/>
      <w:bookmarkEnd w:id="43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области ветеринарии, карантина и защиты растений, семеноводства, зернового и хлопкового рынка - не более пяти рабочих дней и с продлением до пяти рабочих дней;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 </w:t>
      </w:r>
      <w:bookmarkStart w:id="433" w:name="SUB100476172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=1004761729"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критерии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3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оценки степени риска в области регулирования рынка зерна, безопасности и качества хлопка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4" w:name="SUB200103"/>
      <w:bookmarkEnd w:id="43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относящихся к технически сложным объектам - не более пяти рабочих дней и с продлением до пяти рабочих дней;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относящихся к технически сложным объектам - не более 4 часов рабочего дня и с продлением до 8 часов рабочего дня.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проведения специальных исследований, испытаний, экспертиз, а также в связи со значительным объемом проверки срок проведения проверки может быть продлен только один раз руководителем органа контроля и надзора (либо лицом, его замещающим) на срок не более тридцати рабочих дней, за исключением отдельных случаев при проведении налоговой проверки, предусмотренных налоговым законодательством Республики Казахстан, и случаев, предусмотренных настоящим пунктом.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продления сроков проверки государственный орган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учетам, в котором указываются номер и дата регистрации предыдущего акта о назначении проверки и причина продления.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может быть приостановлена один раз на срок не более одного месяца.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случаях необходимости получения сведений и документов от иностранных государств, имеющих существенное значение в рамках проводимой проверки, проведения специальных исследований, испытаний, экспертиз на сроки свыше указанных настоящей статьей, срок проведения проверки приостанавливается до их получения либо выполнения.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проверяемого субъекта о приостановлении либо возобновлении проверки производится за один день до приостановления либо возобновления проверки с уведомлением уполномоченного органа по правовой статистике и специальным учетам.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приостановлении или возобновлении проверки выносится акт о приостановлении либо возобновлении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Исчисление срока проведения приостановленной проверки продолжается со дня ее возобновления.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проведение проверки проверяемого субъекта, по которому проверка была приостановлена и не возобновлена в установленные в настоящей статье сроки, не допускается.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порядка и сроки проведения, продления и приостановления проверок, осуществляемых органами государственных доходов, определяются </w:t>
      </w:r>
      <w:bookmarkStart w:id="435" w:name="SUB1000926352_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"http://online.zakon.kz/Document/?link_id=1000926352"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Налоговым 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3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6" w:name="SUB210000"/>
      <w:bookmarkEnd w:id="436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21. Порядок отбора образцов продукции для экспертизы (анализа, испытания)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Отбор образцов продукции для проведения контроля и надзора, в том числе количество отбираемых образцов,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7" w:name="SUB210200"/>
      <w:bookmarkEnd w:id="43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Отбор образцов продукции производится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и удостоверяется актом отбора образцов продукции.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Отобранные образцы продукции должны быть укомплектованы, упакованы и опломбированы (опечатаны).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8" w:name="SUB210300"/>
      <w:bookmarkEnd w:id="43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 отбора образцов продукции составляется в трех экземплярах. Все экземпляры акта подписываются должностным лицом, отобравшим образцы продукции, и руководителем либо представителем проверяемого субъекта.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экземпляр акта отбора вместе с направлением и образцами продукции, отобранными должным образом, направляется в организацию, уполномоченную законодательством Республики Казахстан для проведения экспертизы (анализа, испытания).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экземпляр акта отбора образцов продукции остается у проверяемого субъекта.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экземпляр акта отбора образцов продукции хранится у должностного лица органа контроля и надзора, осуществившего отбор образцов продукции.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9" w:name="SUB210400"/>
      <w:bookmarkEnd w:id="43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Условия хранения и транспортировки отобранных образцов продукции не должны изменять параметров, по которым будет проводиться экспертиза (анализ, испытание) этих образцов.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 органа контроля и надзора, отбирающее образцы продукции для экспертизы (анализа, испытания), обеспечивает их сохранность и своевременность доставки к месту осуществления экспертизы (анализа, испытания).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0" w:name="SUB210500"/>
      <w:bookmarkEnd w:id="44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Расходы, связанные с отбором образцов продукции, финансируются за счет бюджетных средств.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1" w:name="SUB210600"/>
      <w:bookmarkEnd w:id="44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случае подтверждения результатами экспертизы факта нарушения проверяемым субъектом обязательных требований, установленных законодательством Республики Казахстан в соответствии со </w:t>
      </w:r>
      <w:bookmarkStart w:id="442" w:name="SUB1001773543_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4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настоящего Закона, он обязан возместить расходы 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проведению экспертизы в порядке, установленном законодательством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3" w:name="SUB210700"/>
      <w:bookmarkEnd w:id="44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Проверяемый субъект по своей инициативе может провести экспертизу (анализ, испытание) образца, оставшегося у него, в организации, уполномоченной в соответствии с законодательством Республики Казахстан на проведение экспертизы (анализа, испытания).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 о расхождении результатов экспертизы (анализа, испытания), проведенный органом контроля и надзора и проверяемым субъектом, решается в судебном порядке.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4" w:name="SUB220000"/>
      <w:bookmarkEnd w:id="444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22. Акт отбора образцов продукции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акте отбора образцов продукции указываются: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место и дата составления;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номер и дата решения руководителя органа контроля и надзора, на основании которого осуществляется отбор образцов продукции;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должности, фамилии, имена и отчества должностных лиц, осуществляющих отбор образцов продукции;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наименование и место нахождения проверяемого субъекта, у которого производится отбор образцов продукции;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должность и фамилия, имя, отчество уполномоченного лица проверяемого субъекта;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перечень и количество отобранных образцов продукции с указанием производителя, даты производства, серии (номера) партии, общей стоимости образцов;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вид упаковки и номер печати (пломбы).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5" w:name="SUB230000"/>
      <w:bookmarkEnd w:id="445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23. Ограничения при проведении проверки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проверки должностные лица органа контроля и надзора не вправе: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 изложен в редакции </w:t>
      </w:r>
      <w:bookmarkStart w:id="446" w:name="SUB100437595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=1004375959"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4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447" w:name="SUB100435818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=1004358186"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4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проверять выполнение требований, не установленных в проверочных листах данного органа контроля и надзора, а также если такие требования не относятся к компетенции государственного органа, от имени которого действуют эти должностные лица;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8" w:name="SUB230002"/>
      <w:bookmarkEnd w:id="44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требовать предоставления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предмету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9" w:name="SUB230003"/>
      <w:bookmarkEnd w:id="44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3 внесены изменения в соответствии с </w:t>
      </w:r>
      <w:bookmarkStart w:id="450" w:name="SUB100253416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=1002534161"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5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31-V (</w:t>
      </w:r>
      <w:bookmarkStart w:id="451" w:name="SUB100250452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=1002504522"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5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установленной форме и (или) в количестве, превышающем нормы, установленные 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национальными стандартами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нормативными техническими документами, правилами и методами исследований, испытаний, измерений;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52" w:name="SUB230004"/>
      <w:bookmarkEnd w:id="45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разглашать и (или) распространять информацию, полученную в результате проведения проверки и составляющую коммерческую, налоговую или иную охраняемую законом тайну, за исключением случаев, предусмотренных законами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53" w:name="SUB230005"/>
      <w:bookmarkEnd w:id="45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превышать установленные сроки проведения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54" w:name="SUB230006"/>
      <w:bookmarkEnd w:id="45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6 изложен в редакции </w:t>
      </w:r>
      <w:bookmarkStart w:id="455" w:name="SUB1004375959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=1004375959"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5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456" w:name="SUB100437596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=1004375965"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5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проводить проверку проверяемого субъекта (объекта), в отношении которого ранее проводилась проверка его вышестоящим (нижестоящим) органом либо иным 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государственным органом по одному и тому же вопросу за один и тот же период, за исключением случаев, предусмотренных </w:t>
      </w:r>
      <w:bookmarkStart w:id="457" w:name="SUB1002116509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"http://online.zakon.kz/Document/?link_id=1002116509"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подпунктами 2)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5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458" w:name="SUB100224638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"http://online.zakon.kz/Document/?link_id=1002246381"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6), 7) и 8) пункта 7 статьи 16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5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59" w:name="SUB230007"/>
      <w:bookmarkEnd w:id="45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проводить мероприятия, носящие затратный характер, в целях государственного контроля за счет проверяемых субъектов.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60" w:name="SUB240000"/>
      <w:bookmarkEnd w:id="460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24. Порядок оформления проверки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проверки должностным лицом органа контроля и надзора составляется акт о результатах проверки в двух экземплярах.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акте о результатах проверки указываются: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дата, время и место составления акта;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наименование органа контроля и надзора;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дата и номер акта о назначении проверки, на основании которого проведена проверка;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фамилия, имя, отчество (при его наличии) и должность лица (лиц), проводившего проверку;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наименование или фамилия, имя, отчество (при его наличии) проверяемого субъекта, должность представителя физического или юридического лица, присутствовавших при проведении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дата, место и период проведения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сведения о результатах проверки, в том числе о выявленных нарушениях, об их характере;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61" w:name="SUB24010701"/>
      <w:bookmarkEnd w:id="46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7-1 в соответствии с </w:t>
      </w:r>
      <w:bookmarkStart w:id="462" w:name="SUB100437596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=1004375968"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6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7-1) наименование проверочного листа и пункты требований, по которым выявлены нарушения;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подпись должностного лица (лиц), проводившего проверку.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63" w:name="SUB240200"/>
      <w:bookmarkEnd w:id="4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случае наличия замечаний и (или) возражений по результатам проверки руководитель юридического лица или физическое лицо либо их представители излагают их в письменном виде.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 и (или) возражения прилагаются к акту о результатах проведения проверки, о чем делается соответствующая отметка.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64" w:name="SUB240300"/>
      <w:bookmarkEnd w:id="46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Один экземпляр акта о результатах проверки с копиями приложений, за исключением копий документов, имеющихся в оригинале у проверяемого субъекта, вручается руководителю юридического лица или физическому лицу либо их представителям для ознакомления и принятия мер по устранению выявленных нарушений и других действий.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65" w:name="SUB240400"/>
      <w:bookmarkEnd w:id="46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4 внесены изменения в соответствии с </w:t>
      </w:r>
      <w:bookmarkStart w:id="466" w:name="SUB100209099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=1002090998"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6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05.07.11 г. № 452-IV (введены в действие по истечении трех месяцев после его первого официального </w:t>
      </w:r>
      <w:bookmarkStart w:id="467" w:name="SUB1001977153_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6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 (</w:t>
      </w:r>
      <w:bookmarkStart w:id="468" w:name="SUB100209099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=1002090999"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6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 изложен в редакции </w:t>
      </w:r>
      <w:bookmarkStart w:id="469" w:name="SUB1004375968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=1004375968"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6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470" w:name="SUB100437597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7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 выявленным в результате проверки нарушениям, в случае необходимости дополнительных временных и (или) финансовых затрат, проверяемый субъект вправе не позднее трех рабочих дней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органа контроля и надзора, 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проводившего проверку, если иное не установлено законодательством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71" w:name="SUB240500"/>
      <w:bookmarkEnd w:id="47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Проверяемые субъекты имеют право вести книгу учета посещений и проверок. Должностные лица органов контроля и надзора обязаны в книге учета посещений и проверок проверяемых субъектов произвести запись о проводимых действиях с указанием фамилий, должностей и данных, изложенных в акте.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72" w:name="SUB240600"/>
      <w:bookmarkEnd w:id="47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Изъятие и выемка подлинных бухгалтерских и иных документов запрещаются.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Изъятие и выемка подлинных документов производятся в соответствии с нормами </w:t>
      </w:r>
      <w:bookmarkStart w:id="473" w:name="SUB100410126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"http://online.zakon.kz/Document/?link_id=1004101261"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Уголовно-процессуального кодекса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7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а также в случаях, предусмотренных </w:t>
      </w:r>
      <w:bookmarkStart w:id="474" w:name="SUB100411398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"http://online.zakon.kz/Document/?link_id=1004113985"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7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об административных правонарушениях.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75" w:name="SUB240700"/>
      <w:bookmarkEnd w:id="47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случае отсутствия нарушений требований, установленных законодательством Республики Казахстан в соответствии со </w:t>
      </w:r>
      <w:bookmarkStart w:id="476" w:name="SUB1001773543_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7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при проведении проверки в акте о результатах проверки производится соответствующая запись.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77" w:name="SUB240800"/>
      <w:bookmarkEnd w:id="47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 акте о назначении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78" w:name="SUB250000"/>
      <w:bookmarkEnd w:id="478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25. Меры, принимаемые должностными лицами органов контроля и надзора по фактам нарушений, выявленных при проведении проверки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результате проведения проверки будет выявлен факт нарушений проверяемым субъектом требований, установленных законодательством Республики Казахстан в соответствии со </w:t>
      </w:r>
      <w:bookmarkStart w:id="479" w:name="SUB1001773543_1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7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должностное лицо (лица) органа контроля и надзора в пределах полномочий, предусмотренных законодательством Республики Казахстан, обязано принять предусмотренные законами Республики Казахстан меры по устранению выявленных нарушений, их предупреждению, предотвращению возможного причинения вреда жизни, здоровью людей и окружающей среде, законным интересам физических и юридических лиц, а также меры по привлечению лиц, допустивших нарушения, к ответственности, установленной законами 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принятии мер запретительно-ограничительного характера в отношении проверяемого субъекта орган контроля и надзора в случаях и в порядке, определяемых законами Республики Казахстан, уведомляет прокурора.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0" w:name="SUB260000"/>
      <w:bookmarkEnd w:id="480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26. Права и обязанности должностных лиц государственных органов при осуществлении контроля и надзора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Должностные лица государственных органов при проведении контроля и надзора за проверяемыми субъектами имеют право: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беспрепятственного доступа на территорию и в помещения проверяемого объекта при предъявлении документов, указанных в </w:t>
      </w:r>
      <w:bookmarkStart w:id="481" w:name="SUB100177387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"http://online.zakon.kz/Document/?link_id=1001773878"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пункте 2 статьи 19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8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2" w:name="SUB260102"/>
      <w:bookmarkEnd w:id="48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3" w:name="SUB260103"/>
      <w:bookmarkEnd w:id="48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привлекать специалистов, консультантов и экспертов государственных органов и подведомственных организаций.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4" w:name="SUB260200"/>
      <w:bookmarkEnd w:id="48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Должностным лицам органов контроля и надзора, осуществляющим проверку, запрещается предъявлять требования и обращаться с просьбами, не относящимися к предмету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5" w:name="SUB260300"/>
      <w:bookmarkEnd w:id="48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Должностные лица органов контроля и надзора при проведении контроля и надзора обязаны: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соблюдать законодательство Республики Казахстан, права и законные интересы проверяемых субъектов;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6" w:name="SUB260302"/>
      <w:bookmarkEnd w:id="48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проводить проверки на основании и в строгом соответствии с порядком, установленным настоящим Законом и (или) иными законами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7" w:name="SUB260303"/>
      <w:bookmarkEnd w:id="48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 препятствовать установленному режиму работы проверяемых субъектов в период проведения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8" w:name="SUB260304"/>
      <w:bookmarkEnd w:id="48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соответствии со </w:t>
      </w:r>
      <w:bookmarkStart w:id="489" w:name="SUB1001773543_1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8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90" w:name="SUB260305"/>
      <w:bookmarkEnd w:id="49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не препятствовать проверяемому субъекту присутствовать при проведении проверки, давать разъяснения по вопросам, относящимся к предмету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91" w:name="SUB260306"/>
      <w:bookmarkEnd w:id="49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предоставлять проверяемому субъекту необходимую информацию, относящуюся к предмету проверки при ее проведении;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92" w:name="SUB260307"/>
      <w:bookmarkEnd w:id="49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7 изложен в редакции </w:t>
      </w:r>
      <w:bookmarkStart w:id="493" w:name="SUB100253794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=1002537944"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9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05.07.12 г. № 30-V (</w:t>
      </w:r>
      <w:bookmarkStart w:id="494" w:name="SUB100254762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=1002547623"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9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вручить проверяемому субъекту акт о результатах проведенной проверки в день ее окончания либо в порядке и сроки, установленные </w:t>
      </w:r>
      <w:bookmarkStart w:id="495" w:name="SUB1000000675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"http://online.zakon.kz/Document/?link_id=1000000675"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9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Национальном Банке Республики Казахстан»;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96" w:name="SUB260308"/>
      <w:bookmarkEnd w:id="49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обеспечить сохранность полученных документов и сведений, полученных в результате проведения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97" w:name="SUB270000"/>
      <w:bookmarkEnd w:id="49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Заголовок изложен в редакции </w:t>
      </w:r>
      <w:bookmarkStart w:id="498" w:name="SUB100437597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9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499" w:name="SUB100435818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=1004358188"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49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27. Права и обязанности проверяемого субъекта либо его уполномоченного представителя при проведении контроля и надзора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1 внесены изменения в соответствии с </w:t>
      </w:r>
      <w:bookmarkStart w:id="500" w:name="SUB1004375972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501" w:name="SUB1004358188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=1004358188"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Проверяемые субъекты либо их уполномоченные представители при проведении контроля и надзора вправе: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1 внесены изменения в соответствии с </w:t>
      </w:r>
      <w:bookmarkStart w:id="502" w:name="SUB100254770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=1002547700"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503" w:name="SUB100250451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 </w:t>
      </w:r>
      <w:bookmarkStart w:id="504" w:name="SUB100410739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=1004107393"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03.07.14 г. № 227-V (</w:t>
      </w:r>
      <w:bookmarkStart w:id="505" w:name="SUB1004358188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=1004358188"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 </w:t>
      </w:r>
      <w:bookmarkStart w:id="506" w:name="SUB1004375972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507" w:name="SUB1004358188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=1004358188"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0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 допускать к проверке должностных лиц органов контроля и надзора, прибывших для проведения проверки на объект, в случаях: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несоблюдения временных интервалов по отношению к предшествующей проверке при назначении плановой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превышения либо истечения указанных в акте о назначении проверки сроков, не соответствующих срокам, установленным настоящим Законом;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назначения органом контроля и надзора проверки проверяемого субъекта (объекта), в отношении которого ранее проводилась проверка, по одному и тому же вопросу за один и тот же период, за исключением случаев, предусмотренных </w:t>
      </w:r>
      <w:bookmarkStart w:id="508" w:name="SUB1002116509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"http://online.zakon.kz/Document/?link_id=1002116509"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подпунктами 2)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0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509" w:name="SUB1002246381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"http://online.zakon.kz/Document/?link_id=1002246381"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6), 7) и 8) пункта 7 статьи 16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0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назначения внеплановой проверки в соответствии с </w:t>
      </w:r>
      <w:bookmarkStart w:id="510" w:name="SUB1001773875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"http://online.zakon.kz/Document/?link_id=1001773875"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подпунктом 1) пункта 7 статьи 16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1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если предшествующей проверкой не были выявлены нарушения;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 информации и документов, предусмотренных </w:t>
      </w:r>
      <w:bookmarkStart w:id="511" w:name="SUB100177388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"http://online.zakon.kz/Document/?link_id=1001773882"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статьями 13, 14, 15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1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512" w:name="SUB100177388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"http://online.zakon.kz/Document/?link_id=1001773883"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1 статьи 18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назначения проверки за период, выходящий за рамки промежутка времени, указанного в заявлении или сообщении о совершенных либо готовящихся 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уголовных правонарушениях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иных обращениях о нарушениях прав и законных интересов физических, юридических лиц и государства, если иное не предусмотрено </w:t>
      </w:r>
      <w:bookmarkStart w:id="513" w:name="SUB100092153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"http://online.zakon.kz/Document/?link_id=1000921537"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Налоговым кодексом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1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поручения проведения проверки лицам, не имеющим на то соответствующих полномочий;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указания в одном акте о назначении проверки нескольких проверяемых субъектов, подвергаемых проверке, за исключением случаев, указанных в </w:t>
      </w:r>
      <w:bookmarkStart w:id="514" w:name="SUB100177388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"http://online.zakon.kz/Document/?link_id=1001773884"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пункте 3 статьи 16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1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продления сроков проверки свыше срока, установленного настоящим Законом;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грубых нарушений требований настоящего Закона в соответствии с </w:t>
      </w:r>
      <w:bookmarkStart w:id="515" w:name="SUB100254770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"http://online.zakon.kz/Document/?link_id=1002547702"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пунктом 2 статьи 28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1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16" w:name="SUB270102"/>
      <w:bookmarkEnd w:id="51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 представлять сведения, если они не относятся к предмету проводимой проверки или не относятся к периоду, указанному в акте;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17" w:name="SUB270103"/>
      <w:bookmarkEnd w:id="51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обжаловать акт о назначении проверки, акт о результатах проверки и действия (бездействие) должностных лиц государственных органов в порядке, установленном </w:t>
      </w:r>
      <w:bookmarkStart w:id="518" w:name="SUB100000039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"http://online.zakon.kz/Document/?link_id=1000000395"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законодательством Республики Казахстан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1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19" w:name="SUB270104"/>
      <w:bookmarkEnd w:id="51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4 изложен в редакции </w:t>
      </w:r>
      <w:bookmarkStart w:id="520" w:name="SUB1004375972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2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521" w:name="SUB100437597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2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 исполнять не основанные на законе запреты органов контроля и надзора или должностных лиц, ограничивающие деятельность проверяемых субъектов;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22" w:name="SUB270105"/>
      <w:bookmarkEnd w:id="52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23" w:name="SUB270106"/>
      <w:bookmarkEnd w:id="52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пункта 1 настоящей статьи.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24" w:name="SUB270200"/>
      <w:bookmarkEnd w:id="52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2 внесены изменения в соответствии с </w:t>
      </w:r>
      <w:bookmarkStart w:id="525" w:name="SUB1004375972_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2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 (</w:t>
      </w:r>
      <w:bookmarkStart w:id="526" w:name="SUB100437597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2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 </w:t>
      </w:r>
      <w:bookmarkStart w:id="527" w:name="SUB1001773883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"http://online.zakon.kz/Document/?link_id=1001773883"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пункта 1 статьи 18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2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28" w:name="SUB270202"/>
      <w:bookmarkEnd w:id="52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 соблюдением требований по охране коммерческой, налоговой либо иной тайны представлять должностным лицам органов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29" w:name="SUB270203"/>
      <w:bookmarkEnd w:id="52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сделать отметку о получении на втором экземпляре акта о назначении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0" w:name="SUB270204"/>
      <w:bookmarkEnd w:id="53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сделать отметку о получении на втором экземпляре акта о результатах проведенной проверки в день ее окончания;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1" w:name="SUB270205"/>
      <w:bookmarkEnd w:id="53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не допускать внесения изменений и дополнений в проверяемые документы в период осуществления проверки, если иное не предусмотрено настоящим Законом либо иными законами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2" w:name="SUB270206"/>
      <w:bookmarkEnd w:id="53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3" w:name="SUB270207"/>
      <w:bookmarkEnd w:id="53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7 в соответствии с </w:t>
      </w:r>
      <w:bookmarkStart w:id="534" w:name="SUB1004375972_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=1004375972"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3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269-V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случае получения уведомления находиться на месте нахождения проверяемого объекта в назначенные сроки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5" w:name="SUB280000"/>
      <w:bookmarkEnd w:id="535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28. Недействительность проверки, проведенной с грубым нарушением требований настоящего Закона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Проверка признается недействительной, если проведенная органом контроля и надзора проверка была осуществлена с грубым нарушением требований к организации и проведению проверок, установленных настоящим Законом.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 признанной недействительной проверки не может являться доказательством нарушения проверяемыми субъектами требований, установленных законодательством Республики Казахстан в соответствии со </w:t>
      </w:r>
      <w:bookmarkStart w:id="536" w:name="SUB1001773543_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"http://online.zakon.kz/Document/?link_id=1001773543"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статьей 5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3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проверки недействительной является основанием для отмены вышестоящим государственным органом или судом акта данной проверки.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вышестоящим государственным органом заявления проверяемого субъекта об отмене акта в связи с недействительностью проверки осуществляется в течение десяти рабочих дней с момента подачи заявления.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установленного срока рассмотрения такого заявления решается в пользу проверяемого субъекта.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7" w:name="SUB280200"/>
      <w:bookmarkEnd w:id="53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грубым нарушениям требований настоящего Закона относятся: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отсутствие оснований проведения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8" w:name="SUB280202"/>
      <w:bookmarkEnd w:id="53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отсутствие акта о назначении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9" w:name="SUB280203"/>
      <w:bookmarkEnd w:id="53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несоблюдение сроков уведомления о проведении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0" w:name="SUB280204"/>
      <w:bookmarkEnd w:id="54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нарушение требований </w:t>
      </w:r>
      <w:bookmarkStart w:id="541" w:name="SUB10017739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"http://online.zakon.kz/Document/?link_id=1001773963"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статьи 23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4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2" w:name="SUB280205"/>
      <w:bookmarkEnd w:id="54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нарушение временного интервала по отношению к предшествующей проверке при назначении плановой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3" w:name="SUB280206"/>
      <w:bookmarkEnd w:id="54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непредставление проверяемому субъекту акта о назначении проверки;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4" w:name="SUB280207"/>
      <w:bookmarkEnd w:id="54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назначение государственными органами проверок по вопросам, не входящим в их компетенцию;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См.: </w:t>
      </w:r>
      <w:bookmarkStart w:id="545" w:name="SUB100343546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=1003435463"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Нормативное постановление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4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ВС РК от 27 февраля 2013 года № 1 «О судебной практике применения налогового законодательства»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6" w:name="SUB280208"/>
      <w:bookmarkEnd w:id="54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8 в соответствии с </w:t>
      </w:r>
      <w:bookmarkStart w:id="547" w:name="SUB100254770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=1002547707"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4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проведение проверки без регистрации акта о назначении проверки в органах по правовой статистике и специальным учетам, когда такая регистрация обязательна.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8" w:name="SUB290000"/>
      <w:bookmarkEnd w:id="548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29. Порядок обжалования решений, действий (бездействия) органов контроля и надзора и их должностных лиц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случае нарушения прав и законных интересов проверяемых субъектов при осуществлении контроля и надзора проверяемый субъект вправе обжаловать действия (бездействие) соответствующего органа контроля и надзора и (или) должностного лица в вышестоящий государственный орган либо в суд в порядке, установленном </w:t>
      </w:r>
      <w:bookmarkStart w:id="549" w:name="SUB1000000395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"http://online.zakon.kz/Document/?link_id=1000000395"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законодательством Республики Казахстан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4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50" w:name="SUB290200"/>
      <w:bookmarkEnd w:id="55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2 изложен в редакции </w:t>
      </w:r>
      <w:bookmarkStart w:id="551" w:name="SUB100436272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=1004362727"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5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04.07.14 г. № 233-V (</w:t>
      </w:r>
      <w:bookmarkStart w:id="552" w:name="SUB100435819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=1004358190"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5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Обжалование действий (бездействия) государственных органов, связанных с расследованием уголовного дела, проверяемым субъектом осуществляется в порядке, установленном </w:t>
      </w:r>
      <w:bookmarkStart w:id="553" w:name="SUB1004100840_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"http://online.zakon.kz/Document/?link_id=1004100840"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уголовно-процессуальным законодательством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5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54" w:name="SUB300000"/>
      <w:bookmarkEnd w:id="554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3. ЗАКЛЮЧИТЕЛЬНЫЕ ПОЛОЖЕНИЯ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30. Ответственность за нарушение законодательства Республики Казахстан в сфере контроля и надзора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законодательства Республики Казахстан в сфере контроля и надзора влечет ответственность, установленную </w:t>
      </w:r>
      <w:bookmarkStart w:id="555" w:name="SUB100442561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"http://online.zakon.kz/Document/?link_id=1004425616"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законами Республики Казахстан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5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56" w:name="SUB310000"/>
      <w:bookmarkEnd w:id="556"/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31. Порядок введения в действие настоящего Закона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Закон вводится в действие по истечении десяти календарных дней после его первого официального </w:t>
      </w:r>
      <w:bookmarkStart w:id="557" w:name="SUB1001770813_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"http://online.zakon.kz/Document/?link_id=1001770813"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опубликования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5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58" w:name="SUB310200"/>
      <w:bookmarkEnd w:id="55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2 внесены изменения в соответствии с </w:t>
      </w:r>
      <w:bookmarkStart w:id="559" w:name="SUB100222746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=1002227461"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5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12.01.12 г. № 538-IV (введены в действие с 1 января 2012 года) (</w:t>
      </w:r>
      <w:bookmarkStart w:id="560" w:name="SUB100222745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=1002227458"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6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До 1 января 2013 года в </w:t>
      </w:r>
      <w:bookmarkStart w:id="561" w:name="SUB100177397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"http://online.zakon.kz/Document/?link_id=1001773977"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подпункте 5) пункта 2 статьи 17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6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 слова «идентификационный номер» считать словами «регистрационный номер налогоплательщика».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Президент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Казахстан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Н. НАЗАРБАЕВ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Астана, Акорда, 6 января 2011 года</w:t>
      </w:r>
    </w:p>
    <w:p w:rsidR="00BB0273" w:rsidRPr="00BB0273" w:rsidRDefault="00BB0273" w:rsidP="00BB027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№ 377-IV ЗРК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62" w:name="SUB1"/>
      <w:bookmarkEnd w:id="56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bookmarkStart w:id="563" w:name="SUB100177081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"http://online.zakon.kz/Document/?link_id=1001770812"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Закону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56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государственном контроле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надзоре в Республике Казахстан»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 января 2011 года № 377-IV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Сферы деятельности субъектов частного предпринимательства,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в которых осуществляется государственный контроль и надзор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Государственный контроль осуществляется: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области электроэнергетики;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дополнен подпунктом 1-1 в соответствии </w:t>
      </w:r>
      <w:bookmarkStart w:id="564" w:name="SUB100225162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=1002251624"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6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13.01.12 г. № 542-IV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1-1) в области энергосбережения и повышения энергоэффективности;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 соблюдением выполнения условий контрактов в области недропользования;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области изучения и использования недр;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исключен в соответствии с </w:t>
      </w:r>
      <w:bookmarkStart w:id="565" w:name="SUB1002547709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"http://online.zakon.kz/Document/?link_id=1002547709"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6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10.07.12 г. № 36-V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566" w:name="SUB100250451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6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дополнен подпунктом 4-1 в соответствии с </w:t>
      </w:r>
      <w:bookmarkStart w:id="567" w:name="SUB100225207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=1002252076"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6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09.01.12 г. № 533-IV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4-1) в сфере газа и газоснабжения;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области радиационной безопасности населения;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области проведения нефтяных операций;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за производством и оборотом отдельных видов нефтепродуктов;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 области атомной энергии;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 области автомобильного транспорта;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в области железнодорожного транспорта;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 области обязательного страхования гражданско-правовой ответственности владельцев транспортных средств и перевозчика перед пассажирами на пунктах пропуска через Государственную границу;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в сфере транспорта;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дополнен подпунктом 12-1 в соответствии с </w:t>
      </w:r>
      <w:bookmarkStart w:id="568" w:name="SUB100361586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=1003615864"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6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04.07.13 г. № 132-V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12-1) в области торгового мореплавания;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дополнен подпунктом 12-2 в соответствии с </w:t>
      </w:r>
      <w:bookmarkStart w:id="569" w:name="SUB1003615864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=1003615864"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6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04.07.13 г. № 132-V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12-2) в области внутреннего водного транспорта;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в области экспортного контроля на предотгрузочном этапе и (или) конечного использования продукции;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в области технического регулирования;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за соблюдением законодательства Республики Казахстан об аккредитации в области оценки соответствия;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16) в области метрологии;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17 изложен в редакции </w:t>
      </w:r>
      <w:bookmarkStart w:id="570" w:name="SUB1004372289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"http://online.zakon.kz/Document/?link_id=1004372289"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Закона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7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29.12.14 г. № 270-V (</w:t>
      </w:r>
      <w:bookmarkStart w:id="571" w:name="SUB100437602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=1004376027"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7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17) в сфере управления жилищным фондом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в области племенного животноводства и пчеловодства;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в области охраны, воспроизводства и использования животного мира;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в области семеноводства;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 в области регулирования рынка зерна;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22 внесены изменения в соответствии с </w:t>
      </w:r>
      <w:bookmarkStart w:id="572" w:name="SUB100231102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=1002311024"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7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25.01.12 г. № 548-IV (</w:t>
      </w:r>
      <w:bookmarkStart w:id="573" w:name="SUB100231099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=1002310995"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7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 в области охраны, защиты, пользования лесным фондом, воспроизводства лесов и лесоразведения;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23 изложен в редакции </w:t>
      </w:r>
      <w:bookmarkStart w:id="574" w:name="SUB100394927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=1003949274"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7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11.04.14 г. № 189-V (введены в действие с 1 января 2015 г.) (</w:t>
      </w:r>
      <w:bookmarkStart w:id="575" w:name="SUB100435816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=1004358167"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7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 в области использования и охраны водного фонда Республики Казахстан, безопасности плотин;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 в области обязательного страхования в растениеводстве;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 в области особо охраняемых природных территорий;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 в области безопасности и качества хлопка;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 за использованием и охраной земель;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 за геодезической и картографической деятельностью;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 в области охраны окружающей среды, воспроизводства и использования природных ресурсов;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30) Исключен в соответствии с </w:t>
      </w:r>
      <w:bookmarkStart w:id="576" w:name="SUB1004375975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"http://online.zakon.kz/Document/?link_id=1004375975"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7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577" w:name="SUB1004358167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=1004358167"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7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31) за обращением с отходами;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32) за обязательным экологическим страхованием;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33) Исключен в соответствии с </w:t>
      </w:r>
      <w:bookmarkStart w:id="578" w:name="SUB1003949274_2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"http://online.zakon.kz/Document/?link_id=1003949274"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7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11.04.14 г. № 189-V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579" w:name="SUB100396192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=1003961921"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7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34) в области гражданской обороны;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 Исключен в соответствии с </w:t>
      </w:r>
      <w:bookmarkStart w:id="580" w:name="SUB1002473069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"http://online.zakon.kz/Document/?link_id=1002473069"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80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РК от 22.06.12 г. № 21-V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581" w:name="SUB100247305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=1002473052"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36) в области пожарной безопасности;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37) в области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38 изложен в редакции </w:t>
      </w:r>
      <w:bookmarkStart w:id="582" w:name="SUB1002547709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=1002547709"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583" w:name="SUB1002504510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38) в сфере обращения лекарственных средств, изделий медицинского назначения и медицинской техники;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39) за качеством оказываемых медицинских и специальных социальных услуг;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40) за организацией и проведением профилактических прививок населению против инфекционных заболеваний;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41) за организацией и проведением мероприятий по профилактике инфекционных заболеваний;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42) за системой образования;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43 изложен в редакции </w:t>
      </w:r>
      <w:bookmarkStart w:id="584" w:name="SUB1002547709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=1002547709"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585" w:name="SUB1002504510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43) за соблюдением законодательства Республики Казахстан о Национальном архивном фонде и архивах;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44) контроль за соблюдением законодательства Республики Казахстан о труде и безопасности и охране труда;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45) в области обязательного страхования работника от несчастных случаев при исполнении им трудовых (служебных) обязанностей;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46) в сфере занятости населения;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47) в области социальной защиты инвалидов;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48) в сфере предоставления специальных социальных услуг;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49) за соблюдением законодательства Республики Казахстан о средствах массовой информации;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дополнен подпунктом 49-1 в соответствии с </w:t>
      </w:r>
      <w:bookmarkStart w:id="586" w:name="SUB100226753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=1002267538"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18.01.12 г. № 546-IV (введен в действие по истечении тридцати календарных дней после первого официального </w:t>
      </w:r>
      <w:bookmarkStart w:id="587" w:name="SUB100226637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=1002266374"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49-1) в области телерадиовещания;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50) в области связи;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51) в области информатизации;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52) за соблюдением законодательства Республики Казахстан об электронном документе и электронной цифровой подписи;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53 изложен в редакции </w:t>
      </w:r>
      <w:bookmarkStart w:id="588" w:name="SUB100355229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=1003552291"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21.06.13 г. № 106-V (введены в действие с 1 января 2014 года) (</w:t>
      </w:r>
      <w:bookmarkStart w:id="589" w:name="SUB100377757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=1003777578"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8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53)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54) за поступлением неналоговых платежей в пределах компетенции, установленной законами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55) при применении трансфертных цен;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56 внесены изменения в соответствии с </w:t>
      </w:r>
      <w:bookmarkStart w:id="590" w:name="SUB100405925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=1004059256"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9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10.06.14 г. № 206-V (</w:t>
      </w:r>
      <w:bookmarkStart w:id="591" w:name="SUB100405923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=1004059237"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9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56)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57) Исключен в соответствии с </w:t>
      </w:r>
      <w:bookmarkStart w:id="592" w:name="SUB1004375975_2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"http://online.zakon.kz/Document/?link_id=1004375975"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92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593" w:name="SUB1004358167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=1004358167"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9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58) за осуществлением валютных операций и деятельностью, связанной с использованием валютных ценностей;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59) за деятельностью финансовых организаций в пределах компетенции;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См.также: </w:t>
      </w:r>
      <w:bookmarkStart w:id="594" w:name="SUB1002354936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=1002354936"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Письмо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9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Национального Банка Республики Казахстан от 27 февраля 2012 года № 21024/1030юр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дополнен подпунктом 59-1 в соответствии с </w:t>
      </w:r>
      <w:bookmarkStart w:id="595" w:name="SUB100266092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=1002660925"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9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26.11.12 г. № 57-V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59-1) за деятельностью микрофинансовых организаций;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60) за соблюдением законодательства Республики Казахстан по вопросам платежей и переводов денег, вексельного обращения и валютного законодательства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61) исключен в соответствии с </w:t>
      </w:r>
      <w:bookmarkStart w:id="596" w:name="SUB1002547709_4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"http://online.zakon.kz/Document/?link_id=1002547709"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96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10.07.12 г. № 36-V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597" w:name="SUB1002504510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9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62) за экономической концентрацией;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63) за соблюдением антимонопольного законодательства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64) за использованием объектов авторского права и смежных прав, промышленной собственности, селекционных достижений, топологии интегральных микросхем;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65) в области последующего опубликования официальных текстов нормативных правовых актов;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66) в области оценочной деятельности;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67) в сферах естественных монополий;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68) за соблюдением субъектами регулируемых рынков обязанностей, установленных законодательством Республики Казахстан о естественных монополиях и регулируемых рынках, и установленных цен по номенклатуре продукции, товаров и услуг, установленной Правительством Республики Казахстан, на которые вводятся регулируемые государством цены;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69) за соблюдением законодательства Республики Казахстан о государственных закупках;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70) за обеспечением безопасности дорожного движения;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71)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72) исключен в соответствии с </w:t>
      </w:r>
      <w:bookmarkStart w:id="598" w:name="SUB1002547709_5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"http://online.zakon.kz/Document/?link_id=1002547709"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598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10.07.12 г. № 36-V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599" w:name="SUB1002504510_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59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73) за соблюдением установленных правил обращения и функционирования взрывчатых и ядовитых веществ, радиоактивных материалов и веществ;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74) за соблюдением правил привлечения иностранной рабочей силы;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75) за охранной деятельностью;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75-1 в соответствии с </w:t>
      </w:r>
      <w:bookmarkStart w:id="600" w:name="SUB1002547709_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=1002547709"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0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75-1) за деятельностью по монтажу, наладке и техническому обслуживанию средств охранной сигнализации;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75-2 в соответствии с </w:t>
      </w:r>
      <w:bookmarkStart w:id="601" w:name="SUB1003615864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=1003615864"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0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04.07.13 г. № 132-V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75-2)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исполнением их руководителями требований, предусмотренных законодательством Республики Казахстан о противодействии терроризму;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753-3 в соответствии с </w:t>
      </w:r>
      <w:bookmarkStart w:id="602" w:name="SUB1003983281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=1003983281"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0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23.04.14 г. № 200-V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75-3)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76) за оборотом наркотических средств, психотропных веществ и прекурсоров;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77) в области обязательного страхования гражданско-правовой ответственности владельцев транспортных средств и перевозчика перед пассажирами;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78) за соблюдением законодательства Республики Казахстан о туристской деятельности;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79) в области аудиторской деятельности и деятельности профессиональных аудиторских организаций;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80) за соблюдением законодательства Республики Казахстан об игорном бизнесе;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81) за соблюдением законодательства Республики Казахстан о товарных биржах;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82) за исполнением законодательства Республики Казахстан в области физической культуры и спорта;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83) на предмет соблюдения стандартов, правил и норм по эксплуатации, техническому обслуживанию спортивных объектов;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84) за проведением антидопинговых мероприятий в спорте;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85) в области бухгалтерского учета и финансовой отчетности;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86) за деятельностью участников регионального финансового центра в области трудового законодательства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87) за охраной и использованием объектов историко-культурного наследия;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88) Исключен в соответствии с </w:t>
      </w:r>
      <w:bookmarkStart w:id="603" w:name="SUB1004375975_3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"http://online.zakon.kz/Document/?link_id=1004375975"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60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604" w:name="SUB1004358167_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=1004358167"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0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89) Исключен в соответствии с </w:t>
      </w:r>
      <w:bookmarkStart w:id="605" w:name="SUB1004375975_4"/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"http://online.zakon.kz/Document/?link_id=1004375975" \t "_parent" </w:instrTex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605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29.12.14 г. № 269-V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606" w:name="SUB1004358167_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=1004358167"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0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90) в области оборота биотоплива;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91) в области производства биотоплива;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92 в соответствии с </w:t>
      </w:r>
      <w:bookmarkStart w:id="607" w:name="SUB1001850345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=1001850345"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0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26.01.11 г. № 400-IV (введены в действие по истечении тридцати календарных дней после его первого официального </w:t>
      </w:r>
      <w:bookmarkStart w:id="608" w:name="SUB1001808107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=1001808107"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0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92) за соблюдением </w:t>
      </w:r>
      <w:bookmarkStart w:id="609" w:name="SUB1000108330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"http://online.zakon.kz/Document/?link_id=1000108330"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0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регулировании торговой деятельности;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lastRenderedPageBreak/>
        <w:t>Пункт дополнен подпунктом 92-1 в соответствии с </w:t>
      </w:r>
      <w:bookmarkStart w:id="610" w:name="SUB1002282594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=1002282594"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06.01.12 г. № 529-IV (введен в действие по истечении двадцати одного календарного дня после его первого официального </w:t>
      </w:r>
      <w:bookmarkStart w:id="611" w:name="SUB100222633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=1002226338"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b/>
          <w:bCs/>
          <w:i/>
          <w:iCs/>
          <w:color w:val="000080"/>
          <w:sz w:val="24"/>
          <w:szCs w:val="24"/>
          <w:u w:val="single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92-1) в области космической деятельности;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93 в соответствии с </w:t>
      </w:r>
      <w:bookmarkStart w:id="612" w:name="SUB100204918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=1002049187"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21.07.11 г. № 470-IV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93) за соблюдением законодательства Республики Казахстан о специальных экономических зонах;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подпунктами 93 - 96 в соответствии с </w:t>
      </w:r>
      <w:bookmarkStart w:id="613" w:name="SUB100209100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=1002091002"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05.07.11 г. № 452-IV (введены в действие по истечении трех месяцев после его первого официального </w:t>
      </w:r>
      <w:bookmarkStart w:id="614" w:name="SUB1001977153_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4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); внесены изменения в соответствии с </w:t>
      </w:r>
      <w:bookmarkStart w:id="615" w:name="SUB1002547709_7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=1002547709"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 (</w:t>
      </w:r>
      <w:bookmarkStart w:id="616" w:name="SUB1002504510_6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=1002504510"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93-1) за соблюдением </w:t>
      </w:r>
      <w:bookmarkStart w:id="617" w:name="SUB1000002831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"http://online.zakon.kz/Document/?link_id=1000002831"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17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рекламе;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94) в области архитектуры, градостроительства и строительства;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95) в области ветеринарии;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96) в области защиты и карантина растений;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97 в соответствии с </w:t>
      </w:r>
      <w:bookmarkStart w:id="618" w:name="SUB1002473069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=1002473069"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1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22.06.12 г. № 21-V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97) за соблюдением </w:t>
      </w:r>
      <w:bookmarkStart w:id="619" w:name="SUB1002472183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"http://online.zakon.kz/Document/?link_id=1002472183"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1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магистральном трубопроводе;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подпунктами 98 - 105 в соответствии с </w:t>
      </w:r>
      <w:bookmarkStart w:id="620" w:name="SUB1002547709_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=1002547709"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10.07.12 г. № 36-V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98) в сфере автомобильных дорог;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99) в области защиты прав ребенка;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100) в области производства и оборота этилового спирта и алкогольной продукции;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101) в области производства и оборота табачных изделий;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102 изложен в редакции </w:t>
      </w:r>
      <w:bookmarkStart w:id="621" w:name="SUB1004279725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=1004279725"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16.05.14 г. № 203-V (</w:t>
      </w:r>
      <w:bookmarkStart w:id="622" w:name="SUB1004279699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=1004279699"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2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102) в области разрешительного контроля;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104) в области промышленности;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105) за соблюдением правил воинского учета военнообязанных и призывников организациями, военнообязанными и призывниками;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106 в соответствии с </w:t>
      </w:r>
      <w:bookmarkStart w:id="623" w:name="SUB100276060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=1002760600"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3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21.01.13 г. № 72-V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106) за соблюдением </w:t>
      </w:r>
      <w:bookmarkStart w:id="624" w:name="SUB1000002179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"http://online.zakon.kz/Document/?link_id=1000002179" \t "_parent" </w:instrTex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B027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законодательства</w:t>
      </w: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24"/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языках в части размещения реквизитов и визуальной информации;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107 в соответствии с </w:t>
      </w:r>
      <w:bookmarkStart w:id="625" w:name="SUB1003591890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=1003591890"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5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03.07.13 г. № 121-V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107) за соблюдением правил благоустройства территорий городов и населенных пунктов.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Государственный надзор осуществляется: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области использования воздушного пространства Республики Казахстан;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 деятельностью гражданской авиации;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 международными воздушными перевозками;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 обеспечением авиационной безопасности;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области торгового мореплавания;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области внутреннего водного транспорта;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области архитектуры, градостроительства и строительства;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 области ветеринарии;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подпункт 9 внесены изменения в соответствии с </w:t>
      </w:r>
      <w:bookmarkStart w:id="626" w:name="SUB1002091002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=1002091002"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6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05.07.11 г. № 452-IV (введены в действие по истечении трех месяцев после его первого официального </w:t>
      </w:r>
      <w:bookmarkStart w:id="627" w:name="SUB1001977153_8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=1001977153"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опубликования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7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 (</w:t>
      </w:r>
      <w:bookmarkStart w:id="628" w:name="SUB1002049170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=1002049170"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8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 области карантина растений;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в области санитарно-эпидемиологического благополучия;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за финансовым рынком и финансовыми организациями;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lastRenderedPageBreak/>
        <w:t>Пункт 2 дополнен подпунктом 11-1 в соответствии с </w:t>
      </w:r>
      <w:bookmarkStart w:id="629" w:name="SUB1002660925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=1002660925"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29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26.11.12 г. № 57-V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11-1) за деятельностью микрофинансовых организаций;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за деятельностью кредитных бюро;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за деятельностью инвестиционных фондов;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подпунктами 14 - 16 в соответствии с </w:t>
      </w:r>
      <w:bookmarkStart w:id="630" w:name="SUB1002311024_2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=1002311024"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30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25.01.12 г. № 548-IV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в области охраны, воспроизводства и использования животного мира;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в области охраны, защиты, пользования лесным фондом, воспроизводства лесов и лесоразведения;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в области особо охраняемых природных территорий;</w:t>
      </w:r>
    </w:p>
    <w:p w:rsidR="00BB0273" w:rsidRPr="00BB0273" w:rsidRDefault="00BB0273" w:rsidP="00BB02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дополнен подпунктом 17 в соответствии с </w:t>
      </w:r>
      <w:bookmarkStart w:id="631" w:name="SUB1002473069_3"/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begin"/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HYPERLINK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http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://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online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zakon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.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kz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Document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/?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link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id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=1002473069" \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"_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instrText>parent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" </w:instrTex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separate"/>
      </w:r>
      <w:r w:rsidRPr="00BB027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BB027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val="en-US" w:eastAsia="ru-RU"/>
        </w:rPr>
        <w:fldChar w:fldCharType="end"/>
      </w:r>
      <w:bookmarkEnd w:id="631"/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val="en-US" w:eastAsia="ru-RU"/>
        </w:rPr>
        <w:t> </w:t>
      </w:r>
      <w:r w:rsidRPr="00BB027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РК от 22.06.12 г. № 21-V</w:t>
      </w:r>
    </w:p>
    <w:p w:rsidR="00BB0273" w:rsidRPr="00BB0273" w:rsidRDefault="00BB0273" w:rsidP="00BB027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B0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в области промышленной безопасности.</w:t>
      </w:r>
    </w:p>
    <w:p w:rsidR="00BB0273" w:rsidRDefault="00BB0273">
      <w:bookmarkStart w:id="632" w:name="_GoBack"/>
      <w:bookmarkEnd w:id="632"/>
    </w:p>
    <w:sectPr w:rsidR="00BB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73"/>
    <w:rsid w:val="00BB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B0273"/>
  </w:style>
  <w:style w:type="character" w:customStyle="1" w:styleId="j21">
    <w:name w:val="j21"/>
    <w:basedOn w:val="a0"/>
    <w:rsid w:val="00BB0273"/>
  </w:style>
  <w:style w:type="character" w:customStyle="1" w:styleId="s3">
    <w:name w:val="s3"/>
    <w:basedOn w:val="a0"/>
    <w:rsid w:val="00BB0273"/>
  </w:style>
  <w:style w:type="character" w:customStyle="1" w:styleId="apple-converted-space">
    <w:name w:val="apple-converted-space"/>
    <w:basedOn w:val="a0"/>
    <w:rsid w:val="00BB0273"/>
  </w:style>
  <w:style w:type="character" w:customStyle="1" w:styleId="s9">
    <w:name w:val="s9"/>
    <w:basedOn w:val="a0"/>
    <w:rsid w:val="00BB0273"/>
  </w:style>
  <w:style w:type="character" w:styleId="a3">
    <w:name w:val="Hyperlink"/>
    <w:basedOn w:val="a0"/>
    <w:uiPriority w:val="99"/>
    <w:semiHidden/>
    <w:unhideWhenUsed/>
    <w:rsid w:val="00BB0273"/>
  </w:style>
  <w:style w:type="character" w:styleId="a4">
    <w:name w:val="FollowedHyperlink"/>
    <w:basedOn w:val="a0"/>
    <w:uiPriority w:val="99"/>
    <w:semiHidden/>
    <w:unhideWhenUsed/>
    <w:rsid w:val="00BB0273"/>
    <w:rPr>
      <w:color w:val="800080"/>
      <w:u w:val="single"/>
    </w:rPr>
  </w:style>
  <w:style w:type="paragraph" w:customStyle="1" w:styleId="j12">
    <w:name w:val="j12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">
    <w:name w:val="s8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BB0273"/>
  </w:style>
  <w:style w:type="paragraph" w:customStyle="1" w:styleId="j14">
    <w:name w:val="j14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">
    <w:name w:val="cor"/>
    <w:basedOn w:val="a0"/>
    <w:rsid w:val="00BB0273"/>
  </w:style>
  <w:style w:type="paragraph" w:customStyle="1" w:styleId="j15">
    <w:name w:val="j15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B0273"/>
  </w:style>
  <w:style w:type="paragraph" w:customStyle="1" w:styleId="j16">
    <w:name w:val="j16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3">
    <w:name w:val="j13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B0273"/>
  </w:style>
  <w:style w:type="character" w:customStyle="1" w:styleId="j21">
    <w:name w:val="j21"/>
    <w:basedOn w:val="a0"/>
    <w:rsid w:val="00BB0273"/>
  </w:style>
  <w:style w:type="character" w:customStyle="1" w:styleId="s3">
    <w:name w:val="s3"/>
    <w:basedOn w:val="a0"/>
    <w:rsid w:val="00BB0273"/>
  </w:style>
  <w:style w:type="character" w:customStyle="1" w:styleId="apple-converted-space">
    <w:name w:val="apple-converted-space"/>
    <w:basedOn w:val="a0"/>
    <w:rsid w:val="00BB0273"/>
  </w:style>
  <w:style w:type="character" w:customStyle="1" w:styleId="s9">
    <w:name w:val="s9"/>
    <w:basedOn w:val="a0"/>
    <w:rsid w:val="00BB0273"/>
  </w:style>
  <w:style w:type="character" w:styleId="a3">
    <w:name w:val="Hyperlink"/>
    <w:basedOn w:val="a0"/>
    <w:uiPriority w:val="99"/>
    <w:semiHidden/>
    <w:unhideWhenUsed/>
    <w:rsid w:val="00BB0273"/>
  </w:style>
  <w:style w:type="character" w:styleId="a4">
    <w:name w:val="FollowedHyperlink"/>
    <w:basedOn w:val="a0"/>
    <w:uiPriority w:val="99"/>
    <w:semiHidden/>
    <w:unhideWhenUsed/>
    <w:rsid w:val="00BB0273"/>
    <w:rPr>
      <w:color w:val="800080"/>
      <w:u w:val="single"/>
    </w:rPr>
  </w:style>
  <w:style w:type="paragraph" w:customStyle="1" w:styleId="j12">
    <w:name w:val="j12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">
    <w:name w:val="s8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BB0273"/>
  </w:style>
  <w:style w:type="paragraph" w:customStyle="1" w:styleId="j14">
    <w:name w:val="j14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">
    <w:name w:val="cor"/>
    <w:basedOn w:val="a0"/>
    <w:rsid w:val="00BB0273"/>
  </w:style>
  <w:style w:type="paragraph" w:customStyle="1" w:styleId="j15">
    <w:name w:val="j15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B0273"/>
  </w:style>
  <w:style w:type="paragraph" w:customStyle="1" w:styleId="j16">
    <w:name w:val="j16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3">
    <w:name w:val="j13"/>
    <w:basedOn w:val="a"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ShowDocListByNodeId('type','1610');" TargetMode="External"/><Relationship Id="rId5" Type="http://schemas.openxmlformats.org/officeDocument/2006/relationships/hyperlink" Target="http://prokuror.gov.kz/rus/dokumenty/plany-proverok/plany-proverok-gosudarstvennyh-organ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19307</Words>
  <Characters>110053</Characters>
  <Application>Microsoft Office Word</Application>
  <DocSecurity>0</DocSecurity>
  <Lines>917</Lines>
  <Paragraphs>258</Paragraphs>
  <ScaleCrop>false</ScaleCrop>
  <Company>Microsoft</Company>
  <LinksUpToDate>false</LinksUpToDate>
  <CharactersWithSpaces>129102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2017-01-30T11:26:00Z</dcterms:created>
  <dcterms:modified xsi:type="dcterms:W3CDTF">2017-01-30T11:26:00Z</dcterms:modified>
</cp:coreProperties>
</file>