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9A792A" w:rsidRPr="009A792A" w:rsidRDefault="009A792A" w:rsidP="009A79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2A">
        <w:rPr>
          <w:rFonts w:ascii="Times New Roman" w:hAnsi="Times New Roman" w:cs="Times New Roman"/>
          <w:b/>
          <w:sz w:val="28"/>
          <w:szCs w:val="28"/>
        </w:rPr>
        <w:t>Основы правильного питания</w:t>
      </w: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92A">
        <w:rPr>
          <w:rFonts w:ascii="Times New Roman" w:hAnsi="Times New Roman" w:cs="Times New Roman"/>
          <w:sz w:val="28"/>
          <w:szCs w:val="28"/>
        </w:rPr>
        <w:t>Цель лекции: формирование у детей основных представлений и навыков рационального питания, связанных с соблюдением режима, правил гигиены, умением выбирать полезные продукта и блюда.</w:t>
      </w: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2A" w:rsidRDefault="009A792A" w:rsidP="009A7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3343" cy="2949298"/>
            <wp:effectExtent l="19050" t="0" r="0" b="0"/>
            <wp:docPr id="2" name="Рисунок 2" descr="D:\2016 год\сайт\СЕГОДНЯ\01.05.2018\МЫ ЗА ЗОЖ\ЗОЖ У НАС ФОТО\IMG_20180515_10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5.2018\МЫ ЗА ЗОЖ\ЗОЖ У НАС ФОТО\IMG_20180515_1052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43" cy="294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92A">
        <w:rPr>
          <w:rFonts w:ascii="Times New Roman" w:hAnsi="Times New Roman" w:cs="Times New Roman"/>
          <w:sz w:val="28"/>
          <w:szCs w:val="28"/>
        </w:rPr>
        <w:br/>
        <w:t>В ходе лекции специалистом центра поддержки ЗОЖ с воспитанниками клубов ДПК «</w:t>
      </w:r>
      <w:proofErr w:type="spellStart"/>
      <w:r w:rsidRPr="009A792A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9A792A">
        <w:rPr>
          <w:rFonts w:ascii="Times New Roman" w:hAnsi="Times New Roman" w:cs="Times New Roman"/>
          <w:sz w:val="28"/>
          <w:szCs w:val="28"/>
        </w:rPr>
        <w:t>» были проведены следующие формы работы:</w:t>
      </w:r>
      <w:r w:rsidRPr="009A792A">
        <w:rPr>
          <w:rFonts w:ascii="Times New Roman" w:hAnsi="Times New Roman" w:cs="Times New Roman"/>
          <w:sz w:val="28"/>
          <w:szCs w:val="28"/>
        </w:rPr>
        <w:br/>
        <w:t>• Групповая работа, работа в парах (сюжетно-ролевые игры, игры с правилами);</w:t>
      </w:r>
      <w:r w:rsidRPr="009A792A">
        <w:rPr>
          <w:rFonts w:ascii="Times New Roman" w:hAnsi="Times New Roman" w:cs="Times New Roman"/>
          <w:sz w:val="28"/>
          <w:szCs w:val="28"/>
        </w:rPr>
        <w:br/>
        <w:t xml:space="preserve">• Фронтальная работа </w:t>
      </w:r>
      <w:proofErr w:type="gramStart"/>
      <w:r w:rsidRPr="009A79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A792A">
        <w:rPr>
          <w:rFonts w:ascii="Times New Roman" w:hAnsi="Times New Roman" w:cs="Times New Roman"/>
          <w:sz w:val="28"/>
          <w:szCs w:val="28"/>
        </w:rPr>
        <w:t>беседы, рассказы);</w:t>
      </w:r>
      <w:r w:rsidRPr="009A792A">
        <w:rPr>
          <w:rFonts w:ascii="Times New Roman" w:hAnsi="Times New Roman" w:cs="Times New Roman"/>
          <w:sz w:val="28"/>
          <w:szCs w:val="28"/>
        </w:rPr>
        <w:br/>
        <w:t>• Индивидуальная работа.</w:t>
      </w:r>
      <w:r w:rsidRPr="009A792A">
        <w:rPr>
          <w:rFonts w:ascii="Times New Roman" w:hAnsi="Times New Roman" w:cs="Times New Roman"/>
          <w:sz w:val="28"/>
          <w:szCs w:val="28"/>
        </w:rPr>
        <w:br/>
        <w:t>• Слайдовая презентация</w:t>
      </w:r>
      <w:r w:rsidRPr="009A792A">
        <w:rPr>
          <w:rFonts w:ascii="Times New Roman" w:hAnsi="Times New Roman" w:cs="Times New Roman"/>
          <w:sz w:val="28"/>
          <w:szCs w:val="28"/>
        </w:rPr>
        <w:br/>
        <w:t xml:space="preserve">С кружковцами был проведен опрос на следующие </w:t>
      </w:r>
      <w:proofErr w:type="spellStart"/>
      <w:r w:rsidRPr="009A792A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proofErr w:type="gramStart"/>
      <w:r w:rsidRPr="009A79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792A">
        <w:rPr>
          <w:rFonts w:ascii="Times New Roman" w:hAnsi="Times New Roman" w:cs="Times New Roman"/>
          <w:sz w:val="28"/>
          <w:szCs w:val="28"/>
        </w:rPr>
        <w:br/>
        <w:t>• «Плох обед, если хлеба нет»</w:t>
      </w:r>
      <w:r w:rsidRPr="009A792A">
        <w:rPr>
          <w:rFonts w:ascii="Times New Roman" w:hAnsi="Times New Roman" w:cs="Times New Roman"/>
          <w:sz w:val="28"/>
          <w:szCs w:val="28"/>
        </w:rPr>
        <w:br/>
        <w:t>• «Витаминная азбука»</w:t>
      </w:r>
      <w:r w:rsidRPr="009A792A">
        <w:rPr>
          <w:rFonts w:ascii="Times New Roman" w:hAnsi="Times New Roman" w:cs="Times New Roman"/>
          <w:sz w:val="28"/>
          <w:szCs w:val="28"/>
        </w:rPr>
        <w:br/>
        <w:t>• «Хлеб всему голова»</w:t>
      </w:r>
      <w:r w:rsidRPr="009A792A">
        <w:rPr>
          <w:rFonts w:ascii="Times New Roman" w:hAnsi="Times New Roman" w:cs="Times New Roman"/>
          <w:sz w:val="28"/>
          <w:szCs w:val="28"/>
        </w:rPr>
        <w:br/>
        <w:t>• «Кулинарный глобус»</w:t>
      </w:r>
      <w:r w:rsidRPr="009A792A">
        <w:rPr>
          <w:rFonts w:ascii="Times New Roman" w:hAnsi="Times New Roman" w:cs="Times New Roman"/>
          <w:sz w:val="28"/>
          <w:szCs w:val="28"/>
        </w:rPr>
        <w:br/>
        <w:t>Так же ребята просмотрели слайдовую презентацию:</w:t>
      </w:r>
      <w:r w:rsidRPr="009A792A">
        <w:rPr>
          <w:rFonts w:ascii="Times New Roman" w:hAnsi="Times New Roman" w:cs="Times New Roman"/>
          <w:sz w:val="28"/>
          <w:szCs w:val="28"/>
        </w:rPr>
        <w:br/>
        <w:t>• Правильное питание;</w:t>
      </w:r>
      <w:r w:rsidRPr="009A792A">
        <w:rPr>
          <w:rFonts w:ascii="Times New Roman" w:hAnsi="Times New Roman" w:cs="Times New Roman"/>
          <w:sz w:val="28"/>
          <w:szCs w:val="28"/>
        </w:rPr>
        <w:br/>
        <w:t>• Овощи, фрукты, ягоды - самые витаминные продукты;</w:t>
      </w:r>
    </w:p>
    <w:p w:rsidR="009A792A" w:rsidRDefault="009A792A" w:rsidP="009A7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60081" cy="2444473"/>
            <wp:effectExtent l="19050" t="0" r="0" b="0"/>
            <wp:docPr id="3" name="Рисунок 3" descr="D:\2016 год\сайт\СЕГОДНЯ\01.05.2018\МЫ ЗА ЗОЖ\ЗОЖ У НАС ФОТО\IMG_20180515_1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5.2018\МЫ ЗА ЗОЖ\ЗОЖ У НАС ФОТО\IMG_20180515_105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81" cy="244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92A">
        <w:rPr>
          <w:rFonts w:ascii="Times New Roman" w:hAnsi="Times New Roman" w:cs="Times New Roman"/>
          <w:sz w:val="28"/>
          <w:szCs w:val="28"/>
        </w:rPr>
        <w:br/>
        <w:t>В результате проведения лектория и использовании разных форм работы у детей сформировывались такие качества как ответственность, взаимопомощь, взаимовыручка, любознательность, коллективизм.</w:t>
      </w:r>
      <w:r w:rsidRPr="009A792A">
        <w:rPr>
          <w:rFonts w:ascii="Times New Roman" w:hAnsi="Times New Roman" w:cs="Times New Roman"/>
          <w:sz w:val="28"/>
          <w:szCs w:val="28"/>
        </w:rPr>
        <w:br/>
        <w:t>Тема беседы «Разговор о правильном питании» так же способствовала развитию творческих способностей и кругозора у детей, их интересов и познавательных способностей, развитию коммуникативных навыков, умению эффективно взаимодействовать со сверстниками и взрослыми в процессе решения проблем.</w:t>
      </w:r>
    </w:p>
    <w:p w:rsid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2A" w:rsidRDefault="00226FBD" w:rsidP="009A7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5233" cy="2920723"/>
            <wp:effectExtent l="19050" t="0" r="0" b="0"/>
            <wp:docPr id="5" name="Рисунок 4" descr="D:\2016 год\сайт\СЕГОДНЯ\01.05.2018\МЫ ЗА ЗОЖ\ЗОЖ У НАС ФОТО\IMG_20180515_16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01.05.2018\МЫ ЗА ЗОЖ\ЗОЖ У НАС ФОТО\IMG_20180515_161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233" cy="292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FBD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92A">
        <w:rPr>
          <w:rFonts w:ascii="Times New Roman" w:hAnsi="Times New Roman" w:cs="Times New Roman"/>
          <w:sz w:val="28"/>
          <w:szCs w:val="28"/>
        </w:rPr>
        <w:br/>
        <w:t>В результате лекции освоения темы кружковцы получили следующие представления:</w:t>
      </w:r>
      <w:r w:rsidRPr="009A792A">
        <w:rPr>
          <w:rFonts w:ascii="Times New Roman" w:hAnsi="Times New Roman" w:cs="Times New Roman"/>
          <w:sz w:val="28"/>
          <w:szCs w:val="28"/>
        </w:rPr>
        <w:br/>
        <w:t>• О правилах и основах рационального питания;</w:t>
      </w:r>
      <w:r w:rsidRPr="009A792A">
        <w:rPr>
          <w:rFonts w:ascii="Times New Roman" w:hAnsi="Times New Roman" w:cs="Times New Roman"/>
          <w:sz w:val="28"/>
          <w:szCs w:val="28"/>
        </w:rPr>
        <w:br/>
        <w:t>• О необходимости соблюдения гигиены питания;</w:t>
      </w:r>
      <w:r w:rsidRPr="009A792A">
        <w:rPr>
          <w:rFonts w:ascii="Times New Roman" w:hAnsi="Times New Roman" w:cs="Times New Roman"/>
          <w:sz w:val="28"/>
          <w:szCs w:val="28"/>
        </w:rPr>
        <w:br/>
        <w:t>• О полезных продуктах питания;</w:t>
      </w:r>
      <w:r w:rsidRPr="009A792A">
        <w:rPr>
          <w:rFonts w:ascii="Times New Roman" w:hAnsi="Times New Roman" w:cs="Times New Roman"/>
          <w:sz w:val="28"/>
          <w:szCs w:val="28"/>
        </w:rPr>
        <w:br/>
        <w:t>• О структуре ежедневного рациона питания;</w:t>
      </w:r>
      <w:r w:rsidRPr="009A792A">
        <w:rPr>
          <w:rFonts w:ascii="Times New Roman" w:hAnsi="Times New Roman" w:cs="Times New Roman"/>
          <w:sz w:val="28"/>
          <w:szCs w:val="28"/>
        </w:rPr>
        <w:br/>
        <w:t>• Об ассортименте наиболее типичных продуктов питания;</w:t>
      </w:r>
      <w:r w:rsidRPr="009A792A">
        <w:rPr>
          <w:rFonts w:ascii="Times New Roman" w:hAnsi="Times New Roman" w:cs="Times New Roman"/>
          <w:sz w:val="28"/>
          <w:szCs w:val="28"/>
        </w:rPr>
        <w:br/>
        <w:t>• Об особенностях питания в летний и зимний периоды;</w:t>
      </w:r>
      <w:r w:rsidRPr="009A792A">
        <w:rPr>
          <w:rFonts w:ascii="Times New Roman" w:hAnsi="Times New Roman" w:cs="Times New Roman"/>
          <w:sz w:val="28"/>
          <w:szCs w:val="28"/>
        </w:rPr>
        <w:br/>
      </w:r>
      <w:r w:rsidRPr="009A792A">
        <w:rPr>
          <w:rFonts w:ascii="Times New Roman" w:hAnsi="Times New Roman" w:cs="Times New Roman"/>
          <w:sz w:val="28"/>
          <w:szCs w:val="28"/>
        </w:rPr>
        <w:lastRenderedPageBreak/>
        <w:t>• Об основных группах питательных веществ – белках, жирах, углеводах, витаминах и минеральных солях.</w:t>
      </w:r>
    </w:p>
    <w:p w:rsidR="00226FBD" w:rsidRDefault="00226FBD" w:rsidP="00AC7A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6FB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52850" cy="2814638"/>
            <wp:effectExtent l="19050" t="0" r="0" b="0"/>
            <wp:docPr id="4" name="Рисунок 1" descr="D:\2016 год\сайт\СЕГОДНЯ\01.05.2018\МЫ ЗА ЗОЖ\ЗОЖ У НАС ФОТО\IMG-201805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5.2018\МЫ ЗА ЗОЖ\ЗОЖ У НАС ФОТО\IMG-20180516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92A" w:rsidRP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92A">
        <w:rPr>
          <w:rFonts w:ascii="Times New Roman" w:hAnsi="Times New Roman" w:cs="Times New Roman"/>
          <w:sz w:val="28"/>
          <w:szCs w:val="28"/>
        </w:rPr>
        <w:br/>
        <w:t>Дети получили знания и навыки, связанные с этикетом в области питания.</w:t>
      </w:r>
    </w:p>
    <w:p w:rsidR="009A792A" w:rsidRP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92A" w:rsidRPr="009A792A" w:rsidRDefault="009A792A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27F3D" w:rsidRPr="009A792A" w:rsidRDefault="00F27F3D" w:rsidP="009A7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7F3D" w:rsidRPr="009A792A" w:rsidSect="00B7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A792A"/>
    <w:rsid w:val="00226FBD"/>
    <w:rsid w:val="009A792A"/>
    <w:rsid w:val="00AC7A11"/>
    <w:rsid w:val="00F2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92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A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268</Words>
  <Characters>1530</Characters>
  <Application>Microsoft Office Word</Application>
  <DocSecurity>0</DocSecurity>
  <Lines>12</Lines>
  <Paragraphs>3</Paragraphs>
  <ScaleCrop>false</ScaleCrop>
  <Company>ГУ Отдел экономики и бюджетного планирования г.Пав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5</cp:revision>
  <dcterms:created xsi:type="dcterms:W3CDTF">2018-05-21T04:37:00Z</dcterms:created>
  <dcterms:modified xsi:type="dcterms:W3CDTF">2018-05-21T04:58:00Z</dcterms:modified>
</cp:coreProperties>
</file>