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326"/>
      </w:tblGrid>
      <w:tr w:rsidR="00844D38" w:rsidRPr="0017424B" w:rsidTr="00E04501">
        <w:tc>
          <w:tcPr>
            <w:tcW w:w="2326" w:type="dxa"/>
          </w:tcPr>
          <w:p w:rsidR="00844D38" w:rsidRPr="0017424B" w:rsidRDefault="00844D38" w:rsidP="00E04501">
            <w:pPr>
              <w:rPr>
                <w:b/>
                <w:sz w:val="28"/>
                <w:szCs w:val="28"/>
              </w:rPr>
            </w:pPr>
          </w:p>
        </w:tc>
      </w:tr>
    </w:tbl>
    <w:p w:rsidR="00844D38" w:rsidRPr="00597910" w:rsidRDefault="00A60D97" w:rsidP="00FE4F4A">
      <w:pPr>
        <w:ind w:left="3540"/>
        <w:jc w:val="right"/>
        <w:rPr>
          <w:b/>
        </w:rPr>
      </w:pPr>
      <w:r>
        <w:rPr>
          <w:b/>
        </w:rPr>
        <w:t xml:space="preserve">      </w:t>
      </w:r>
      <w:r w:rsidR="00844D38" w:rsidRPr="00597910">
        <w:rPr>
          <w:b/>
        </w:rPr>
        <w:t>«УТВЕРЖДАЮ»</w:t>
      </w:r>
    </w:p>
    <w:p w:rsidR="00FE4F4A" w:rsidRDefault="00FE4F4A" w:rsidP="00FE4F4A">
      <w:pPr>
        <w:jc w:val="right"/>
        <w:rPr>
          <w:b/>
        </w:rPr>
      </w:pPr>
      <w:r>
        <w:rPr>
          <w:b/>
        </w:rPr>
        <w:t xml:space="preserve">заместитель </w:t>
      </w:r>
      <w:r w:rsidR="00844D38">
        <w:rPr>
          <w:b/>
        </w:rPr>
        <w:t>руководител</w:t>
      </w:r>
      <w:r>
        <w:rPr>
          <w:b/>
        </w:rPr>
        <w:t>я</w:t>
      </w:r>
      <w:r w:rsidR="00844D38" w:rsidRPr="00597910">
        <w:rPr>
          <w:b/>
        </w:rPr>
        <w:t xml:space="preserve"> </w:t>
      </w:r>
    </w:p>
    <w:p w:rsidR="00844D38" w:rsidRPr="00597910" w:rsidRDefault="00844D38" w:rsidP="00FE4F4A">
      <w:pPr>
        <w:jc w:val="right"/>
        <w:rPr>
          <w:b/>
        </w:rPr>
      </w:pPr>
      <w:r>
        <w:rPr>
          <w:b/>
        </w:rPr>
        <w:t>отдела</w:t>
      </w:r>
      <w:r w:rsidRPr="00597910">
        <w:rPr>
          <w:b/>
        </w:rPr>
        <w:t xml:space="preserve"> образования</w:t>
      </w:r>
    </w:p>
    <w:p w:rsidR="00844D38" w:rsidRPr="00597910" w:rsidRDefault="00844D38" w:rsidP="00FE4F4A">
      <w:pPr>
        <w:jc w:val="right"/>
        <w:rPr>
          <w:b/>
        </w:rPr>
      </w:pPr>
      <w:r w:rsidRPr="00597910">
        <w:rPr>
          <w:b/>
        </w:rPr>
        <w:t xml:space="preserve">                                                </w:t>
      </w:r>
      <w:r>
        <w:rPr>
          <w:b/>
        </w:rPr>
        <w:t xml:space="preserve">города </w:t>
      </w:r>
      <w:r w:rsidRPr="00597910">
        <w:rPr>
          <w:b/>
        </w:rPr>
        <w:t>Павлодар</w:t>
      </w:r>
    </w:p>
    <w:p w:rsidR="00844D38" w:rsidRPr="00597910" w:rsidRDefault="00844D38" w:rsidP="00FE4F4A">
      <w:pPr>
        <w:jc w:val="right"/>
        <w:rPr>
          <w:b/>
        </w:rPr>
      </w:pPr>
      <w:r w:rsidRPr="00597910">
        <w:t xml:space="preserve">____________ </w:t>
      </w:r>
      <w:r w:rsidR="00B700D0">
        <w:rPr>
          <w:b/>
        </w:rPr>
        <w:t>Л. Казанцева</w:t>
      </w:r>
    </w:p>
    <w:p w:rsidR="00844D38" w:rsidRPr="00597910" w:rsidRDefault="00844D38" w:rsidP="00FE4F4A">
      <w:pPr>
        <w:jc w:val="right"/>
        <w:rPr>
          <w:b/>
        </w:rPr>
      </w:pPr>
      <w:r w:rsidRPr="00597910">
        <w:rPr>
          <w:b/>
        </w:rPr>
        <w:t>«__» ___________ 201</w:t>
      </w:r>
      <w:r w:rsidR="00B700D0">
        <w:rPr>
          <w:b/>
        </w:rPr>
        <w:t>8</w:t>
      </w:r>
      <w:r w:rsidRPr="00597910">
        <w:rPr>
          <w:b/>
        </w:rPr>
        <w:t xml:space="preserve">  года</w:t>
      </w:r>
    </w:p>
    <w:p w:rsidR="00844D38" w:rsidRPr="00597910" w:rsidRDefault="00844D38" w:rsidP="00844D38">
      <w:pPr>
        <w:ind w:firstLine="720"/>
        <w:jc w:val="center"/>
        <w:rPr>
          <w:b/>
          <w:sz w:val="28"/>
          <w:szCs w:val="28"/>
        </w:rPr>
      </w:pPr>
    </w:p>
    <w:p w:rsidR="00844D38" w:rsidRPr="00597910" w:rsidRDefault="00844D38" w:rsidP="00844D38">
      <w:pPr>
        <w:ind w:firstLine="720"/>
        <w:jc w:val="center"/>
        <w:rPr>
          <w:b/>
        </w:rPr>
      </w:pPr>
      <w:r w:rsidRPr="00597910">
        <w:rPr>
          <w:b/>
        </w:rPr>
        <w:t>ПОЛОЖЕНИЕ</w:t>
      </w:r>
    </w:p>
    <w:p w:rsidR="00844D38" w:rsidRPr="00597910" w:rsidRDefault="00844D38" w:rsidP="00844D38">
      <w:pPr>
        <w:ind w:firstLine="720"/>
        <w:jc w:val="center"/>
        <w:rPr>
          <w:b/>
        </w:rPr>
      </w:pPr>
      <w:r w:rsidRPr="00597910">
        <w:rPr>
          <w:b/>
        </w:rPr>
        <w:t xml:space="preserve">о проведении </w:t>
      </w:r>
      <w:r>
        <w:rPr>
          <w:b/>
        </w:rPr>
        <w:t>городского</w:t>
      </w:r>
      <w:r w:rsidRPr="00597910">
        <w:rPr>
          <w:b/>
        </w:rPr>
        <w:t xml:space="preserve"> конкурса</w:t>
      </w:r>
    </w:p>
    <w:p w:rsidR="00844D38" w:rsidRPr="00597910" w:rsidRDefault="00844D38" w:rsidP="00844D38">
      <w:pPr>
        <w:ind w:firstLine="720"/>
        <w:jc w:val="center"/>
        <w:rPr>
          <w:b/>
        </w:rPr>
      </w:pPr>
      <w:r w:rsidRPr="00597910">
        <w:rPr>
          <w:b/>
        </w:rPr>
        <w:t xml:space="preserve">на лучший педагогический отряд «Бала достары»  </w:t>
      </w:r>
    </w:p>
    <w:p w:rsidR="00844D38" w:rsidRPr="00597910" w:rsidRDefault="00844D38" w:rsidP="00844D38">
      <w:pPr>
        <w:ind w:firstLine="720"/>
        <w:jc w:val="center"/>
        <w:rPr>
          <w:b/>
        </w:rPr>
      </w:pPr>
      <w:r w:rsidRPr="00597910">
        <w:rPr>
          <w:b/>
        </w:rPr>
        <w:t>в рамках проекта «Жаз-201</w:t>
      </w:r>
      <w:r w:rsidR="00B700D0">
        <w:rPr>
          <w:b/>
        </w:rPr>
        <w:t>8</w:t>
      </w:r>
      <w:r w:rsidRPr="00597910">
        <w:rPr>
          <w:b/>
        </w:rPr>
        <w:t>»</w:t>
      </w:r>
    </w:p>
    <w:p w:rsidR="00844D38" w:rsidRPr="00597910" w:rsidRDefault="00844D38" w:rsidP="00844D38">
      <w:pPr>
        <w:ind w:firstLine="709"/>
        <w:jc w:val="both"/>
      </w:pPr>
    </w:p>
    <w:p w:rsidR="00844D38" w:rsidRPr="00597910" w:rsidRDefault="00844D38" w:rsidP="00844D38">
      <w:pPr>
        <w:ind w:firstLine="709"/>
        <w:jc w:val="center"/>
        <w:rPr>
          <w:b/>
        </w:rPr>
      </w:pPr>
      <w:r w:rsidRPr="00597910">
        <w:rPr>
          <w:b/>
        </w:rPr>
        <w:t>1. Общие положения</w:t>
      </w:r>
    </w:p>
    <w:p w:rsidR="00844D38" w:rsidRPr="00597910" w:rsidRDefault="00844D38" w:rsidP="00844D38">
      <w:pPr>
        <w:ind w:firstLine="709"/>
        <w:jc w:val="both"/>
      </w:pPr>
    </w:p>
    <w:p w:rsidR="00844D38" w:rsidRPr="00597910" w:rsidRDefault="00844D38" w:rsidP="00844D38">
      <w:pPr>
        <w:ind w:firstLine="709"/>
        <w:jc w:val="both"/>
      </w:pPr>
      <w:r w:rsidRPr="00597910">
        <w:t xml:space="preserve">1.1. Настоящее Положение регламентирует порядок проведения </w:t>
      </w:r>
      <w:r>
        <w:t>городского</w:t>
      </w:r>
      <w:r w:rsidRPr="00597910">
        <w:t xml:space="preserve"> конкурса на лучший педагогический отряд среди пришкольных, профильных лагерей.</w:t>
      </w:r>
    </w:p>
    <w:p w:rsidR="00844D38" w:rsidRPr="00597910" w:rsidRDefault="00844D38" w:rsidP="00844D38">
      <w:pPr>
        <w:ind w:firstLine="709"/>
        <w:jc w:val="both"/>
      </w:pPr>
      <w:r w:rsidRPr="00597910">
        <w:t>1.2.</w:t>
      </w:r>
      <w:r w:rsidRPr="00597910">
        <w:tab/>
        <w:t>Целью конкурса является развитие и популяризация движения педагогических отрядов, через вовлечение педагогов в социально-значимую деятельность, направленную на реализацию государственных программ в сфере патриотического, гражданско-правового и нравственного воспитания детей и подростков.</w:t>
      </w:r>
    </w:p>
    <w:p w:rsidR="00844D38" w:rsidRPr="00597910" w:rsidRDefault="00844D38" w:rsidP="00844D38">
      <w:pPr>
        <w:ind w:firstLine="709"/>
        <w:jc w:val="both"/>
      </w:pPr>
      <w:r w:rsidRPr="00597910">
        <w:t>1.3.</w:t>
      </w:r>
      <w:r w:rsidRPr="00597910">
        <w:tab/>
        <w:t>Основными задачами проведения конкурса являются:</w:t>
      </w:r>
    </w:p>
    <w:p w:rsidR="00844D38" w:rsidRPr="00597910" w:rsidRDefault="00844D38" w:rsidP="00844D38">
      <w:pPr>
        <w:ind w:firstLine="709"/>
        <w:jc w:val="both"/>
      </w:pPr>
      <w:r w:rsidRPr="00597910">
        <w:t>•</w:t>
      </w:r>
      <w:r w:rsidRPr="00597910">
        <w:tab/>
        <w:t xml:space="preserve">определение уровня профессиональной компетентности и мастерства работы педагогических отрядов; </w:t>
      </w:r>
    </w:p>
    <w:p w:rsidR="00844D38" w:rsidRPr="00597910" w:rsidRDefault="00844D38" w:rsidP="00844D38">
      <w:pPr>
        <w:ind w:firstLine="709"/>
        <w:jc w:val="both"/>
      </w:pPr>
      <w:r w:rsidRPr="00597910">
        <w:t>•</w:t>
      </w:r>
      <w:r w:rsidRPr="00597910">
        <w:tab/>
        <w:t xml:space="preserve">выявление приоритетных образовательных качеств педагогических отрядов способных решать новые образовательные инициативы; </w:t>
      </w:r>
    </w:p>
    <w:p w:rsidR="00844D38" w:rsidRPr="00597910" w:rsidRDefault="00844D38" w:rsidP="00844D38">
      <w:pPr>
        <w:ind w:firstLine="709"/>
        <w:jc w:val="both"/>
      </w:pPr>
      <w:r w:rsidRPr="00597910">
        <w:t>•</w:t>
      </w:r>
      <w:r w:rsidRPr="00597910">
        <w:tab/>
        <w:t xml:space="preserve">обмен опытом педагогической деятельности в реализации проектов организации летнего отдыха, оздоровления и занятости; </w:t>
      </w:r>
    </w:p>
    <w:p w:rsidR="00844D38" w:rsidRPr="00597910" w:rsidRDefault="00844D38" w:rsidP="00844D38">
      <w:pPr>
        <w:ind w:firstLine="709"/>
        <w:jc w:val="both"/>
      </w:pPr>
      <w:r w:rsidRPr="00597910">
        <w:t>•</w:t>
      </w:r>
      <w:r w:rsidRPr="00597910">
        <w:tab/>
        <w:t>совершенствование содержания в сфере отдыха, оздоровления и занятости детей и подростков.</w:t>
      </w:r>
      <w:r w:rsidRPr="00597910">
        <w:tab/>
      </w:r>
    </w:p>
    <w:p w:rsidR="00844D38" w:rsidRPr="00597910" w:rsidRDefault="00844D38" w:rsidP="00844D38">
      <w:r w:rsidRPr="00597910">
        <w:tab/>
        <w:t>1.4.</w:t>
      </w:r>
      <w:r w:rsidRPr="00597910">
        <w:tab/>
        <w:t xml:space="preserve">Вся информация, связанная с проведением конкурса размещается на Интернет - </w:t>
      </w:r>
      <w:proofErr w:type="gramStart"/>
      <w:r w:rsidRPr="00597910">
        <w:t>сайте</w:t>
      </w:r>
      <w:proofErr w:type="gramEnd"/>
      <w:r w:rsidRPr="00597910">
        <w:t xml:space="preserve">   </w:t>
      </w:r>
      <w:r>
        <w:t xml:space="preserve">отдела </w:t>
      </w:r>
      <w:r w:rsidRPr="00597910">
        <w:t xml:space="preserve"> образования </w:t>
      </w:r>
      <w:r>
        <w:t xml:space="preserve">города </w:t>
      </w:r>
      <w:r w:rsidRPr="00597910">
        <w:t>Павлодар (</w:t>
      </w:r>
      <w:r w:rsidRPr="00597910">
        <w:rPr>
          <w:b/>
        </w:rPr>
        <w:t>адрес</w:t>
      </w:r>
      <w:r w:rsidRPr="00597910">
        <w:t>: г. Павлодар, ул. К</w:t>
      </w:r>
      <w:r>
        <w:t>ривенко</w:t>
      </w:r>
      <w:r w:rsidRPr="00597910">
        <w:t xml:space="preserve">, </w:t>
      </w:r>
      <w:r>
        <w:t>25</w:t>
      </w:r>
      <w:r w:rsidR="00B700D0">
        <w:t>, 4 этаж)</w:t>
      </w:r>
      <w:r w:rsidRPr="00597910">
        <w:t xml:space="preserve">; </w:t>
      </w:r>
    </w:p>
    <w:p w:rsidR="00844D38" w:rsidRPr="00597910" w:rsidRDefault="00844D38" w:rsidP="00844D38">
      <w:pPr>
        <w:ind w:firstLine="709"/>
        <w:jc w:val="center"/>
        <w:rPr>
          <w:b/>
        </w:rPr>
      </w:pPr>
    </w:p>
    <w:p w:rsidR="00844D38" w:rsidRPr="00597910" w:rsidRDefault="00844D38" w:rsidP="00844D38">
      <w:pPr>
        <w:ind w:firstLine="709"/>
        <w:jc w:val="center"/>
        <w:rPr>
          <w:b/>
        </w:rPr>
      </w:pPr>
      <w:r w:rsidRPr="00597910">
        <w:rPr>
          <w:b/>
        </w:rPr>
        <w:t>2. Сроки проведения Конкурса</w:t>
      </w:r>
    </w:p>
    <w:p w:rsidR="00844D38" w:rsidRPr="00597910" w:rsidRDefault="00844D38" w:rsidP="00844D38">
      <w:pPr>
        <w:numPr>
          <w:ilvl w:val="0"/>
          <w:numId w:val="3"/>
        </w:numPr>
        <w:tabs>
          <w:tab w:val="clear" w:pos="1429"/>
          <w:tab w:val="num" w:pos="720"/>
        </w:tabs>
        <w:ind w:left="720" w:hanging="720"/>
        <w:jc w:val="both"/>
      </w:pPr>
      <w:r w:rsidRPr="00597910">
        <w:rPr>
          <w:b/>
        </w:rPr>
        <w:t>1 этап – городской  конкурсный отбор</w:t>
      </w:r>
      <w:r w:rsidR="00A60D97">
        <w:t xml:space="preserve"> (отборочный) (с 20 </w:t>
      </w:r>
      <w:r w:rsidRPr="00597910">
        <w:t xml:space="preserve"> июня по 1 августа 201</w:t>
      </w:r>
      <w:r w:rsidR="00303876">
        <w:t xml:space="preserve">8 </w:t>
      </w:r>
      <w:r w:rsidRPr="00597910">
        <w:t>года);</w:t>
      </w:r>
    </w:p>
    <w:p w:rsidR="00844D38" w:rsidRPr="00597910" w:rsidRDefault="00844D38" w:rsidP="00844D38">
      <w:pPr>
        <w:numPr>
          <w:ilvl w:val="0"/>
          <w:numId w:val="3"/>
        </w:numPr>
        <w:tabs>
          <w:tab w:val="clear" w:pos="1429"/>
          <w:tab w:val="num" w:pos="720"/>
        </w:tabs>
        <w:ind w:left="720" w:hanging="720"/>
        <w:jc w:val="both"/>
      </w:pPr>
      <w:r w:rsidRPr="00597910">
        <w:rPr>
          <w:b/>
        </w:rPr>
        <w:t>2 этап – прием заявок, предоставление электронного портфолио, фото и видеосюжеты</w:t>
      </w:r>
      <w:r w:rsidRPr="00597910">
        <w:t xml:space="preserve">  (до 1 августа 201</w:t>
      </w:r>
      <w:r w:rsidR="00303876">
        <w:t>8</w:t>
      </w:r>
      <w:r w:rsidRPr="00597910">
        <w:t xml:space="preserve"> года)</w:t>
      </w:r>
    </w:p>
    <w:p w:rsidR="00B700D0" w:rsidRPr="00B700D0" w:rsidRDefault="00844D38" w:rsidP="00B700D0">
      <w:pPr>
        <w:numPr>
          <w:ilvl w:val="0"/>
          <w:numId w:val="3"/>
        </w:numPr>
        <w:tabs>
          <w:tab w:val="clear" w:pos="1429"/>
          <w:tab w:val="num" w:pos="720"/>
        </w:tabs>
        <w:ind w:left="720" w:hanging="720"/>
        <w:jc w:val="both"/>
        <w:rPr>
          <w:b/>
        </w:rPr>
      </w:pPr>
      <w:r w:rsidRPr="00B700D0">
        <w:rPr>
          <w:b/>
        </w:rPr>
        <w:t>3 этап – областной конкурс (выступление-презентация педагогического отряда)</w:t>
      </w:r>
      <w:r w:rsidR="00B700D0">
        <w:t xml:space="preserve"> (финальный) </w:t>
      </w:r>
    </w:p>
    <w:p w:rsidR="00B700D0" w:rsidRDefault="00B700D0" w:rsidP="00B700D0">
      <w:pPr>
        <w:ind w:left="720"/>
        <w:jc w:val="both"/>
        <w:rPr>
          <w:b/>
        </w:rPr>
      </w:pPr>
    </w:p>
    <w:p w:rsidR="00844D38" w:rsidRPr="00597910" w:rsidRDefault="00844D38" w:rsidP="00B700D0">
      <w:pPr>
        <w:ind w:left="720"/>
        <w:jc w:val="both"/>
        <w:rPr>
          <w:b/>
        </w:rPr>
      </w:pPr>
      <w:r w:rsidRPr="00597910">
        <w:rPr>
          <w:b/>
        </w:rPr>
        <w:t>3. Порядок проведения Конкурсного отбора</w:t>
      </w:r>
      <w:r w:rsidRPr="00597910">
        <w:tab/>
      </w:r>
    </w:p>
    <w:p w:rsidR="00844D38" w:rsidRPr="00597910" w:rsidRDefault="00844D38" w:rsidP="00844D38">
      <w:pPr>
        <w:ind w:left="1069"/>
        <w:jc w:val="both"/>
      </w:pPr>
    </w:p>
    <w:p w:rsidR="00844D38" w:rsidRPr="00597910" w:rsidRDefault="00844D38" w:rsidP="00844D38">
      <w:pPr>
        <w:ind w:firstLine="709"/>
        <w:jc w:val="both"/>
      </w:pPr>
      <w:r w:rsidRPr="00597910">
        <w:rPr>
          <w:b/>
        </w:rPr>
        <w:t>3.1.</w:t>
      </w:r>
      <w:r w:rsidRPr="00597910">
        <w:rPr>
          <w:b/>
        </w:rPr>
        <w:tab/>
        <w:t>Городской конкурсный отбор</w:t>
      </w:r>
      <w:r w:rsidRPr="00597910">
        <w:t xml:space="preserve"> проводят городск</w:t>
      </w:r>
      <w:r>
        <w:t xml:space="preserve">ой </w:t>
      </w:r>
      <w:r w:rsidRPr="00597910">
        <w:t>отдел образования:</w:t>
      </w:r>
    </w:p>
    <w:p w:rsidR="00844D38" w:rsidRPr="00597910" w:rsidRDefault="00844D38" w:rsidP="00844D38">
      <w:pPr>
        <w:ind w:firstLine="709"/>
        <w:jc w:val="both"/>
      </w:pPr>
      <w:r w:rsidRPr="00597910">
        <w:t>3.1.1. Организаторы обеспечивают:</w:t>
      </w:r>
    </w:p>
    <w:p w:rsidR="00844D38" w:rsidRPr="00597910" w:rsidRDefault="00844D38" w:rsidP="00844D38">
      <w:pPr>
        <w:numPr>
          <w:ilvl w:val="0"/>
          <w:numId w:val="1"/>
        </w:numPr>
        <w:jc w:val="both"/>
      </w:pPr>
      <w:r w:rsidRPr="00597910">
        <w:t>информирование и консультирование потенциальных участников конкурса;</w:t>
      </w:r>
    </w:p>
    <w:p w:rsidR="00844D38" w:rsidRPr="00597910" w:rsidRDefault="00844D38" w:rsidP="00844D38">
      <w:pPr>
        <w:numPr>
          <w:ilvl w:val="0"/>
          <w:numId w:val="1"/>
        </w:numPr>
        <w:jc w:val="both"/>
      </w:pPr>
      <w:r w:rsidRPr="00597910">
        <w:t>выбор одного педагогического отряда от города (района) на участие в конкурсе;</w:t>
      </w:r>
    </w:p>
    <w:p w:rsidR="00844D38" w:rsidRPr="00303876" w:rsidRDefault="00844D38" w:rsidP="00303876">
      <w:pPr>
        <w:numPr>
          <w:ilvl w:val="0"/>
          <w:numId w:val="1"/>
        </w:numPr>
        <w:jc w:val="both"/>
      </w:pPr>
      <w:r w:rsidRPr="00597910">
        <w:t xml:space="preserve">представление в </w:t>
      </w:r>
      <w:r>
        <w:t>отдел</w:t>
      </w:r>
      <w:r w:rsidRPr="00597910">
        <w:t xml:space="preserve"> образования, отдел воспитательной работы и дополнительного образования </w:t>
      </w:r>
      <w:r w:rsidRPr="00597910">
        <w:rPr>
          <w:b/>
        </w:rPr>
        <w:t>заявки</w:t>
      </w:r>
      <w:r w:rsidRPr="00597910">
        <w:t xml:space="preserve"> на участие в конкурсе (Приложение 1) </w:t>
      </w:r>
      <w:r w:rsidRPr="00597910">
        <w:rPr>
          <w:b/>
        </w:rPr>
        <w:t xml:space="preserve">электронного и бумажного </w:t>
      </w:r>
      <w:r w:rsidRPr="00597910">
        <w:t xml:space="preserve"> </w:t>
      </w:r>
      <w:r w:rsidRPr="00597910">
        <w:rPr>
          <w:b/>
        </w:rPr>
        <w:t>портфолио</w:t>
      </w:r>
      <w:r w:rsidRPr="00597910">
        <w:t xml:space="preserve"> педагогического отряда, фото и </w:t>
      </w:r>
      <w:r w:rsidRPr="00597910">
        <w:rPr>
          <w:b/>
        </w:rPr>
        <w:lastRenderedPageBreak/>
        <w:t>видеосюжеты</w:t>
      </w:r>
      <w:r w:rsidRPr="00597910">
        <w:t xml:space="preserve"> о работе педагогического отряда</w:t>
      </w:r>
      <w:r w:rsidR="00B700D0">
        <w:t xml:space="preserve">, </w:t>
      </w:r>
      <w:r w:rsidR="00303876">
        <w:t xml:space="preserve">оригинальность оформления </w:t>
      </w:r>
      <w:r w:rsidR="00303876" w:rsidRPr="00303876">
        <w:t>вернисажа</w:t>
      </w:r>
      <w:proofErr w:type="gramStart"/>
      <w:r w:rsidR="00303876" w:rsidRPr="00303876">
        <w:t>,н</w:t>
      </w:r>
      <w:proofErr w:type="gramEnd"/>
      <w:r w:rsidR="00303876" w:rsidRPr="00303876">
        <w:t>аглядное подтверждение опыта работы</w:t>
      </w:r>
      <w:r w:rsidRPr="00303876">
        <w:t>.</w:t>
      </w:r>
    </w:p>
    <w:p w:rsidR="00303876" w:rsidRPr="00303876" w:rsidRDefault="00303876" w:rsidP="00303876">
      <w:pPr>
        <w:rPr>
          <w:b/>
        </w:rPr>
      </w:pPr>
      <w:r w:rsidRPr="00303876">
        <w:rPr>
          <w:b/>
        </w:rPr>
        <w:t>Этапы проведения</w:t>
      </w:r>
      <w:r>
        <w:rPr>
          <w:b/>
        </w:rPr>
        <w:t xml:space="preserve"> городского </w:t>
      </w:r>
      <w:r w:rsidRPr="00303876">
        <w:rPr>
          <w:b/>
        </w:rPr>
        <w:t xml:space="preserve"> конкурса:</w:t>
      </w:r>
    </w:p>
    <w:p w:rsidR="00303876" w:rsidRPr="00303876" w:rsidRDefault="00303876" w:rsidP="00303876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3876">
        <w:rPr>
          <w:rFonts w:ascii="Times New Roman" w:hAnsi="Times New Roman"/>
          <w:b/>
          <w:sz w:val="24"/>
          <w:szCs w:val="24"/>
        </w:rPr>
        <w:t>Фотовернисаж</w:t>
      </w:r>
    </w:p>
    <w:p w:rsidR="00303876" w:rsidRPr="00303876" w:rsidRDefault="00303876" w:rsidP="00303876">
      <w:pPr>
        <w:ind w:firstLine="360"/>
        <w:jc w:val="both"/>
      </w:pPr>
      <w:r w:rsidRPr="00303876">
        <w:t xml:space="preserve">Педотряд представляет основные направления деятельности и самые яркие проекты и мероприятия в формате фотовыставки </w:t>
      </w:r>
    </w:p>
    <w:p w:rsidR="00303876" w:rsidRPr="00303876" w:rsidRDefault="00303876" w:rsidP="00303876">
      <w:pPr>
        <w:ind w:firstLine="360"/>
        <w:rPr>
          <w:b/>
          <w:u w:val="single"/>
        </w:rPr>
      </w:pPr>
      <w:r w:rsidRPr="00303876">
        <w:rPr>
          <w:b/>
          <w:u w:val="single"/>
        </w:rPr>
        <w:t xml:space="preserve">Критерии: </w:t>
      </w:r>
    </w:p>
    <w:p w:rsidR="00303876" w:rsidRPr="00303876" w:rsidRDefault="00303876" w:rsidP="00303876">
      <w:pPr>
        <w:ind w:firstLine="360"/>
      </w:pPr>
      <w:r w:rsidRPr="00303876">
        <w:t>- продуманность подбора фотографий;</w:t>
      </w:r>
    </w:p>
    <w:p w:rsidR="00303876" w:rsidRPr="00303876" w:rsidRDefault="00303876" w:rsidP="00303876">
      <w:pPr>
        <w:ind w:firstLine="360"/>
      </w:pPr>
      <w:r w:rsidRPr="00303876">
        <w:t>- оригинальность оформления вернисажа;</w:t>
      </w:r>
    </w:p>
    <w:p w:rsidR="00303876" w:rsidRPr="00303876" w:rsidRDefault="00303876" w:rsidP="00303876">
      <w:pPr>
        <w:ind w:firstLine="360"/>
      </w:pPr>
      <w:r w:rsidRPr="00303876">
        <w:t>- наглядное подтверждение опыта работы</w:t>
      </w:r>
    </w:p>
    <w:p w:rsidR="00303876" w:rsidRPr="00303876" w:rsidRDefault="00303876" w:rsidP="00303876">
      <w:pPr>
        <w:ind w:firstLine="360"/>
      </w:pPr>
      <w:r w:rsidRPr="00303876">
        <w:t xml:space="preserve"> </w:t>
      </w:r>
    </w:p>
    <w:p w:rsidR="00303876" w:rsidRPr="00303876" w:rsidRDefault="00303876" w:rsidP="00303876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3876">
        <w:rPr>
          <w:rFonts w:ascii="Times New Roman" w:hAnsi="Times New Roman"/>
          <w:b/>
          <w:sz w:val="24"/>
          <w:szCs w:val="24"/>
        </w:rPr>
        <w:t xml:space="preserve">Визитная карточка </w:t>
      </w:r>
      <w:bookmarkStart w:id="0" w:name="_GoBack"/>
      <w:bookmarkEnd w:id="0"/>
    </w:p>
    <w:p w:rsidR="00303876" w:rsidRPr="00303876" w:rsidRDefault="00303876" w:rsidP="00303876">
      <w:pPr>
        <w:ind w:firstLine="360"/>
        <w:jc w:val="both"/>
      </w:pPr>
      <w:r w:rsidRPr="00303876">
        <w:t xml:space="preserve">Педотряд в форме визитки на сцене в течение 5 минут представляют общую концепцию своей деятельности </w:t>
      </w:r>
    </w:p>
    <w:p w:rsidR="00303876" w:rsidRPr="00303876" w:rsidRDefault="00303876" w:rsidP="00303876">
      <w:pPr>
        <w:ind w:firstLine="360"/>
        <w:rPr>
          <w:b/>
          <w:u w:val="single"/>
        </w:rPr>
      </w:pPr>
      <w:r w:rsidRPr="00303876">
        <w:rPr>
          <w:b/>
          <w:u w:val="single"/>
        </w:rPr>
        <w:t xml:space="preserve">Критерии: </w:t>
      </w:r>
    </w:p>
    <w:p w:rsidR="00303876" w:rsidRPr="00303876" w:rsidRDefault="00303876" w:rsidP="00303876">
      <w:pPr>
        <w:ind w:firstLine="360"/>
      </w:pPr>
      <w:r w:rsidRPr="00303876">
        <w:t>- динамичность;</w:t>
      </w:r>
    </w:p>
    <w:p w:rsidR="00303876" w:rsidRPr="00303876" w:rsidRDefault="00303876" w:rsidP="00303876">
      <w:pPr>
        <w:ind w:firstLine="360"/>
      </w:pPr>
      <w:r w:rsidRPr="00303876">
        <w:t>- оригинальность подачи;</w:t>
      </w:r>
    </w:p>
    <w:p w:rsidR="00303876" w:rsidRPr="00303876" w:rsidRDefault="00303876" w:rsidP="00303876">
      <w:pPr>
        <w:ind w:firstLine="360"/>
      </w:pPr>
      <w:r w:rsidRPr="00303876">
        <w:t>- информативность</w:t>
      </w:r>
    </w:p>
    <w:p w:rsidR="00303876" w:rsidRPr="00303876" w:rsidRDefault="00303876" w:rsidP="00303876">
      <w:pPr>
        <w:ind w:firstLine="360"/>
      </w:pPr>
      <w:r w:rsidRPr="00303876">
        <w:t>- артистичность</w:t>
      </w:r>
    </w:p>
    <w:p w:rsidR="00303876" w:rsidRPr="00303876" w:rsidRDefault="00303876" w:rsidP="00303876">
      <w:pPr>
        <w:ind w:firstLine="360"/>
      </w:pPr>
    </w:p>
    <w:p w:rsidR="00303876" w:rsidRPr="00303876" w:rsidRDefault="00303876" w:rsidP="00303876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3876">
        <w:rPr>
          <w:rFonts w:ascii="Times New Roman" w:hAnsi="Times New Roman"/>
          <w:b/>
          <w:sz w:val="24"/>
          <w:szCs w:val="24"/>
        </w:rPr>
        <w:t xml:space="preserve">Творческое домашнее задание </w:t>
      </w:r>
    </w:p>
    <w:p w:rsidR="00303876" w:rsidRPr="00303876" w:rsidRDefault="00303876" w:rsidP="00303876">
      <w:pPr>
        <w:ind w:left="360" w:firstLine="348"/>
        <w:jc w:val="both"/>
      </w:pPr>
      <w:r w:rsidRPr="00303876">
        <w:t>Педотряд проводит развлекательное мероприятие с незнакомой аудиторией (дети, отдыхающие в УОЦ «Балдаурен»), демонстрируя практические навыки работы с детской аудиторией в неформальной обстановке</w:t>
      </w:r>
      <w:r>
        <w:t>.</w:t>
      </w:r>
    </w:p>
    <w:p w:rsidR="00303876" w:rsidRPr="00303876" w:rsidRDefault="00303876" w:rsidP="00303876">
      <w:pPr>
        <w:ind w:firstLine="360"/>
        <w:rPr>
          <w:b/>
          <w:u w:val="single"/>
        </w:rPr>
      </w:pPr>
      <w:r w:rsidRPr="00303876">
        <w:rPr>
          <w:b/>
          <w:u w:val="single"/>
        </w:rPr>
        <w:t xml:space="preserve">Критерии: </w:t>
      </w:r>
    </w:p>
    <w:p w:rsidR="00303876" w:rsidRPr="00303876" w:rsidRDefault="00303876" w:rsidP="00303876">
      <w:pPr>
        <w:ind w:left="360"/>
      </w:pPr>
      <w:r w:rsidRPr="00303876">
        <w:t>- универсальность предлагаемого мероприятия;</w:t>
      </w:r>
    </w:p>
    <w:p w:rsidR="00303876" w:rsidRPr="00303876" w:rsidRDefault="00303876" w:rsidP="00303876">
      <w:pPr>
        <w:ind w:left="360"/>
      </w:pPr>
      <w:r w:rsidRPr="00303876">
        <w:t>- новизна;</w:t>
      </w:r>
    </w:p>
    <w:p w:rsidR="00303876" w:rsidRPr="00303876" w:rsidRDefault="00303876" w:rsidP="00303876">
      <w:pPr>
        <w:ind w:left="360"/>
      </w:pPr>
      <w:r w:rsidRPr="00303876">
        <w:t>- творческий подход;</w:t>
      </w:r>
    </w:p>
    <w:p w:rsidR="00303876" w:rsidRPr="00303876" w:rsidRDefault="00303876" w:rsidP="00303876">
      <w:pPr>
        <w:ind w:firstLine="360"/>
        <w:jc w:val="both"/>
      </w:pPr>
      <w:r w:rsidRPr="00303876">
        <w:t>- знание основ организации детского отдыха</w:t>
      </w:r>
    </w:p>
    <w:p w:rsidR="00844D38" w:rsidRPr="00303876" w:rsidRDefault="00844D38" w:rsidP="00303876">
      <w:pPr>
        <w:ind w:left="1429"/>
        <w:jc w:val="both"/>
      </w:pPr>
    </w:p>
    <w:p w:rsidR="00844D38" w:rsidRPr="00597910" w:rsidRDefault="00844D38" w:rsidP="00844D38">
      <w:pPr>
        <w:ind w:firstLine="709"/>
        <w:jc w:val="both"/>
      </w:pPr>
      <w:r w:rsidRPr="00597910">
        <w:rPr>
          <w:b/>
        </w:rPr>
        <w:t>3.2. Областной конкурсный отбор</w:t>
      </w:r>
      <w:r w:rsidRPr="00597910">
        <w:t xml:space="preserve"> организует и проводит отдел воспитательный работы и дополнительного образования.</w:t>
      </w:r>
    </w:p>
    <w:p w:rsidR="00844D38" w:rsidRPr="00597910" w:rsidRDefault="00844D38" w:rsidP="00844D38">
      <w:pPr>
        <w:ind w:firstLine="709"/>
        <w:jc w:val="both"/>
      </w:pPr>
      <w:r w:rsidRPr="00597910">
        <w:t>3.2.1. Отдел воспитательной работы и дополнительного образования обеспечивает:</w:t>
      </w:r>
    </w:p>
    <w:p w:rsidR="00844D38" w:rsidRPr="00597910" w:rsidRDefault="00844D38" w:rsidP="00844D38">
      <w:pPr>
        <w:numPr>
          <w:ilvl w:val="0"/>
          <w:numId w:val="2"/>
        </w:numPr>
        <w:jc w:val="both"/>
      </w:pPr>
      <w:r w:rsidRPr="00597910">
        <w:t>прием всех поступивших на участие в конкурсе</w:t>
      </w:r>
      <w:r w:rsidRPr="00597910">
        <w:rPr>
          <w:b/>
        </w:rPr>
        <w:t xml:space="preserve"> заявок</w:t>
      </w:r>
      <w:r w:rsidRPr="00597910">
        <w:t xml:space="preserve">, </w:t>
      </w:r>
      <w:r w:rsidRPr="00597910">
        <w:rPr>
          <w:b/>
        </w:rPr>
        <w:t>электронных и бумажных портфолио</w:t>
      </w:r>
      <w:r w:rsidRPr="00597910">
        <w:t xml:space="preserve"> педагогического отряда, </w:t>
      </w:r>
      <w:r w:rsidRPr="00597910">
        <w:rPr>
          <w:b/>
        </w:rPr>
        <w:t>фото</w:t>
      </w:r>
      <w:r w:rsidRPr="00597910">
        <w:t xml:space="preserve"> и </w:t>
      </w:r>
      <w:r w:rsidRPr="00597910">
        <w:rPr>
          <w:b/>
        </w:rPr>
        <w:t>видеосюжеты</w:t>
      </w:r>
      <w:r w:rsidRPr="00597910">
        <w:t xml:space="preserve"> о работе педагогического отряда.</w:t>
      </w:r>
    </w:p>
    <w:p w:rsidR="00844D38" w:rsidRPr="00597910" w:rsidRDefault="00844D38" w:rsidP="00844D38">
      <w:pPr>
        <w:numPr>
          <w:ilvl w:val="0"/>
          <w:numId w:val="2"/>
        </w:numPr>
        <w:jc w:val="both"/>
      </w:pPr>
      <w:r w:rsidRPr="00597910">
        <w:t>формирование областной конкурсной комиссии следующего состава:</w:t>
      </w:r>
    </w:p>
    <w:p w:rsidR="00844D38" w:rsidRPr="00597910" w:rsidRDefault="00844D38" w:rsidP="00844D38">
      <w:pPr>
        <w:ind w:left="1620" w:hanging="180"/>
        <w:jc w:val="both"/>
      </w:pPr>
      <w:r w:rsidRPr="00597910">
        <w:t>- представители отдела воспитательной работы и дополнительного образования;</w:t>
      </w:r>
    </w:p>
    <w:p w:rsidR="00844D38" w:rsidRPr="00597910" w:rsidRDefault="00844D38" w:rsidP="00844D38">
      <w:pPr>
        <w:ind w:left="1620" w:hanging="180"/>
        <w:jc w:val="both"/>
      </w:pPr>
      <w:r w:rsidRPr="00597910">
        <w:t>- представители заинтересованных служб, учреждений.</w:t>
      </w:r>
    </w:p>
    <w:p w:rsidR="00844D38" w:rsidRPr="00597910" w:rsidRDefault="00844D38" w:rsidP="00844D38">
      <w:pPr>
        <w:numPr>
          <w:ilvl w:val="0"/>
          <w:numId w:val="5"/>
        </w:numPr>
        <w:tabs>
          <w:tab w:val="clear" w:pos="2160"/>
          <w:tab w:val="num" w:pos="1440"/>
        </w:tabs>
        <w:ind w:left="1440"/>
        <w:jc w:val="both"/>
      </w:pPr>
      <w:r w:rsidRPr="00597910">
        <w:t>информирование участников конкурса о проведении 3 этапа областного конкурса.</w:t>
      </w:r>
    </w:p>
    <w:p w:rsidR="00844D38" w:rsidRPr="00597910" w:rsidRDefault="00844D38" w:rsidP="00844D38">
      <w:pPr>
        <w:ind w:firstLine="709"/>
        <w:jc w:val="both"/>
      </w:pPr>
    </w:p>
    <w:p w:rsidR="00844D38" w:rsidRPr="00597910" w:rsidRDefault="00844D38" w:rsidP="00844D38">
      <w:pPr>
        <w:ind w:firstLine="709"/>
        <w:jc w:val="both"/>
        <w:rPr>
          <w:b/>
        </w:rPr>
      </w:pPr>
      <w:r w:rsidRPr="00597910">
        <w:rPr>
          <w:b/>
        </w:rPr>
        <w:t>3.3. Оформление конкурсного материала</w:t>
      </w:r>
    </w:p>
    <w:p w:rsidR="00844D38" w:rsidRPr="00597910" w:rsidRDefault="00844D38" w:rsidP="00844D38">
      <w:pPr>
        <w:ind w:firstLine="709"/>
        <w:jc w:val="both"/>
      </w:pPr>
      <w:r w:rsidRPr="00597910">
        <w:t xml:space="preserve">3.3.1. </w:t>
      </w:r>
      <w:r w:rsidRPr="00597910">
        <w:rPr>
          <w:b/>
        </w:rPr>
        <w:t>Заявка</w:t>
      </w:r>
      <w:r w:rsidRPr="00597910">
        <w:t xml:space="preserve"> на участие в конкурсе, </w:t>
      </w:r>
      <w:r w:rsidRPr="00597910">
        <w:rPr>
          <w:b/>
        </w:rPr>
        <w:t>электронное портфолио</w:t>
      </w:r>
      <w:r w:rsidRPr="00597910">
        <w:t xml:space="preserve"> педагогического отряда, направляются в отдел воспитательной работы и дополнительного образования </w:t>
      </w:r>
      <w:r>
        <w:t>п</w:t>
      </w:r>
      <w:r w:rsidRPr="00597910">
        <w:t xml:space="preserve">оследний срок приёма заявок </w:t>
      </w:r>
      <w:r w:rsidR="00303876">
        <w:t xml:space="preserve">      10 </w:t>
      </w:r>
      <w:r w:rsidR="00303876">
        <w:rPr>
          <w:b/>
        </w:rPr>
        <w:t xml:space="preserve"> июн</w:t>
      </w:r>
      <w:r w:rsidR="00A60D97">
        <w:rPr>
          <w:b/>
        </w:rPr>
        <w:t xml:space="preserve">я </w:t>
      </w:r>
      <w:r w:rsidRPr="00597910">
        <w:rPr>
          <w:b/>
        </w:rPr>
        <w:t xml:space="preserve"> 201</w:t>
      </w:r>
      <w:r w:rsidR="00303876">
        <w:rPr>
          <w:b/>
        </w:rPr>
        <w:t>8</w:t>
      </w:r>
      <w:r w:rsidRPr="00597910">
        <w:rPr>
          <w:b/>
        </w:rPr>
        <w:t xml:space="preserve"> года до 12.00</w:t>
      </w:r>
      <w:r>
        <w:rPr>
          <w:b/>
        </w:rPr>
        <w:t>ч</w:t>
      </w:r>
      <w:r w:rsidRPr="00597910">
        <w:t xml:space="preserve">. </w:t>
      </w:r>
    </w:p>
    <w:p w:rsidR="00844D38" w:rsidRPr="00597910" w:rsidRDefault="00844D38" w:rsidP="00844D38">
      <w:pPr>
        <w:ind w:firstLine="709"/>
        <w:jc w:val="both"/>
      </w:pPr>
      <w:r w:rsidRPr="00597910">
        <w:t xml:space="preserve">3.3.2. Все поля заявки обязательны для заполнения. Заявки, представленные с нарушением сроков приема, не рассматриваются. </w:t>
      </w:r>
    </w:p>
    <w:p w:rsidR="00844D38" w:rsidRPr="00597910" w:rsidRDefault="00844D38" w:rsidP="00844D38">
      <w:pPr>
        <w:ind w:firstLine="709"/>
        <w:jc w:val="both"/>
      </w:pPr>
      <w:r w:rsidRPr="00597910">
        <w:t>3.3.3. Требования к оформлению конкурсного материала</w:t>
      </w:r>
    </w:p>
    <w:p w:rsidR="00844D38" w:rsidRPr="00597910" w:rsidRDefault="00844D38" w:rsidP="00844D38">
      <w:pPr>
        <w:numPr>
          <w:ilvl w:val="0"/>
          <w:numId w:val="3"/>
        </w:numPr>
        <w:jc w:val="both"/>
      </w:pPr>
      <w:r w:rsidRPr="00597910">
        <w:t>весь материал оформляется в электронном варианте (программа Microsoft Office Word);</w:t>
      </w:r>
    </w:p>
    <w:p w:rsidR="00844D38" w:rsidRPr="00597910" w:rsidRDefault="00844D38" w:rsidP="00844D38">
      <w:pPr>
        <w:numPr>
          <w:ilvl w:val="0"/>
          <w:numId w:val="3"/>
        </w:numPr>
        <w:jc w:val="both"/>
      </w:pPr>
      <w:r w:rsidRPr="00597910">
        <w:lastRenderedPageBreak/>
        <w:t>вся информация (</w:t>
      </w:r>
      <w:r w:rsidRPr="00597910">
        <w:rPr>
          <w:b/>
        </w:rPr>
        <w:t>заявка</w:t>
      </w:r>
      <w:r w:rsidRPr="00597910">
        <w:t xml:space="preserve">, </w:t>
      </w:r>
      <w:proofErr w:type="gramStart"/>
      <w:r w:rsidRPr="00597910">
        <w:rPr>
          <w:b/>
        </w:rPr>
        <w:t>электронное</w:t>
      </w:r>
      <w:proofErr w:type="gramEnd"/>
      <w:r w:rsidRPr="00597910">
        <w:rPr>
          <w:b/>
        </w:rPr>
        <w:t xml:space="preserve"> портфолио</w:t>
      </w:r>
      <w:r w:rsidRPr="00597910">
        <w:t xml:space="preserve"> педагогического отряда) отправляется одним заархивированным файлом;</w:t>
      </w:r>
    </w:p>
    <w:p w:rsidR="00844D38" w:rsidRPr="00597910" w:rsidRDefault="00844D38" w:rsidP="00844D38">
      <w:pPr>
        <w:numPr>
          <w:ilvl w:val="0"/>
          <w:numId w:val="3"/>
        </w:numPr>
        <w:jc w:val="both"/>
      </w:pPr>
      <w:r w:rsidRPr="00597910">
        <w:t>имя заархивированного файла содержит наименование города (района), полное название школы и педагогического отряда;</w:t>
      </w:r>
    </w:p>
    <w:p w:rsidR="00844D38" w:rsidRPr="00597910" w:rsidRDefault="00844D38" w:rsidP="00844D38">
      <w:pPr>
        <w:numPr>
          <w:ilvl w:val="0"/>
          <w:numId w:val="3"/>
        </w:numPr>
        <w:jc w:val="both"/>
      </w:pPr>
      <w:proofErr w:type="gramStart"/>
      <w:r w:rsidRPr="00597910">
        <w:t>бумажное</w:t>
      </w:r>
      <w:proofErr w:type="gramEnd"/>
      <w:r w:rsidRPr="00597910">
        <w:t xml:space="preserve"> портфолио предоставляется в день финала. </w:t>
      </w:r>
    </w:p>
    <w:p w:rsidR="00844D38" w:rsidRPr="00597910" w:rsidRDefault="00844D38" w:rsidP="00844D38">
      <w:pPr>
        <w:ind w:left="1069"/>
        <w:jc w:val="both"/>
      </w:pPr>
    </w:p>
    <w:p w:rsidR="00844D38" w:rsidRPr="00597910" w:rsidRDefault="00844D38" w:rsidP="00844D38">
      <w:pPr>
        <w:ind w:firstLine="709"/>
        <w:jc w:val="center"/>
        <w:rPr>
          <w:b/>
        </w:rPr>
      </w:pPr>
      <w:r w:rsidRPr="00597910">
        <w:rPr>
          <w:b/>
        </w:rPr>
        <w:t>4. Порядок проведения областного конкурса</w:t>
      </w:r>
    </w:p>
    <w:p w:rsidR="00844D38" w:rsidRPr="00597910" w:rsidRDefault="00844D38" w:rsidP="00844D38">
      <w:pPr>
        <w:ind w:firstLine="709"/>
        <w:jc w:val="center"/>
        <w:rPr>
          <w:b/>
        </w:rPr>
      </w:pPr>
    </w:p>
    <w:p w:rsidR="00844D38" w:rsidRPr="00597910" w:rsidRDefault="00844D38" w:rsidP="00844D38">
      <w:pPr>
        <w:shd w:val="clear" w:color="auto" w:fill="FFFFFF"/>
        <w:tabs>
          <w:tab w:val="left" w:pos="360"/>
        </w:tabs>
        <w:ind w:firstLine="720"/>
        <w:jc w:val="both"/>
      </w:pPr>
      <w:r w:rsidRPr="00597910">
        <w:rPr>
          <w:color w:val="000000"/>
        </w:rPr>
        <w:t xml:space="preserve">4.1. Место проведения </w:t>
      </w:r>
      <w:r w:rsidRPr="00597910">
        <w:rPr>
          <w:b/>
        </w:rPr>
        <w:t xml:space="preserve">областного конкурса </w:t>
      </w:r>
      <w:r w:rsidRPr="00597910">
        <w:t>(финала) - город Павлода</w:t>
      </w:r>
      <w:r w:rsidR="00303876">
        <w:t>р, 1 Мая, 27, Дворец школьников</w:t>
      </w:r>
      <w:r w:rsidRPr="00597910">
        <w:t>.</w:t>
      </w:r>
    </w:p>
    <w:p w:rsidR="00844D38" w:rsidRPr="00597910" w:rsidRDefault="00844D38" w:rsidP="00844D38">
      <w:pPr>
        <w:shd w:val="clear" w:color="auto" w:fill="FFFFFF"/>
        <w:tabs>
          <w:tab w:val="left" w:pos="360"/>
        </w:tabs>
        <w:ind w:firstLine="720"/>
        <w:jc w:val="both"/>
        <w:rPr>
          <w:color w:val="000000"/>
          <w:spacing w:val="-5"/>
        </w:rPr>
      </w:pPr>
      <w:r w:rsidRPr="00597910">
        <w:rPr>
          <w:color w:val="000000"/>
          <w:spacing w:val="-5"/>
        </w:rPr>
        <w:t>4.2. Состав  команды педагогического отряда, вышедшего в финал конкурса не менее</w:t>
      </w:r>
      <w:r>
        <w:rPr>
          <w:color w:val="000000"/>
          <w:spacing w:val="-5"/>
        </w:rPr>
        <w:t xml:space="preserve"> </w:t>
      </w:r>
      <w:r w:rsidRPr="00597910">
        <w:rPr>
          <w:color w:val="000000"/>
          <w:spacing w:val="-5"/>
        </w:rPr>
        <w:t>10 человек.</w:t>
      </w:r>
    </w:p>
    <w:p w:rsidR="00844D38" w:rsidRPr="00597910" w:rsidRDefault="00844D38" w:rsidP="00844D38">
      <w:pPr>
        <w:shd w:val="clear" w:color="auto" w:fill="FFFFFF"/>
        <w:tabs>
          <w:tab w:val="left" w:pos="360"/>
        </w:tabs>
        <w:ind w:firstLine="720"/>
        <w:jc w:val="both"/>
      </w:pPr>
      <w:r w:rsidRPr="00597910">
        <w:rPr>
          <w:color w:val="000000"/>
          <w:spacing w:val="-5"/>
        </w:rPr>
        <w:t xml:space="preserve">4.3. Материал, представляемый на финал </w:t>
      </w:r>
      <w:r w:rsidRPr="00597910">
        <w:t xml:space="preserve">областного конкурса: </w:t>
      </w:r>
    </w:p>
    <w:p w:rsidR="00844D38" w:rsidRPr="00597910" w:rsidRDefault="00844D38" w:rsidP="00844D38">
      <w:pPr>
        <w:numPr>
          <w:ilvl w:val="0"/>
          <w:numId w:val="6"/>
        </w:numPr>
        <w:shd w:val="clear" w:color="auto" w:fill="FFFFFF"/>
        <w:tabs>
          <w:tab w:val="left" w:pos="360"/>
        </w:tabs>
        <w:ind w:left="1418" w:firstLine="0"/>
        <w:jc w:val="both"/>
        <w:rPr>
          <w:color w:val="000000"/>
        </w:rPr>
      </w:pPr>
      <w:r w:rsidRPr="00597910">
        <w:rPr>
          <w:color w:val="000000"/>
        </w:rPr>
        <w:t>бумажное портфолио, фото и видеосюжеты (3 мин).</w:t>
      </w:r>
    </w:p>
    <w:p w:rsidR="00844D38" w:rsidRPr="00597910" w:rsidRDefault="00844D38" w:rsidP="00844D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360"/>
        </w:tabs>
        <w:ind w:left="0" w:firstLine="1440"/>
        <w:jc w:val="both"/>
        <w:rPr>
          <w:b/>
          <w:color w:val="000000"/>
        </w:rPr>
      </w:pPr>
      <w:r w:rsidRPr="00597910">
        <w:rPr>
          <w:b/>
          <w:color w:val="000000"/>
        </w:rPr>
        <w:t xml:space="preserve">Творческая визитка педагогического отряда - выступление на сцене </w:t>
      </w:r>
      <w:r w:rsidRPr="00597910">
        <w:rPr>
          <w:color w:val="000000"/>
        </w:rPr>
        <w:t xml:space="preserve">(продолжительность не более 7 мин. Оценивается оригинальность, актуальность, разножанровость выступления;  идея профиля работы педагогического отряда и д.р.). </w:t>
      </w:r>
    </w:p>
    <w:p w:rsidR="00844D38" w:rsidRPr="00597910" w:rsidRDefault="00844D38" w:rsidP="00844D38">
      <w:pPr>
        <w:ind w:firstLine="709"/>
        <w:jc w:val="both"/>
      </w:pPr>
    </w:p>
    <w:p w:rsidR="00844D38" w:rsidRDefault="00844D38" w:rsidP="00844D38">
      <w:pPr>
        <w:ind w:firstLine="709"/>
        <w:jc w:val="center"/>
        <w:rPr>
          <w:b/>
        </w:rPr>
      </w:pPr>
      <w:r w:rsidRPr="00597910">
        <w:rPr>
          <w:b/>
        </w:rPr>
        <w:t xml:space="preserve">5. Порядок подведения итогов </w:t>
      </w:r>
    </w:p>
    <w:p w:rsidR="00844D38" w:rsidRPr="00597910" w:rsidRDefault="00844D38" w:rsidP="00844D38">
      <w:pPr>
        <w:ind w:firstLine="709"/>
        <w:jc w:val="center"/>
      </w:pPr>
    </w:p>
    <w:p w:rsidR="00844D38" w:rsidRPr="00597910" w:rsidRDefault="00844D38" w:rsidP="00844D38">
      <w:pPr>
        <w:pStyle w:val="a7"/>
        <w:spacing w:after="0"/>
        <w:ind w:firstLine="902"/>
        <w:jc w:val="both"/>
      </w:pPr>
      <w:r w:rsidRPr="00597910">
        <w:t xml:space="preserve">5.1. Подведение итогов Конкурса производится по результатам суммирования набранных баллов за </w:t>
      </w:r>
      <w:r w:rsidRPr="00597910">
        <w:rPr>
          <w:b/>
        </w:rPr>
        <w:t xml:space="preserve">портфолио, фото и </w:t>
      </w:r>
      <w:proofErr w:type="gramStart"/>
      <w:r w:rsidRPr="00597910">
        <w:rPr>
          <w:b/>
        </w:rPr>
        <w:t>видеосюжеты</w:t>
      </w:r>
      <w:proofErr w:type="gramEnd"/>
      <w:r w:rsidRPr="00597910">
        <w:t xml:space="preserve"> </w:t>
      </w:r>
      <w:r w:rsidRPr="00597910">
        <w:rPr>
          <w:b/>
          <w:color w:val="000000"/>
        </w:rPr>
        <w:t>и творческую визитку педагогического отряда</w:t>
      </w:r>
      <w:r w:rsidRPr="00597910">
        <w:t>.</w:t>
      </w:r>
    </w:p>
    <w:p w:rsidR="00844D38" w:rsidRPr="00597910" w:rsidRDefault="00844D38" w:rsidP="00844D38">
      <w:pPr>
        <w:pStyle w:val="a7"/>
        <w:spacing w:after="0"/>
        <w:ind w:firstLine="902"/>
        <w:jc w:val="both"/>
      </w:pPr>
      <w:r w:rsidRPr="00597910">
        <w:t xml:space="preserve">5.2. Присуждаются 1, 2, 3 места. По решению жюри могут быть учреждены дополнительные номинации. </w:t>
      </w:r>
    </w:p>
    <w:p w:rsidR="00844D38" w:rsidRPr="00597910" w:rsidRDefault="00844D38" w:rsidP="00844D38">
      <w:pPr>
        <w:ind w:firstLine="902"/>
        <w:jc w:val="both"/>
      </w:pPr>
      <w:r w:rsidRPr="00597910">
        <w:t>5.3. Победители конкурса будут награждены дипломами областного конкурса.</w:t>
      </w:r>
    </w:p>
    <w:p w:rsidR="00844D38" w:rsidRPr="00597910" w:rsidRDefault="00844D38" w:rsidP="00844D38">
      <w:pPr>
        <w:ind w:firstLine="902"/>
        <w:jc w:val="both"/>
      </w:pPr>
      <w:r w:rsidRPr="00597910">
        <w:t xml:space="preserve">5.4. Отчёт о проведении конкурса размещается на сайте </w:t>
      </w:r>
      <w:r w:rsidR="00B9743A">
        <w:t>отдела</w:t>
      </w:r>
      <w:r w:rsidRPr="00597910">
        <w:t xml:space="preserve"> образования.</w:t>
      </w:r>
    </w:p>
    <w:p w:rsidR="00844D38" w:rsidRPr="00597910" w:rsidRDefault="00844D38" w:rsidP="00844D38">
      <w:pPr>
        <w:pStyle w:val="a7"/>
        <w:spacing w:after="0"/>
        <w:ind w:firstLine="900"/>
        <w:jc w:val="both"/>
      </w:pPr>
    </w:p>
    <w:p w:rsidR="00844D38" w:rsidRDefault="00844D38" w:rsidP="00844D38">
      <w:pPr>
        <w:ind w:firstLine="709"/>
        <w:jc w:val="right"/>
        <w:rPr>
          <w:rFonts w:ascii="Arial" w:hAnsi="Arial" w:cs="Arial"/>
          <w:b/>
        </w:rPr>
      </w:pPr>
    </w:p>
    <w:p w:rsidR="00B9743A" w:rsidRDefault="00B9743A" w:rsidP="00844D38">
      <w:pPr>
        <w:ind w:firstLine="709"/>
        <w:jc w:val="right"/>
        <w:rPr>
          <w:rFonts w:ascii="Arial" w:hAnsi="Arial" w:cs="Arial"/>
          <w:b/>
        </w:rPr>
      </w:pPr>
    </w:p>
    <w:p w:rsidR="00844D38" w:rsidRPr="004347C1" w:rsidRDefault="00844D38" w:rsidP="00844D38">
      <w:pPr>
        <w:ind w:firstLine="709"/>
        <w:jc w:val="right"/>
        <w:rPr>
          <w:b/>
        </w:rPr>
      </w:pPr>
      <w:r w:rsidRPr="004347C1">
        <w:rPr>
          <w:b/>
        </w:rPr>
        <w:t>Приложение</w:t>
      </w:r>
      <w:r>
        <w:rPr>
          <w:b/>
        </w:rPr>
        <w:t xml:space="preserve"> 1</w:t>
      </w:r>
    </w:p>
    <w:p w:rsidR="00844D38" w:rsidRPr="004347C1" w:rsidRDefault="00844D38" w:rsidP="00844D38">
      <w:pPr>
        <w:ind w:firstLine="709"/>
        <w:jc w:val="center"/>
        <w:rPr>
          <w:b/>
        </w:rPr>
      </w:pPr>
    </w:p>
    <w:p w:rsidR="00844D38" w:rsidRPr="004347C1" w:rsidRDefault="00844D38" w:rsidP="00844D38">
      <w:pPr>
        <w:ind w:firstLine="709"/>
        <w:jc w:val="center"/>
        <w:rPr>
          <w:b/>
        </w:rPr>
      </w:pPr>
      <w:r w:rsidRPr="004347C1">
        <w:rPr>
          <w:b/>
        </w:rPr>
        <w:t xml:space="preserve">Заявка </w:t>
      </w:r>
    </w:p>
    <w:p w:rsidR="00844D38" w:rsidRPr="004347C1" w:rsidRDefault="00844D38" w:rsidP="00844D38">
      <w:pPr>
        <w:ind w:firstLine="709"/>
        <w:jc w:val="center"/>
        <w:rPr>
          <w:b/>
        </w:rPr>
      </w:pPr>
      <w:r w:rsidRPr="004347C1">
        <w:rPr>
          <w:b/>
        </w:rPr>
        <w:t xml:space="preserve">на участие в областном конкурсе на лучший педагогический отряд </w:t>
      </w:r>
    </w:p>
    <w:p w:rsidR="00844D38" w:rsidRPr="004347C1" w:rsidRDefault="00844D38" w:rsidP="00844D38">
      <w:pPr>
        <w:ind w:firstLine="709"/>
        <w:jc w:val="center"/>
        <w:rPr>
          <w:b/>
        </w:rPr>
      </w:pPr>
      <w:r w:rsidRPr="004347C1">
        <w:rPr>
          <w:b/>
        </w:rPr>
        <w:t>«Бала достары»</w:t>
      </w:r>
    </w:p>
    <w:p w:rsidR="00844D38" w:rsidRPr="004347C1" w:rsidRDefault="00844D38" w:rsidP="00844D38">
      <w:pPr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3"/>
        <w:gridCol w:w="1989"/>
        <w:gridCol w:w="1906"/>
        <w:gridCol w:w="1890"/>
        <w:gridCol w:w="1893"/>
      </w:tblGrid>
      <w:tr w:rsidR="00844D38" w:rsidRPr="004347C1" w:rsidTr="00E04501"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  <w:r w:rsidRPr="004347C1">
              <w:rPr>
                <w:b/>
                <w:sz w:val="20"/>
                <w:szCs w:val="20"/>
              </w:rPr>
              <w:t>Город/район</w:t>
            </w:r>
          </w:p>
        </w:tc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  <w:r w:rsidRPr="004347C1">
              <w:rPr>
                <w:b/>
                <w:sz w:val="20"/>
                <w:szCs w:val="20"/>
              </w:rPr>
              <w:t>Школа/загородный лагерь</w:t>
            </w:r>
          </w:p>
        </w:tc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  <w:r w:rsidRPr="004347C1">
              <w:rPr>
                <w:b/>
                <w:sz w:val="20"/>
                <w:szCs w:val="20"/>
              </w:rPr>
              <w:t>Название педагогического отряда</w:t>
            </w:r>
          </w:p>
        </w:tc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  <w:r w:rsidRPr="004347C1">
              <w:rPr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915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  <w:r w:rsidRPr="004347C1">
              <w:rPr>
                <w:b/>
                <w:sz w:val="20"/>
                <w:szCs w:val="20"/>
              </w:rPr>
              <w:t>Примечание</w:t>
            </w:r>
          </w:p>
        </w:tc>
      </w:tr>
      <w:tr w:rsidR="00844D38" w:rsidRPr="004347C1" w:rsidTr="00E04501"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</w:tcPr>
          <w:p w:rsidR="00844D38" w:rsidRPr="004347C1" w:rsidRDefault="00844D38" w:rsidP="00E04501">
            <w:pPr>
              <w:rPr>
                <w:b/>
                <w:sz w:val="20"/>
                <w:szCs w:val="20"/>
              </w:rPr>
            </w:pPr>
          </w:p>
        </w:tc>
      </w:tr>
    </w:tbl>
    <w:p w:rsidR="00844D38" w:rsidRPr="004347C1" w:rsidRDefault="00844D38" w:rsidP="00844D38">
      <w:pPr>
        <w:ind w:firstLine="709"/>
      </w:pPr>
    </w:p>
    <w:p w:rsidR="00844D38" w:rsidRPr="004347C1" w:rsidRDefault="00844D38" w:rsidP="00844D38">
      <w:pPr>
        <w:ind w:firstLine="709"/>
        <w:jc w:val="both"/>
      </w:pPr>
    </w:p>
    <w:p w:rsidR="00844D38" w:rsidRPr="004347C1" w:rsidRDefault="00844D38" w:rsidP="00844D38">
      <w:pPr>
        <w:ind w:firstLine="709"/>
        <w:jc w:val="both"/>
      </w:pPr>
    </w:p>
    <w:p w:rsidR="00844D38" w:rsidRPr="004347C1" w:rsidRDefault="00844D38" w:rsidP="00844D38">
      <w:pPr>
        <w:ind w:firstLine="709"/>
        <w:jc w:val="both"/>
      </w:pPr>
    </w:p>
    <w:p w:rsidR="00410EB7" w:rsidRDefault="00410EB7" w:rsidP="00410EB7">
      <w:pPr>
        <w:jc w:val="both"/>
      </w:pPr>
    </w:p>
    <w:p w:rsidR="00410EB7" w:rsidRDefault="00410EB7" w:rsidP="00410EB7">
      <w:pPr>
        <w:jc w:val="both"/>
      </w:pPr>
    </w:p>
    <w:p w:rsidR="00410EB7" w:rsidRDefault="00410EB7" w:rsidP="00410EB7">
      <w:pPr>
        <w:jc w:val="both"/>
      </w:pPr>
    </w:p>
    <w:p w:rsidR="00410EB7" w:rsidRDefault="00410EB7" w:rsidP="00410EB7">
      <w:pPr>
        <w:jc w:val="both"/>
      </w:pPr>
    </w:p>
    <w:p w:rsidR="00410EB7" w:rsidRDefault="00410EB7" w:rsidP="00410EB7">
      <w:pPr>
        <w:jc w:val="both"/>
      </w:pPr>
    </w:p>
    <w:p w:rsidR="00410EB7" w:rsidRDefault="00410EB7" w:rsidP="00410EB7">
      <w:pPr>
        <w:jc w:val="both"/>
      </w:pPr>
    </w:p>
    <w:p w:rsidR="00844D38" w:rsidRPr="00410EB7" w:rsidRDefault="00410EB7" w:rsidP="00410EB7">
      <w:pPr>
        <w:jc w:val="both"/>
        <w:rPr>
          <w:b/>
        </w:rPr>
      </w:pPr>
      <w:r w:rsidRPr="00410EB7">
        <w:rPr>
          <w:b/>
        </w:rPr>
        <w:t>Орг. отдел УОЦ «Балдаурен»</w:t>
      </w:r>
    </w:p>
    <w:p w:rsidR="00844D38" w:rsidRPr="00410EB7" w:rsidRDefault="00410EB7" w:rsidP="00410EB7">
      <w:pPr>
        <w:jc w:val="both"/>
        <w:rPr>
          <w:b/>
        </w:rPr>
      </w:pPr>
      <w:r w:rsidRPr="00410EB7">
        <w:rPr>
          <w:b/>
        </w:rPr>
        <w:t xml:space="preserve">Айгуль Абылайхановна, 87053040213 </w:t>
      </w:r>
    </w:p>
    <w:p w:rsidR="00844D38" w:rsidRDefault="00844D38" w:rsidP="00844D38">
      <w:pPr>
        <w:ind w:firstLine="709"/>
        <w:jc w:val="both"/>
        <w:rPr>
          <w:rFonts w:ascii="Arial" w:hAnsi="Arial" w:cs="Arial"/>
        </w:rPr>
      </w:pPr>
    </w:p>
    <w:p w:rsidR="00844D38" w:rsidRDefault="00844D38" w:rsidP="00844D38">
      <w:pPr>
        <w:tabs>
          <w:tab w:val="left" w:pos="2687"/>
        </w:tabs>
        <w:rPr>
          <w:rFonts w:ascii="Arial" w:hAnsi="Arial" w:cs="Arial"/>
        </w:rPr>
      </w:pPr>
    </w:p>
    <w:sectPr w:rsidR="00844D38" w:rsidSect="00B36C3D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737" w:rsidRDefault="004D5737" w:rsidP="00CB521B">
      <w:r>
        <w:separator/>
      </w:r>
    </w:p>
  </w:endnote>
  <w:endnote w:type="continuationSeparator" w:id="0">
    <w:p w:rsidR="004D5737" w:rsidRDefault="004D5737" w:rsidP="00CB5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B0" w:rsidRDefault="00BE05AC" w:rsidP="006962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4D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7FB0" w:rsidRDefault="004D5737" w:rsidP="003A660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B0" w:rsidRDefault="00BE05AC" w:rsidP="006962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4D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EB7">
      <w:rPr>
        <w:rStyle w:val="a5"/>
        <w:noProof/>
      </w:rPr>
      <w:t>3</w:t>
    </w:r>
    <w:r>
      <w:rPr>
        <w:rStyle w:val="a5"/>
      </w:rPr>
      <w:fldChar w:fldCharType="end"/>
    </w:r>
  </w:p>
  <w:p w:rsidR="00147FB0" w:rsidRDefault="004D5737" w:rsidP="003A660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737" w:rsidRDefault="004D5737" w:rsidP="00CB521B">
      <w:r>
        <w:separator/>
      </w:r>
    </w:p>
  </w:footnote>
  <w:footnote w:type="continuationSeparator" w:id="0">
    <w:p w:rsidR="004D5737" w:rsidRDefault="004D5737" w:rsidP="00CB5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0F2"/>
    <w:multiLevelType w:val="hybridMultilevel"/>
    <w:tmpl w:val="6F8CA7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5C90CD2"/>
    <w:multiLevelType w:val="hybridMultilevel"/>
    <w:tmpl w:val="E70A07A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07F7E5E"/>
    <w:multiLevelType w:val="hybridMultilevel"/>
    <w:tmpl w:val="577A67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0E15588"/>
    <w:multiLevelType w:val="hybridMultilevel"/>
    <w:tmpl w:val="9EFCA2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66044E6"/>
    <w:multiLevelType w:val="hybridMultilevel"/>
    <w:tmpl w:val="DA269F6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B9875B4"/>
    <w:multiLevelType w:val="hybridMultilevel"/>
    <w:tmpl w:val="A23C8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C94641"/>
    <w:multiLevelType w:val="hybridMultilevel"/>
    <w:tmpl w:val="AD26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D38"/>
    <w:rsid w:val="000A10ED"/>
    <w:rsid w:val="000F7627"/>
    <w:rsid w:val="00121F69"/>
    <w:rsid w:val="00172597"/>
    <w:rsid w:val="00191E8F"/>
    <w:rsid w:val="001D2A70"/>
    <w:rsid w:val="002F4B46"/>
    <w:rsid w:val="00303876"/>
    <w:rsid w:val="0032083E"/>
    <w:rsid w:val="00410EB7"/>
    <w:rsid w:val="004D5737"/>
    <w:rsid w:val="00750B97"/>
    <w:rsid w:val="0077137E"/>
    <w:rsid w:val="008178FC"/>
    <w:rsid w:val="00844D38"/>
    <w:rsid w:val="00A30191"/>
    <w:rsid w:val="00A60D97"/>
    <w:rsid w:val="00B700D0"/>
    <w:rsid w:val="00B9743A"/>
    <w:rsid w:val="00BE05AC"/>
    <w:rsid w:val="00C10F1B"/>
    <w:rsid w:val="00CB521B"/>
    <w:rsid w:val="00D061DB"/>
    <w:rsid w:val="00D2699F"/>
    <w:rsid w:val="00E16C4A"/>
    <w:rsid w:val="00E427D6"/>
    <w:rsid w:val="00E8080F"/>
    <w:rsid w:val="00F5678C"/>
    <w:rsid w:val="00FE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D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4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D38"/>
  </w:style>
  <w:style w:type="character" w:styleId="a6">
    <w:name w:val="Hyperlink"/>
    <w:basedOn w:val="a0"/>
    <w:rsid w:val="00844D38"/>
    <w:rPr>
      <w:color w:val="0000FF"/>
      <w:u w:val="single"/>
    </w:rPr>
  </w:style>
  <w:style w:type="paragraph" w:styleId="a7">
    <w:name w:val="Body Text"/>
    <w:basedOn w:val="a"/>
    <w:link w:val="a8"/>
    <w:rsid w:val="00844D38"/>
    <w:pPr>
      <w:spacing w:after="120"/>
    </w:pPr>
  </w:style>
  <w:style w:type="character" w:customStyle="1" w:styleId="a8">
    <w:name w:val="Основной текст Знак"/>
    <w:basedOn w:val="a0"/>
    <w:link w:val="a7"/>
    <w:rsid w:val="00844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844D38"/>
    <w:pPr>
      <w:suppressAutoHyphens/>
      <w:spacing w:before="280" w:after="280"/>
    </w:pPr>
    <w:rPr>
      <w:lang w:eastAsia="ar-SA"/>
    </w:rPr>
  </w:style>
  <w:style w:type="paragraph" w:styleId="aa">
    <w:name w:val="List Paragraph"/>
    <w:basedOn w:val="a"/>
    <w:uiPriority w:val="34"/>
    <w:qFormat/>
    <w:rsid w:val="00844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Стиль"/>
    <w:rsid w:val="00844D3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2017-06-21T03:21:00Z</dcterms:created>
  <dcterms:modified xsi:type="dcterms:W3CDTF">2018-05-16T06:33:00Z</dcterms:modified>
</cp:coreProperties>
</file>