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CF" w:rsidRPr="00565C0D" w:rsidRDefault="001726CF" w:rsidP="001726CF">
      <w:pPr>
        <w:pStyle w:val="a6"/>
        <w:rPr>
          <w:rStyle w:val="a7"/>
          <w:color w:val="000000"/>
        </w:rPr>
      </w:pPr>
      <w:r w:rsidRPr="00565C0D">
        <w:rPr>
          <w:rStyle w:val="a7"/>
          <w:color w:val="000000"/>
        </w:rPr>
        <w:t xml:space="preserve">Республиканская олимпиада                                                               </w:t>
      </w:r>
      <w:r>
        <w:rPr>
          <w:rStyle w:val="a7"/>
          <w:color w:val="000000"/>
        </w:rPr>
        <w:t xml:space="preserve">                            2018</w:t>
      </w:r>
      <w:r w:rsidRPr="00565C0D">
        <w:rPr>
          <w:rStyle w:val="a7"/>
          <w:color w:val="000000"/>
        </w:rPr>
        <w:t xml:space="preserve"> г.</w:t>
      </w:r>
    </w:p>
    <w:p w:rsidR="001726CF" w:rsidRPr="00565C0D" w:rsidRDefault="001726CF" w:rsidP="001726CF">
      <w:pPr>
        <w:pStyle w:val="a6"/>
        <w:rPr>
          <w:rStyle w:val="a7"/>
          <w:color w:val="000000"/>
        </w:rPr>
      </w:pPr>
      <w:r>
        <w:rPr>
          <w:rStyle w:val="a7"/>
          <w:color w:val="000000"/>
        </w:rPr>
        <w:t>Областной</w:t>
      </w:r>
      <w:r w:rsidRPr="00565C0D">
        <w:rPr>
          <w:rStyle w:val="a7"/>
          <w:color w:val="000000"/>
        </w:rPr>
        <w:t xml:space="preserve"> этап                                                                                                                  </w:t>
      </w:r>
      <w:r>
        <w:rPr>
          <w:rStyle w:val="a7"/>
          <w:color w:val="000000"/>
        </w:rPr>
        <w:t>9</w:t>
      </w:r>
      <w:r w:rsidRPr="00565C0D">
        <w:rPr>
          <w:rStyle w:val="a7"/>
          <w:color w:val="000000"/>
        </w:rPr>
        <w:t xml:space="preserve"> класс</w:t>
      </w:r>
    </w:p>
    <w:p w:rsidR="001726CF" w:rsidRPr="00565C0D" w:rsidRDefault="001726CF" w:rsidP="001726CF">
      <w:pPr>
        <w:pStyle w:val="a6"/>
        <w:jc w:val="both"/>
        <w:rPr>
          <w:rStyle w:val="a7"/>
          <w:bCs w:val="0"/>
        </w:rPr>
      </w:pPr>
      <w:r>
        <w:rPr>
          <w:b/>
        </w:rPr>
        <w:t xml:space="preserve">Письменный тур </w:t>
      </w:r>
      <w:r w:rsidRPr="00565C0D">
        <w:rPr>
          <w:b/>
        </w:rPr>
        <w:t>по русскому языку в школах с казахским языком обучения</w:t>
      </w:r>
    </w:p>
    <w:p w:rsidR="001726CF" w:rsidRPr="005D5689" w:rsidRDefault="001726CF" w:rsidP="001726CF">
      <w:pPr>
        <w:pStyle w:val="a6"/>
        <w:rPr>
          <w:b/>
          <w:bCs/>
          <w:color w:val="000000"/>
        </w:rPr>
      </w:pPr>
    </w:p>
    <w:p w:rsidR="001726CF" w:rsidRPr="00565C0D" w:rsidRDefault="001726CF" w:rsidP="001726CF">
      <w:pPr>
        <w:pStyle w:val="a6"/>
        <w:numPr>
          <w:ilvl w:val="0"/>
          <w:numId w:val="1"/>
        </w:numPr>
      </w:pPr>
      <w:r w:rsidRPr="00565C0D">
        <w:t>Прослушайте внимательно текст.</w:t>
      </w:r>
    </w:p>
    <w:p w:rsidR="001726CF" w:rsidRPr="00565C0D" w:rsidRDefault="001726CF" w:rsidP="001726CF">
      <w:pPr>
        <w:pStyle w:val="a6"/>
        <w:numPr>
          <w:ilvl w:val="0"/>
          <w:numId w:val="1"/>
        </w:numPr>
        <w:rPr>
          <w:spacing w:val="2"/>
        </w:rPr>
      </w:pPr>
      <w:r w:rsidRPr="00565C0D">
        <w:rPr>
          <w:spacing w:val="2"/>
        </w:rPr>
        <w:t>Сформулируйте заголовок текста - его главную мысль.</w:t>
      </w:r>
    </w:p>
    <w:p w:rsidR="001726CF" w:rsidRPr="00565C0D" w:rsidRDefault="001726CF" w:rsidP="001726CF">
      <w:pPr>
        <w:pStyle w:val="a6"/>
        <w:numPr>
          <w:ilvl w:val="0"/>
          <w:numId w:val="1"/>
        </w:numPr>
        <w:rPr>
          <w:spacing w:val="2"/>
        </w:rPr>
      </w:pPr>
      <w:r w:rsidRPr="00565C0D">
        <w:rPr>
          <w:spacing w:val="2"/>
        </w:rPr>
        <w:t>Определите и выпишите из текста ключевые слова.</w:t>
      </w:r>
    </w:p>
    <w:p w:rsidR="001726CF" w:rsidRPr="00565C0D" w:rsidRDefault="001726CF" w:rsidP="001726CF">
      <w:pPr>
        <w:pStyle w:val="a6"/>
        <w:numPr>
          <w:ilvl w:val="0"/>
          <w:numId w:val="1"/>
        </w:numPr>
        <w:rPr>
          <w:spacing w:val="2"/>
        </w:rPr>
      </w:pPr>
      <w:r w:rsidRPr="00565C0D">
        <w:rPr>
          <w:spacing w:val="2"/>
        </w:rPr>
        <w:t>Подробно изложите данный текст.</w:t>
      </w:r>
    </w:p>
    <w:p w:rsidR="001726CF" w:rsidRPr="00565C0D" w:rsidRDefault="001726CF" w:rsidP="001726CF">
      <w:pPr>
        <w:pStyle w:val="a6"/>
        <w:numPr>
          <w:ilvl w:val="0"/>
          <w:numId w:val="1"/>
        </w:numPr>
        <w:jc w:val="both"/>
      </w:pPr>
      <w:r>
        <w:t xml:space="preserve">Выпишите из текста последнее </w:t>
      </w:r>
      <w:r w:rsidRPr="00317497">
        <w:rPr>
          <w:b/>
          <w:i/>
        </w:rPr>
        <w:t xml:space="preserve">выделенное </w:t>
      </w:r>
      <w:r w:rsidRPr="00565C0D">
        <w:t xml:space="preserve">предложение, выполните его полный синтаксический разбор, объясните расстановку знаков препинания. </w:t>
      </w:r>
    </w:p>
    <w:p w:rsidR="001726CF" w:rsidRPr="00565C0D" w:rsidRDefault="001726CF" w:rsidP="001726CF">
      <w:pPr>
        <w:pStyle w:val="1"/>
        <w:rPr>
          <w:rFonts w:ascii="Times New Roman" w:hAnsi="Times New Roman"/>
          <w:b/>
          <w:i/>
          <w:sz w:val="24"/>
          <w:szCs w:val="24"/>
        </w:rPr>
      </w:pPr>
    </w:p>
    <w:p w:rsidR="001726CF" w:rsidRPr="00565C0D" w:rsidRDefault="001726CF" w:rsidP="001726CF">
      <w:pPr>
        <w:pStyle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Время выполнения – 90 минут.  </w:t>
      </w:r>
      <w:r w:rsidRPr="00565C0D">
        <w:rPr>
          <w:rFonts w:ascii="Times New Roman" w:hAnsi="Times New Roman"/>
          <w:b/>
          <w:i/>
          <w:sz w:val="24"/>
          <w:szCs w:val="24"/>
        </w:rPr>
        <w:t>Максимально – 50 баллов.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65C0D">
        <w:rPr>
          <w:rFonts w:ascii="Times New Roman" w:hAnsi="Times New Roman"/>
          <w:b/>
          <w:i/>
          <w:sz w:val="24"/>
          <w:szCs w:val="24"/>
        </w:rPr>
        <w:t>Критерии оценки:</w:t>
      </w:r>
    </w:p>
    <w:p w:rsidR="001726CF" w:rsidRPr="00565C0D" w:rsidRDefault="001726CF" w:rsidP="001726CF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Формулировка заголовка – 5 б.</w:t>
      </w:r>
    </w:p>
    <w:p w:rsidR="001726CF" w:rsidRPr="00565C0D" w:rsidRDefault="001726CF" w:rsidP="001726CF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Определение ключевых слов текста – 5 б.</w:t>
      </w:r>
    </w:p>
    <w:p w:rsidR="001726CF" w:rsidRPr="00565C0D" w:rsidRDefault="001726CF" w:rsidP="001726CF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 xml:space="preserve">Полнота изложения содержания текста – 20 б. </w:t>
      </w:r>
    </w:p>
    <w:p w:rsidR="001726CF" w:rsidRPr="00565C0D" w:rsidRDefault="001726CF" w:rsidP="001726CF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орфографических ошибок – 5 б.</w:t>
      </w:r>
    </w:p>
    <w:p w:rsidR="001726CF" w:rsidRPr="00565C0D" w:rsidRDefault="001726CF" w:rsidP="001726CF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грамматических ошибок – 5 б.</w:t>
      </w:r>
    </w:p>
    <w:p w:rsidR="001726CF" w:rsidRPr="00565C0D" w:rsidRDefault="001726CF" w:rsidP="001726CF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стилистических ошибок – 5 б.</w:t>
      </w:r>
    </w:p>
    <w:p w:rsidR="001726CF" w:rsidRPr="00565C0D" w:rsidRDefault="001726CF" w:rsidP="001726CF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Синтаксический разбор предложения – 5 б.</w:t>
      </w:r>
    </w:p>
    <w:p w:rsidR="001726CF" w:rsidRPr="00565C0D" w:rsidRDefault="001726CF" w:rsidP="001726CF">
      <w:pPr>
        <w:pStyle w:val="a6"/>
      </w:pPr>
    </w:p>
    <w:p w:rsidR="001726CF" w:rsidRPr="005D5689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5D5689">
        <w:rPr>
          <w:sz w:val="28"/>
          <w:szCs w:val="28"/>
        </w:rPr>
        <w:t>Известно, что игра – дело серьёзное, это всегда интересно. А игра слов – тем более. Потому что это игра ума, это творчеств</w:t>
      </w:r>
      <w:r>
        <w:rPr>
          <w:sz w:val="28"/>
          <w:szCs w:val="28"/>
        </w:rPr>
        <w:t xml:space="preserve">о, это фантазия, это познание </w:t>
      </w:r>
      <w:r w:rsidRPr="005D5689">
        <w:rPr>
          <w:sz w:val="28"/>
          <w:szCs w:val="28"/>
        </w:rPr>
        <w:t>то</w:t>
      </w:r>
      <w:r>
        <w:rPr>
          <w:sz w:val="28"/>
          <w:szCs w:val="28"/>
        </w:rPr>
        <w:t>го</w:t>
      </w:r>
      <w:r w:rsidRPr="005D5689">
        <w:rPr>
          <w:sz w:val="28"/>
          <w:szCs w:val="28"/>
        </w:rPr>
        <w:t>, что необходимо человеку как воздух. Наверно, поэтому в последнее время появляется много различных сборников словесных интеллектуальных игр.</w:t>
      </w:r>
    </w:p>
    <w:p w:rsidR="001726CF" w:rsidRPr="005D5689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5D5689">
        <w:rPr>
          <w:sz w:val="28"/>
          <w:szCs w:val="28"/>
        </w:rPr>
        <w:t>Эти сборники отличаются  тем, что в них собраны игры разной степени трудности, разного характера, для людей разного возраста. Но все они объединены словом, чтобы привлечь внимание</w:t>
      </w:r>
      <w:r>
        <w:rPr>
          <w:sz w:val="28"/>
          <w:szCs w:val="28"/>
        </w:rPr>
        <w:t xml:space="preserve"> к слову.</w:t>
      </w:r>
    </w:p>
    <w:p w:rsidR="001726CF" w:rsidRPr="005D5689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5D5689">
        <w:rPr>
          <w:sz w:val="28"/>
          <w:szCs w:val="28"/>
        </w:rPr>
        <w:t>В сборниках есть и старинные игры, адаптированные для нашего времени, а также народные. Сгруппированы они по неязыковым задачам: а) на внимание; б) на развитие творчества; в) на активизацию знаний; д) на развитие языковой догадки.</w:t>
      </w:r>
    </w:p>
    <w:p w:rsidR="001726CF" w:rsidRPr="005D5689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5D5689">
        <w:rPr>
          <w:sz w:val="28"/>
          <w:szCs w:val="28"/>
        </w:rPr>
        <w:t>Если игры носят соревновате</w:t>
      </w:r>
      <w:r>
        <w:rPr>
          <w:sz w:val="28"/>
          <w:szCs w:val="28"/>
        </w:rPr>
        <w:t>льный характер, то играющие деля</w:t>
      </w:r>
      <w:r w:rsidRPr="005D5689">
        <w:rPr>
          <w:sz w:val="28"/>
          <w:szCs w:val="28"/>
        </w:rPr>
        <w:t xml:space="preserve">тся на группы и команды. Некоторые игры могут показаться очень простыми, но цель всех игр – заинтересовать играющих. Такие игры помещаются в разделе «Будьте внимательны». </w:t>
      </w:r>
    </w:p>
    <w:p w:rsidR="001726CF" w:rsidRPr="005D5689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5D5689">
        <w:rPr>
          <w:sz w:val="28"/>
          <w:szCs w:val="28"/>
        </w:rPr>
        <w:t>В разделе «Творите, выдумывайте и пробуйте» ряд игр не случайно заканчивается составлением рассказа. Умение связно рассказать о чём-либо не приходит само собой, необходима практика, тренировка. Игровые задания этому очень помогают.</w:t>
      </w:r>
    </w:p>
    <w:p w:rsidR="001726CF" w:rsidRDefault="001726CF" w:rsidP="001726CF">
      <w:pPr>
        <w:pStyle w:val="a6"/>
        <w:ind w:firstLine="708"/>
        <w:jc w:val="both"/>
        <w:rPr>
          <w:b/>
          <w:i/>
          <w:sz w:val="28"/>
          <w:szCs w:val="28"/>
        </w:rPr>
      </w:pPr>
      <w:r w:rsidRPr="005D5689">
        <w:rPr>
          <w:b/>
          <w:i/>
          <w:sz w:val="28"/>
          <w:szCs w:val="28"/>
        </w:rPr>
        <w:t>Таким образом, словесные игры тренируют, развивают память</w:t>
      </w:r>
      <w:r>
        <w:rPr>
          <w:b/>
          <w:i/>
          <w:sz w:val="28"/>
          <w:szCs w:val="28"/>
        </w:rPr>
        <w:t xml:space="preserve"> и</w:t>
      </w:r>
      <w:r w:rsidRPr="005D5689">
        <w:rPr>
          <w:b/>
          <w:i/>
          <w:sz w:val="28"/>
          <w:szCs w:val="28"/>
        </w:rPr>
        <w:t xml:space="preserve"> внимание, активизируют и расширяют словарь,</w:t>
      </w:r>
      <w:r>
        <w:rPr>
          <w:b/>
          <w:i/>
          <w:sz w:val="28"/>
          <w:szCs w:val="28"/>
        </w:rPr>
        <w:t xml:space="preserve"> которые способствую</w:t>
      </w:r>
      <w:r w:rsidRPr="005D5689">
        <w:rPr>
          <w:b/>
          <w:i/>
          <w:sz w:val="28"/>
          <w:szCs w:val="28"/>
        </w:rPr>
        <w:t>т проявлению</w:t>
      </w:r>
      <w:r w:rsidR="00A85D3C">
        <w:rPr>
          <w:b/>
          <w:i/>
          <w:sz w:val="28"/>
          <w:szCs w:val="28"/>
        </w:rPr>
        <w:t xml:space="preserve"> и</w:t>
      </w:r>
      <w:r>
        <w:rPr>
          <w:b/>
          <w:i/>
          <w:sz w:val="28"/>
          <w:szCs w:val="28"/>
        </w:rPr>
        <w:t xml:space="preserve"> развитию</w:t>
      </w:r>
      <w:r w:rsidRPr="005D5689">
        <w:rPr>
          <w:b/>
          <w:i/>
          <w:sz w:val="28"/>
          <w:szCs w:val="28"/>
        </w:rPr>
        <w:t xml:space="preserve"> творче</w:t>
      </w:r>
      <w:r>
        <w:rPr>
          <w:b/>
          <w:i/>
          <w:sz w:val="28"/>
          <w:szCs w:val="28"/>
        </w:rPr>
        <w:t>ских способностей</w:t>
      </w:r>
      <w:r w:rsidRPr="005D5689">
        <w:rPr>
          <w:b/>
          <w:i/>
          <w:sz w:val="28"/>
          <w:szCs w:val="28"/>
        </w:rPr>
        <w:t>.</w:t>
      </w:r>
    </w:p>
    <w:p w:rsidR="001726CF" w:rsidRDefault="001726CF" w:rsidP="001726CF">
      <w:pPr>
        <w:pStyle w:val="a6"/>
        <w:ind w:firstLine="708"/>
        <w:jc w:val="both"/>
        <w:rPr>
          <w:b/>
          <w:i/>
          <w:sz w:val="28"/>
          <w:szCs w:val="28"/>
        </w:rPr>
      </w:pPr>
    </w:p>
    <w:p w:rsidR="001726CF" w:rsidRPr="001726CF" w:rsidRDefault="001726CF" w:rsidP="001726CF">
      <w:pPr>
        <w:pStyle w:val="a6"/>
        <w:ind w:firstLine="708"/>
        <w:jc w:val="both"/>
      </w:pPr>
      <w:r w:rsidRPr="001726CF">
        <w:t>Л.И.Пирогова «Сборник словесных игр по русскому языку и литературе»</w:t>
      </w:r>
    </w:p>
    <w:p w:rsidR="001726CF" w:rsidRPr="00F118DB" w:rsidRDefault="001726CF" w:rsidP="001726CF">
      <w:pPr>
        <w:pStyle w:val="a6"/>
        <w:ind w:firstLine="708"/>
        <w:jc w:val="both"/>
        <w:rPr>
          <w:b/>
          <w:i/>
          <w:sz w:val="28"/>
          <w:szCs w:val="28"/>
        </w:rPr>
      </w:pPr>
    </w:p>
    <w:p w:rsidR="00594BA5" w:rsidRDefault="001726CF" w:rsidP="001726CF">
      <w:pPr>
        <w:pStyle w:val="a6"/>
        <w:rPr>
          <w:rStyle w:val="a7"/>
          <w:color w:val="000000"/>
        </w:rPr>
      </w:pPr>
      <w:r>
        <w:rPr>
          <w:rStyle w:val="a7"/>
          <w:color w:val="000000"/>
        </w:rPr>
        <w:t xml:space="preserve">                                                                 </w:t>
      </w:r>
    </w:p>
    <w:p w:rsidR="00594BA5" w:rsidRDefault="00594BA5" w:rsidP="001726CF">
      <w:pPr>
        <w:pStyle w:val="a6"/>
        <w:rPr>
          <w:rStyle w:val="a7"/>
          <w:color w:val="000000"/>
        </w:rPr>
      </w:pPr>
    </w:p>
    <w:p w:rsidR="001726CF" w:rsidRPr="00565C0D" w:rsidRDefault="001726CF" w:rsidP="001726CF">
      <w:pPr>
        <w:pStyle w:val="a6"/>
        <w:rPr>
          <w:rStyle w:val="a7"/>
          <w:color w:val="000000"/>
        </w:rPr>
      </w:pPr>
      <w:r>
        <w:rPr>
          <w:rStyle w:val="a7"/>
          <w:color w:val="000000"/>
        </w:rPr>
        <w:lastRenderedPageBreak/>
        <w:t xml:space="preserve"> </w:t>
      </w:r>
      <w:r w:rsidRPr="00565C0D">
        <w:rPr>
          <w:rStyle w:val="a7"/>
          <w:color w:val="000000"/>
        </w:rPr>
        <w:t xml:space="preserve">Республиканская олимпиада                                                               </w:t>
      </w:r>
      <w:r>
        <w:rPr>
          <w:rStyle w:val="a7"/>
          <w:color w:val="000000"/>
        </w:rPr>
        <w:t xml:space="preserve">                            2018</w:t>
      </w:r>
      <w:r w:rsidRPr="00565C0D">
        <w:rPr>
          <w:rStyle w:val="a7"/>
          <w:color w:val="000000"/>
        </w:rPr>
        <w:t>г.</w:t>
      </w:r>
    </w:p>
    <w:p w:rsidR="001726CF" w:rsidRPr="00565C0D" w:rsidRDefault="001726CF" w:rsidP="001726CF">
      <w:pPr>
        <w:pStyle w:val="a6"/>
        <w:rPr>
          <w:rStyle w:val="a7"/>
          <w:color w:val="000000"/>
        </w:rPr>
      </w:pPr>
      <w:r>
        <w:rPr>
          <w:rStyle w:val="a7"/>
          <w:color w:val="000000"/>
        </w:rPr>
        <w:t>Областной</w:t>
      </w:r>
      <w:r w:rsidRPr="00565C0D">
        <w:rPr>
          <w:rStyle w:val="a7"/>
          <w:color w:val="000000"/>
        </w:rPr>
        <w:t xml:space="preserve"> этап                                                                                                               </w:t>
      </w:r>
      <w:r>
        <w:rPr>
          <w:rStyle w:val="a7"/>
          <w:color w:val="000000"/>
        </w:rPr>
        <w:t>10</w:t>
      </w:r>
      <w:r w:rsidRPr="00565C0D">
        <w:rPr>
          <w:rStyle w:val="a7"/>
          <w:color w:val="000000"/>
        </w:rPr>
        <w:t xml:space="preserve"> класс</w:t>
      </w:r>
    </w:p>
    <w:p w:rsidR="001726CF" w:rsidRDefault="001726CF" w:rsidP="001726CF">
      <w:pPr>
        <w:pStyle w:val="a6"/>
        <w:jc w:val="both"/>
        <w:rPr>
          <w:b/>
        </w:rPr>
      </w:pPr>
      <w:r>
        <w:rPr>
          <w:b/>
        </w:rPr>
        <w:t xml:space="preserve">Письменный тур </w:t>
      </w:r>
      <w:r w:rsidRPr="00565C0D">
        <w:rPr>
          <w:b/>
        </w:rPr>
        <w:t>по русскому языку в школах с казахским языком обучения</w:t>
      </w:r>
    </w:p>
    <w:p w:rsidR="00594BA5" w:rsidRPr="00565C0D" w:rsidRDefault="00594BA5" w:rsidP="001726CF">
      <w:pPr>
        <w:pStyle w:val="a6"/>
        <w:jc w:val="both"/>
        <w:rPr>
          <w:rStyle w:val="a7"/>
          <w:bCs w:val="0"/>
        </w:rPr>
      </w:pPr>
    </w:p>
    <w:p w:rsidR="001726CF" w:rsidRPr="00565C0D" w:rsidRDefault="001726CF" w:rsidP="001726CF">
      <w:pPr>
        <w:pStyle w:val="a6"/>
        <w:numPr>
          <w:ilvl w:val="0"/>
          <w:numId w:val="3"/>
        </w:numPr>
      </w:pPr>
      <w:r w:rsidRPr="00565C0D">
        <w:t>Прослушайте внимательно текст.</w:t>
      </w:r>
    </w:p>
    <w:p w:rsidR="001726CF" w:rsidRPr="00565C0D" w:rsidRDefault="001726CF" w:rsidP="001726CF">
      <w:pPr>
        <w:pStyle w:val="a6"/>
        <w:numPr>
          <w:ilvl w:val="0"/>
          <w:numId w:val="3"/>
        </w:numPr>
        <w:rPr>
          <w:spacing w:val="2"/>
        </w:rPr>
      </w:pPr>
      <w:r w:rsidRPr="00565C0D">
        <w:rPr>
          <w:spacing w:val="2"/>
        </w:rPr>
        <w:t>Сформулируйте заголовок текста - его главную мысль.</w:t>
      </w:r>
    </w:p>
    <w:p w:rsidR="001726CF" w:rsidRPr="00565C0D" w:rsidRDefault="001726CF" w:rsidP="001726CF">
      <w:pPr>
        <w:pStyle w:val="a6"/>
        <w:numPr>
          <w:ilvl w:val="0"/>
          <w:numId w:val="3"/>
        </w:numPr>
        <w:rPr>
          <w:spacing w:val="2"/>
        </w:rPr>
      </w:pPr>
      <w:r w:rsidRPr="00565C0D">
        <w:rPr>
          <w:spacing w:val="2"/>
        </w:rPr>
        <w:t>Определите и выпишите из текста ключевые слова.</w:t>
      </w:r>
    </w:p>
    <w:p w:rsidR="001726CF" w:rsidRPr="00565C0D" w:rsidRDefault="001726CF" w:rsidP="001726CF">
      <w:pPr>
        <w:pStyle w:val="a6"/>
        <w:numPr>
          <w:ilvl w:val="0"/>
          <w:numId w:val="3"/>
        </w:numPr>
        <w:rPr>
          <w:spacing w:val="2"/>
        </w:rPr>
      </w:pPr>
      <w:r w:rsidRPr="00565C0D">
        <w:rPr>
          <w:spacing w:val="2"/>
        </w:rPr>
        <w:t>Подробно изложите данный текст.</w:t>
      </w:r>
    </w:p>
    <w:p w:rsidR="001726CF" w:rsidRPr="00565C0D" w:rsidRDefault="001726CF" w:rsidP="001726CF">
      <w:pPr>
        <w:pStyle w:val="a6"/>
        <w:numPr>
          <w:ilvl w:val="0"/>
          <w:numId w:val="3"/>
        </w:numPr>
        <w:jc w:val="both"/>
      </w:pPr>
      <w:r>
        <w:t xml:space="preserve">Выпишите из текста последнее </w:t>
      </w:r>
      <w:r w:rsidRPr="00F36340">
        <w:rPr>
          <w:b/>
          <w:i/>
        </w:rPr>
        <w:t>выделенное</w:t>
      </w:r>
      <w:r w:rsidRPr="00565C0D">
        <w:t xml:space="preserve"> предложение, выполните его полный синтаксический разбор, объясните расстановку знаков препинания. </w:t>
      </w:r>
    </w:p>
    <w:p w:rsidR="001726CF" w:rsidRDefault="001726CF" w:rsidP="001726CF">
      <w:pPr>
        <w:pStyle w:val="1"/>
        <w:rPr>
          <w:rFonts w:ascii="Times New Roman" w:hAnsi="Times New Roman"/>
          <w:b/>
          <w:i/>
          <w:sz w:val="24"/>
          <w:szCs w:val="24"/>
        </w:rPr>
      </w:pPr>
    </w:p>
    <w:p w:rsidR="001726CF" w:rsidRPr="00565C0D" w:rsidRDefault="001726CF" w:rsidP="001726CF">
      <w:pPr>
        <w:pStyle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Время выполнения – 9</w:t>
      </w:r>
      <w:r w:rsidRPr="00565C0D">
        <w:rPr>
          <w:rFonts w:ascii="Times New Roman" w:hAnsi="Times New Roman"/>
          <w:b/>
          <w:i/>
          <w:sz w:val="24"/>
          <w:szCs w:val="24"/>
        </w:rPr>
        <w:t>0 минут</w:t>
      </w:r>
      <w:r>
        <w:rPr>
          <w:rFonts w:ascii="Times New Roman" w:hAnsi="Times New Roman"/>
          <w:b/>
          <w:i/>
          <w:sz w:val="24"/>
          <w:szCs w:val="24"/>
        </w:rPr>
        <w:t xml:space="preserve">.  </w:t>
      </w:r>
      <w:r w:rsidRPr="00565C0D">
        <w:rPr>
          <w:rFonts w:ascii="Times New Roman" w:hAnsi="Times New Roman"/>
          <w:b/>
          <w:i/>
          <w:sz w:val="24"/>
          <w:szCs w:val="24"/>
        </w:rPr>
        <w:t>Максимально – 50 баллов.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565C0D">
        <w:rPr>
          <w:rFonts w:ascii="Times New Roman" w:hAnsi="Times New Roman"/>
          <w:b/>
          <w:i/>
          <w:sz w:val="24"/>
          <w:szCs w:val="24"/>
        </w:rPr>
        <w:t>Критерии оценки:</w:t>
      </w:r>
    </w:p>
    <w:p w:rsidR="001726CF" w:rsidRPr="00565C0D" w:rsidRDefault="001726CF" w:rsidP="001726CF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Формулировка заголовка – 5 б.</w:t>
      </w:r>
    </w:p>
    <w:p w:rsidR="001726CF" w:rsidRPr="00565C0D" w:rsidRDefault="001726CF" w:rsidP="001726CF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Определение ключевых слов текста – 5 б.</w:t>
      </w:r>
    </w:p>
    <w:p w:rsidR="001726CF" w:rsidRPr="00565C0D" w:rsidRDefault="001726CF" w:rsidP="001726CF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 xml:space="preserve">Полнота изложения содержания текста – 20 б. </w:t>
      </w:r>
    </w:p>
    <w:p w:rsidR="001726CF" w:rsidRPr="00565C0D" w:rsidRDefault="001726CF" w:rsidP="001726CF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орфографических ошибок – 5 б.</w:t>
      </w:r>
    </w:p>
    <w:p w:rsidR="001726CF" w:rsidRPr="00565C0D" w:rsidRDefault="001726CF" w:rsidP="001726CF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грамматических ошибок – 5 б.</w:t>
      </w:r>
    </w:p>
    <w:p w:rsidR="001726CF" w:rsidRPr="00565C0D" w:rsidRDefault="001726CF" w:rsidP="001726CF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стилистических ошибок – 5 б.</w:t>
      </w:r>
    </w:p>
    <w:p w:rsidR="001726CF" w:rsidRDefault="001726CF" w:rsidP="001726CF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Синтаксический разбор предложения – 5 б.</w:t>
      </w:r>
    </w:p>
    <w:p w:rsidR="001726CF" w:rsidRPr="00B90262" w:rsidRDefault="001726CF" w:rsidP="001726CF">
      <w:pPr>
        <w:pStyle w:val="1"/>
        <w:ind w:left="720"/>
        <w:rPr>
          <w:rStyle w:val="a7"/>
          <w:b w:val="0"/>
          <w:bCs w:val="0"/>
          <w:sz w:val="24"/>
          <w:szCs w:val="24"/>
        </w:rPr>
      </w:pPr>
      <w:r w:rsidRPr="00B90262">
        <w:rPr>
          <w:rStyle w:val="a7"/>
          <w:color w:val="000000"/>
          <w:sz w:val="24"/>
          <w:szCs w:val="24"/>
        </w:rPr>
        <w:t xml:space="preserve">                      </w:t>
      </w:r>
    </w:p>
    <w:p w:rsidR="001726CF" w:rsidRPr="006A5843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6A5843">
        <w:rPr>
          <w:sz w:val="28"/>
          <w:szCs w:val="28"/>
        </w:rPr>
        <w:t xml:space="preserve">Как все игры народного творчества, казахские народные игры являются неотъемлемой частью нравственного, умственного, эстетического и физического воспитания. </w:t>
      </w:r>
      <w:r w:rsidRPr="004448CF">
        <w:rPr>
          <w:sz w:val="28"/>
          <w:szCs w:val="28"/>
        </w:rPr>
        <w:t>Народные игры способствуют духовному обогащению детей, формируют у них уважительное отношение к национальной культуре, создают эмоциональную положительную основу для развития патриотических чувств.</w:t>
      </w:r>
    </w:p>
    <w:p w:rsidR="001726CF" w:rsidRPr="006A5843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6A5843">
        <w:rPr>
          <w:sz w:val="28"/>
          <w:szCs w:val="28"/>
        </w:rPr>
        <w:t xml:space="preserve">В казахской народной педагогике имеются и молодёжные коллективные игры, среди них особо любима девушками и юношами игра «Алтыбакан», где много веселья, юмора, шуток, соревновательного задора, песен, кюев, айтыса. Всё это свидетельствует об усложнении художественной программы при переходе – от детства к юности. Здесь уже </w:t>
      </w:r>
      <w:r>
        <w:rPr>
          <w:sz w:val="28"/>
          <w:szCs w:val="28"/>
        </w:rPr>
        <w:t>требуется мастерство в сольном,</w:t>
      </w:r>
      <w:r w:rsidRPr="006A5843">
        <w:rPr>
          <w:sz w:val="28"/>
          <w:szCs w:val="28"/>
        </w:rPr>
        <w:t xml:space="preserve"> хоровом пении и импровизации. </w:t>
      </w:r>
    </w:p>
    <w:p w:rsidR="001726CF" w:rsidRPr="006A5843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6A5843">
        <w:rPr>
          <w:sz w:val="28"/>
          <w:szCs w:val="28"/>
        </w:rPr>
        <w:t>В этой игре обязателен элемент театрализа</w:t>
      </w:r>
      <w:r>
        <w:rPr>
          <w:sz w:val="28"/>
          <w:szCs w:val="28"/>
        </w:rPr>
        <w:t>ции, здесь чередуются пантомимные сценки,</w:t>
      </w:r>
      <w:r w:rsidRPr="006A5843">
        <w:rPr>
          <w:sz w:val="28"/>
          <w:szCs w:val="28"/>
        </w:rPr>
        <w:t xml:space="preserve">  по</w:t>
      </w:r>
      <w:r>
        <w:rPr>
          <w:sz w:val="28"/>
          <w:szCs w:val="28"/>
        </w:rPr>
        <w:t>словицы, поговорки</w:t>
      </w:r>
      <w:r w:rsidRPr="006A58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5843">
        <w:rPr>
          <w:sz w:val="28"/>
          <w:szCs w:val="28"/>
        </w:rPr>
        <w:t>инструментальное исполнение, Участники во время игры</w:t>
      </w:r>
      <w:r>
        <w:rPr>
          <w:sz w:val="28"/>
          <w:szCs w:val="28"/>
        </w:rPr>
        <w:t xml:space="preserve"> поют, танцуют, участвуют в атмосфере</w:t>
      </w:r>
      <w:r w:rsidRPr="006A5843">
        <w:rPr>
          <w:sz w:val="28"/>
          <w:szCs w:val="28"/>
        </w:rPr>
        <w:t xml:space="preserve"> искусства. Они стремятся получить эстетическое наслаждение от исполнения роли.</w:t>
      </w:r>
    </w:p>
    <w:p w:rsidR="001726CF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6A5843">
        <w:rPr>
          <w:sz w:val="28"/>
          <w:szCs w:val="28"/>
        </w:rPr>
        <w:t>В процессе игры устанавливается единая норма поведения учас</w:t>
      </w:r>
      <w:r>
        <w:rPr>
          <w:sz w:val="28"/>
          <w:szCs w:val="28"/>
        </w:rPr>
        <w:t xml:space="preserve">тников: как вести </w:t>
      </w:r>
      <w:r w:rsidRPr="006A5843">
        <w:rPr>
          <w:sz w:val="28"/>
          <w:szCs w:val="28"/>
        </w:rPr>
        <w:t>себя, в какой манере разговаривать и обращаться друг с другом.</w:t>
      </w:r>
    </w:p>
    <w:p w:rsidR="001726CF" w:rsidRDefault="001726CF" w:rsidP="001726CF">
      <w:pPr>
        <w:pStyle w:val="a4"/>
        <w:rPr>
          <w:b/>
          <w:i/>
          <w:sz w:val="28"/>
          <w:szCs w:val="28"/>
        </w:rPr>
      </w:pPr>
      <w:r w:rsidRPr="00114C5C">
        <w:rPr>
          <w:b/>
          <w:i/>
          <w:sz w:val="28"/>
          <w:szCs w:val="28"/>
        </w:rPr>
        <w:t>Всё это говорит о том, что народные игры начинают новую страницу своей истории, что интеллектуальные игры будут способствовать воспитанию гармоничной личности.</w:t>
      </w:r>
    </w:p>
    <w:p w:rsidR="001726CF" w:rsidRPr="00114C5C" w:rsidRDefault="001726CF" w:rsidP="001726CF">
      <w:pPr>
        <w:pStyle w:val="a4"/>
        <w:rPr>
          <w:b/>
          <w:i/>
          <w:sz w:val="28"/>
          <w:szCs w:val="28"/>
        </w:rPr>
      </w:pPr>
    </w:p>
    <w:p w:rsidR="001726CF" w:rsidRPr="00B90262" w:rsidRDefault="001726CF" w:rsidP="001726CF">
      <w:pPr>
        <w:pStyle w:val="a4"/>
        <w:rPr>
          <w:b/>
          <w:i/>
          <w:szCs w:val="28"/>
        </w:rPr>
      </w:pPr>
      <w:r w:rsidRPr="006A5843">
        <w:rPr>
          <w:b/>
          <w:i/>
          <w:szCs w:val="28"/>
        </w:rPr>
        <w:t xml:space="preserve">                                    </w:t>
      </w:r>
      <w:r>
        <w:rPr>
          <w:szCs w:val="28"/>
        </w:rPr>
        <w:t xml:space="preserve">                </w:t>
      </w:r>
      <w:r w:rsidRPr="006A5843">
        <w:rPr>
          <w:i/>
          <w:color w:val="000000"/>
          <w:szCs w:val="28"/>
        </w:rPr>
        <w:t>С.Узакбаева, А.Айтпаева «Казахские народные игры»</w:t>
      </w:r>
    </w:p>
    <w:p w:rsidR="001726CF" w:rsidRDefault="001726CF" w:rsidP="001726CF">
      <w:pPr>
        <w:pStyle w:val="a6"/>
      </w:pPr>
    </w:p>
    <w:p w:rsidR="001726CF" w:rsidRDefault="001726CF" w:rsidP="001726CF">
      <w:pPr>
        <w:pStyle w:val="a6"/>
      </w:pPr>
    </w:p>
    <w:p w:rsidR="00594BA5" w:rsidRDefault="00594BA5" w:rsidP="001726CF">
      <w:pPr>
        <w:pStyle w:val="a6"/>
      </w:pPr>
    </w:p>
    <w:p w:rsidR="00594BA5" w:rsidRDefault="00594BA5" w:rsidP="001726CF">
      <w:pPr>
        <w:pStyle w:val="a6"/>
      </w:pPr>
    </w:p>
    <w:p w:rsidR="001726CF" w:rsidRDefault="001726CF" w:rsidP="001726CF">
      <w:pPr>
        <w:pStyle w:val="a6"/>
      </w:pPr>
    </w:p>
    <w:p w:rsidR="001726CF" w:rsidRDefault="001726CF" w:rsidP="001726CF">
      <w:pPr>
        <w:pStyle w:val="a6"/>
      </w:pPr>
    </w:p>
    <w:p w:rsidR="00594BA5" w:rsidRDefault="001726CF" w:rsidP="001726CF">
      <w:pPr>
        <w:pStyle w:val="a6"/>
        <w:rPr>
          <w:rStyle w:val="a7"/>
          <w:color w:val="000000"/>
        </w:rPr>
      </w:pPr>
      <w:r>
        <w:rPr>
          <w:rStyle w:val="a7"/>
          <w:color w:val="000000"/>
        </w:rPr>
        <w:lastRenderedPageBreak/>
        <w:t xml:space="preserve">                                                                     </w:t>
      </w:r>
    </w:p>
    <w:p w:rsidR="001726CF" w:rsidRPr="00565C0D" w:rsidRDefault="001726CF" w:rsidP="001726CF">
      <w:pPr>
        <w:pStyle w:val="a6"/>
        <w:rPr>
          <w:rStyle w:val="a7"/>
          <w:color w:val="000000"/>
        </w:rPr>
      </w:pPr>
      <w:r w:rsidRPr="00565C0D">
        <w:rPr>
          <w:rStyle w:val="a7"/>
          <w:color w:val="000000"/>
        </w:rPr>
        <w:t xml:space="preserve">Республиканская олимпиада                                                               </w:t>
      </w:r>
      <w:r>
        <w:rPr>
          <w:rStyle w:val="a7"/>
          <w:color w:val="000000"/>
        </w:rPr>
        <w:t xml:space="preserve">                            2018</w:t>
      </w:r>
      <w:r w:rsidRPr="00565C0D">
        <w:rPr>
          <w:rStyle w:val="a7"/>
          <w:color w:val="000000"/>
        </w:rPr>
        <w:t xml:space="preserve"> г.</w:t>
      </w:r>
    </w:p>
    <w:p w:rsidR="001726CF" w:rsidRPr="00565C0D" w:rsidRDefault="001726CF" w:rsidP="001726CF">
      <w:pPr>
        <w:pStyle w:val="a6"/>
        <w:rPr>
          <w:rStyle w:val="a7"/>
          <w:color w:val="000000"/>
        </w:rPr>
      </w:pPr>
      <w:r>
        <w:rPr>
          <w:rStyle w:val="a7"/>
          <w:color w:val="000000"/>
        </w:rPr>
        <w:t>Областной</w:t>
      </w:r>
      <w:r w:rsidRPr="00565C0D">
        <w:rPr>
          <w:rStyle w:val="a7"/>
          <w:color w:val="000000"/>
        </w:rPr>
        <w:t xml:space="preserve"> этап                                                                                                               </w:t>
      </w:r>
      <w:r>
        <w:rPr>
          <w:rStyle w:val="a7"/>
          <w:color w:val="000000"/>
        </w:rPr>
        <w:t xml:space="preserve"> 11</w:t>
      </w:r>
      <w:r w:rsidRPr="00565C0D">
        <w:rPr>
          <w:rStyle w:val="a7"/>
          <w:color w:val="000000"/>
        </w:rPr>
        <w:t xml:space="preserve"> класс</w:t>
      </w:r>
    </w:p>
    <w:p w:rsidR="001726CF" w:rsidRDefault="001726CF" w:rsidP="001726CF">
      <w:pPr>
        <w:pStyle w:val="a6"/>
        <w:jc w:val="both"/>
        <w:rPr>
          <w:b/>
        </w:rPr>
      </w:pPr>
      <w:r>
        <w:rPr>
          <w:b/>
        </w:rPr>
        <w:t xml:space="preserve">Письменный тур </w:t>
      </w:r>
      <w:r w:rsidRPr="00565C0D">
        <w:rPr>
          <w:b/>
        </w:rPr>
        <w:t>по русскому языку в школах с казахским языком обучения</w:t>
      </w:r>
    </w:p>
    <w:p w:rsidR="00594BA5" w:rsidRPr="00565C0D" w:rsidRDefault="00594BA5" w:rsidP="001726CF">
      <w:pPr>
        <w:pStyle w:val="a6"/>
        <w:jc w:val="both"/>
        <w:rPr>
          <w:rStyle w:val="a7"/>
          <w:bCs w:val="0"/>
        </w:rPr>
      </w:pPr>
    </w:p>
    <w:p w:rsidR="001726CF" w:rsidRPr="00565C0D" w:rsidRDefault="001726CF" w:rsidP="001726CF">
      <w:pPr>
        <w:pStyle w:val="a6"/>
        <w:numPr>
          <w:ilvl w:val="0"/>
          <w:numId w:val="5"/>
        </w:numPr>
      </w:pPr>
      <w:r w:rsidRPr="00565C0D">
        <w:t>Прослушайте внимательно текст.</w:t>
      </w:r>
    </w:p>
    <w:p w:rsidR="001726CF" w:rsidRPr="00565C0D" w:rsidRDefault="001726CF" w:rsidP="001726CF">
      <w:pPr>
        <w:pStyle w:val="a6"/>
        <w:numPr>
          <w:ilvl w:val="0"/>
          <w:numId w:val="5"/>
        </w:numPr>
        <w:rPr>
          <w:spacing w:val="2"/>
        </w:rPr>
      </w:pPr>
      <w:r w:rsidRPr="00565C0D">
        <w:rPr>
          <w:spacing w:val="2"/>
        </w:rPr>
        <w:t>Сформулируйте заголовок текста - его главную мысль.</w:t>
      </w:r>
    </w:p>
    <w:p w:rsidR="001726CF" w:rsidRPr="00565C0D" w:rsidRDefault="001726CF" w:rsidP="001726CF">
      <w:pPr>
        <w:pStyle w:val="a6"/>
        <w:numPr>
          <w:ilvl w:val="0"/>
          <w:numId w:val="5"/>
        </w:numPr>
        <w:rPr>
          <w:spacing w:val="2"/>
        </w:rPr>
      </w:pPr>
      <w:r w:rsidRPr="00565C0D">
        <w:rPr>
          <w:spacing w:val="2"/>
        </w:rPr>
        <w:t>Определите и выпишите из текста ключевые слова.</w:t>
      </w:r>
    </w:p>
    <w:p w:rsidR="001726CF" w:rsidRPr="00565C0D" w:rsidRDefault="001726CF" w:rsidP="001726CF">
      <w:pPr>
        <w:pStyle w:val="a6"/>
        <w:numPr>
          <w:ilvl w:val="0"/>
          <w:numId w:val="5"/>
        </w:numPr>
        <w:rPr>
          <w:spacing w:val="2"/>
        </w:rPr>
      </w:pPr>
      <w:r w:rsidRPr="00565C0D">
        <w:rPr>
          <w:spacing w:val="2"/>
        </w:rPr>
        <w:t>Подробно изложите данный текст.</w:t>
      </w:r>
    </w:p>
    <w:p w:rsidR="001726CF" w:rsidRPr="00565C0D" w:rsidRDefault="001726CF" w:rsidP="001726CF">
      <w:pPr>
        <w:pStyle w:val="a6"/>
        <w:numPr>
          <w:ilvl w:val="0"/>
          <w:numId w:val="5"/>
        </w:numPr>
        <w:jc w:val="both"/>
      </w:pPr>
      <w:r>
        <w:t xml:space="preserve">Выпишите из текста последнее </w:t>
      </w:r>
      <w:r w:rsidRPr="00F36340">
        <w:rPr>
          <w:b/>
          <w:i/>
        </w:rPr>
        <w:t>выделенное</w:t>
      </w:r>
      <w:r w:rsidRPr="00565C0D">
        <w:t xml:space="preserve"> предложение, выполните его полный синтаксический разбор, объясните расстановку знаков препинания. </w:t>
      </w:r>
    </w:p>
    <w:p w:rsidR="001726CF" w:rsidRPr="00565C0D" w:rsidRDefault="001726CF" w:rsidP="001726CF">
      <w:pPr>
        <w:pStyle w:val="1"/>
        <w:rPr>
          <w:rFonts w:ascii="Times New Roman" w:hAnsi="Times New Roman"/>
          <w:b/>
          <w:i/>
          <w:sz w:val="24"/>
          <w:szCs w:val="24"/>
        </w:rPr>
      </w:pPr>
    </w:p>
    <w:p w:rsidR="001726CF" w:rsidRPr="00565C0D" w:rsidRDefault="001726CF" w:rsidP="001726CF">
      <w:pPr>
        <w:pStyle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Время выполнения – 9</w:t>
      </w:r>
      <w:r w:rsidRPr="00565C0D">
        <w:rPr>
          <w:rFonts w:ascii="Times New Roman" w:hAnsi="Times New Roman"/>
          <w:b/>
          <w:i/>
          <w:sz w:val="24"/>
          <w:szCs w:val="24"/>
        </w:rPr>
        <w:t>0 минут</w:t>
      </w:r>
      <w:r>
        <w:rPr>
          <w:rFonts w:ascii="Times New Roman" w:hAnsi="Times New Roman"/>
          <w:b/>
          <w:i/>
          <w:sz w:val="24"/>
          <w:szCs w:val="24"/>
        </w:rPr>
        <w:t xml:space="preserve">.  </w:t>
      </w:r>
      <w:r w:rsidRPr="00565C0D">
        <w:rPr>
          <w:rFonts w:ascii="Times New Roman" w:hAnsi="Times New Roman"/>
          <w:b/>
          <w:i/>
          <w:sz w:val="24"/>
          <w:szCs w:val="24"/>
        </w:rPr>
        <w:t>Максимально – 50 баллов.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565C0D">
        <w:rPr>
          <w:rFonts w:ascii="Times New Roman" w:hAnsi="Times New Roman"/>
          <w:b/>
          <w:i/>
          <w:sz w:val="24"/>
          <w:szCs w:val="24"/>
        </w:rPr>
        <w:t>Критерии оценки:</w:t>
      </w:r>
    </w:p>
    <w:p w:rsidR="001726CF" w:rsidRPr="00565C0D" w:rsidRDefault="001726CF" w:rsidP="001726CF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Формулировка заголовка – 5 б.</w:t>
      </w:r>
    </w:p>
    <w:p w:rsidR="001726CF" w:rsidRPr="00565C0D" w:rsidRDefault="001726CF" w:rsidP="001726CF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Определение ключевых слов текста – 5 б.</w:t>
      </w:r>
    </w:p>
    <w:p w:rsidR="001726CF" w:rsidRPr="00565C0D" w:rsidRDefault="001726CF" w:rsidP="001726CF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 xml:space="preserve">Полнота изложения содержания текста – 20 б. </w:t>
      </w:r>
    </w:p>
    <w:p w:rsidR="001726CF" w:rsidRPr="00565C0D" w:rsidRDefault="001726CF" w:rsidP="001726CF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орфографических ошибок – 5 б.</w:t>
      </w:r>
    </w:p>
    <w:p w:rsidR="001726CF" w:rsidRPr="00565C0D" w:rsidRDefault="001726CF" w:rsidP="001726CF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грамматических ошибок – 5 б.</w:t>
      </w:r>
    </w:p>
    <w:p w:rsidR="001726CF" w:rsidRPr="00565C0D" w:rsidRDefault="001726CF" w:rsidP="001726CF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Отсутствие стилистических ошибок – 5 б.</w:t>
      </w:r>
    </w:p>
    <w:p w:rsidR="001726CF" w:rsidRPr="00565C0D" w:rsidRDefault="001726CF" w:rsidP="001726CF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65C0D">
        <w:rPr>
          <w:rFonts w:ascii="Times New Roman" w:hAnsi="Times New Roman"/>
          <w:sz w:val="24"/>
          <w:szCs w:val="24"/>
        </w:rPr>
        <w:t>Синтаксический разбор предложения – 5 б.</w:t>
      </w:r>
    </w:p>
    <w:p w:rsidR="001726CF" w:rsidRPr="000C34F5" w:rsidRDefault="001726CF" w:rsidP="001726CF">
      <w:pPr>
        <w:pStyle w:val="a3"/>
        <w:spacing w:before="0" w:beforeAutospacing="0" w:after="0" w:afterAutospacing="0"/>
      </w:pPr>
    </w:p>
    <w:p w:rsidR="001726CF" w:rsidRPr="007228B0" w:rsidRDefault="001726CF" w:rsidP="001726CF">
      <w:pPr>
        <w:pStyle w:val="a6"/>
        <w:ind w:firstLine="360"/>
        <w:jc w:val="both"/>
        <w:rPr>
          <w:sz w:val="28"/>
          <w:szCs w:val="28"/>
        </w:rPr>
      </w:pPr>
      <w:r w:rsidRPr="007228B0">
        <w:rPr>
          <w:sz w:val="28"/>
          <w:szCs w:val="28"/>
        </w:rPr>
        <w:t xml:space="preserve">Как писать? Каждый человек должен так же писать хорошо, как и говорить хорошо. </w:t>
      </w:r>
      <w:r w:rsidRPr="004448CF">
        <w:rPr>
          <w:sz w:val="28"/>
          <w:szCs w:val="28"/>
        </w:rPr>
        <w:t xml:space="preserve">Речь, письменная или устная, характеризует его в большей  мере, чем даже его внешность или умение себя держать. </w:t>
      </w:r>
      <w:r w:rsidRPr="007228B0">
        <w:rPr>
          <w:sz w:val="28"/>
          <w:szCs w:val="28"/>
        </w:rPr>
        <w:t>В языке сказывается интеллигентность человека, его умение точно и правильно мыслить, его уважение к другим, его «оп</w:t>
      </w:r>
      <w:r>
        <w:rPr>
          <w:sz w:val="28"/>
          <w:szCs w:val="28"/>
        </w:rPr>
        <w:t>рятность» в широком смысле</w:t>
      </w:r>
      <w:r w:rsidRPr="007228B0">
        <w:rPr>
          <w:sz w:val="28"/>
          <w:szCs w:val="28"/>
        </w:rPr>
        <w:t xml:space="preserve"> слова.</w:t>
      </w:r>
    </w:p>
    <w:p w:rsidR="001726CF" w:rsidRPr="007228B0" w:rsidRDefault="001726CF" w:rsidP="001726CF">
      <w:pPr>
        <w:pStyle w:val="a6"/>
        <w:ind w:firstLine="360"/>
        <w:jc w:val="both"/>
        <w:rPr>
          <w:sz w:val="28"/>
          <w:szCs w:val="28"/>
        </w:rPr>
      </w:pPr>
      <w:r w:rsidRPr="007228B0">
        <w:rPr>
          <w:sz w:val="28"/>
          <w:szCs w:val="28"/>
        </w:rPr>
        <w:t>Сейчас речь у меня пойдёт только о письменном языке и по преимуществу о том виде письменного языка, к которому я сам больше привык, то есть о языке научной работы (литературоведческой в основном) и о языке журнальных статей для широкого читателя.</w:t>
      </w:r>
    </w:p>
    <w:p w:rsidR="001726CF" w:rsidRPr="007228B0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7228B0">
        <w:rPr>
          <w:sz w:val="28"/>
          <w:szCs w:val="28"/>
        </w:rPr>
        <w:t xml:space="preserve">Прежде </w:t>
      </w:r>
      <w:proofErr w:type="gramStart"/>
      <w:r w:rsidRPr="007228B0">
        <w:rPr>
          <w:sz w:val="28"/>
          <w:szCs w:val="28"/>
        </w:rPr>
        <w:t>всего</w:t>
      </w:r>
      <w:proofErr w:type="gramEnd"/>
      <w:r w:rsidRPr="007228B0">
        <w:rPr>
          <w:sz w:val="28"/>
          <w:szCs w:val="28"/>
        </w:rPr>
        <w:t xml:space="preserve"> одно замечание. Чтобы научиться ездить на велосипеде, надо ездить на велосипеде. Чтобы научиться писать, надо писать! </w:t>
      </w:r>
    </w:p>
    <w:p w:rsidR="001726CF" w:rsidRPr="007228B0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7228B0">
        <w:rPr>
          <w:sz w:val="28"/>
          <w:szCs w:val="28"/>
        </w:rPr>
        <w:t xml:space="preserve">Нельзя обставить себя хорошими рекомендациями, как писать, и сразу начать писать правильно и хорошо: ничего не выйдет. Поэтому пишите письма друзьям, ведите дневник, пишите воспоминания (их можно и нужно писать как можно раньше – не худо ещё в юные </w:t>
      </w:r>
      <w:r>
        <w:rPr>
          <w:sz w:val="28"/>
          <w:szCs w:val="28"/>
        </w:rPr>
        <w:t>годы – о своём детстве</w:t>
      </w:r>
      <w:r w:rsidRPr="007228B0">
        <w:rPr>
          <w:sz w:val="28"/>
          <w:szCs w:val="28"/>
        </w:rPr>
        <w:t>).</w:t>
      </w:r>
    </w:p>
    <w:p w:rsidR="001726CF" w:rsidRDefault="001726CF" w:rsidP="001726CF">
      <w:pPr>
        <w:pStyle w:val="a6"/>
        <w:ind w:firstLine="708"/>
        <w:jc w:val="both"/>
        <w:rPr>
          <w:sz w:val="28"/>
          <w:szCs w:val="28"/>
        </w:rPr>
      </w:pPr>
      <w:r w:rsidRPr="007228B0">
        <w:rPr>
          <w:sz w:val="28"/>
          <w:szCs w:val="28"/>
        </w:rPr>
        <w:t xml:space="preserve">У нас часто говорят о том, что научные работы и учебники пишутся сухим языком, изобилуют канцелярскими оборотами. Особенно в этом отношении «достаётся» работам по литературоведению и истории. И по большей части эти упрёки справедливы, но не очень конкретны. Надо писать хорошо и не надо плохо! Этого никто не отрицает, и вряд ли найдутся люди, которые бы выступили с противоположной точки зрения. </w:t>
      </w:r>
    </w:p>
    <w:p w:rsidR="001726CF" w:rsidRDefault="001726CF" w:rsidP="001726CF">
      <w:pPr>
        <w:pStyle w:val="a6"/>
        <w:ind w:firstLine="708"/>
        <w:jc w:val="both"/>
        <w:rPr>
          <w:b/>
          <w:i/>
          <w:sz w:val="28"/>
          <w:szCs w:val="28"/>
        </w:rPr>
      </w:pPr>
      <w:r w:rsidRPr="00786204">
        <w:rPr>
          <w:b/>
          <w:i/>
          <w:sz w:val="28"/>
          <w:szCs w:val="28"/>
        </w:rPr>
        <w:t>Как известно, устный язык не терпит сложностей, зато</w:t>
      </w:r>
      <w:r>
        <w:rPr>
          <w:b/>
          <w:i/>
          <w:sz w:val="28"/>
          <w:szCs w:val="28"/>
        </w:rPr>
        <w:t xml:space="preserve"> он</w:t>
      </w:r>
      <w:r w:rsidRPr="00786204">
        <w:rPr>
          <w:b/>
          <w:i/>
          <w:sz w:val="28"/>
          <w:szCs w:val="28"/>
        </w:rPr>
        <w:t xml:space="preserve"> уважает недосказанность, а письменный язык, наоборот, требует полной связной высказанности.</w:t>
      </w:r>
      <w:r>
        <w:rPr>
          <w:b/>
          <w:i/>
          <w:sz w:val="28"/>
          <w:szCs w:val="28"/>
        </w:rPr>
        <w:t xml:space="preserve">      </w:t>
      </w:r>
    </w:p>
    <w:p w:rsidR="00323678" w:rsidRPr="001726CF" w:rsidRDefault="001726CF" w:rsidP="001726CF">
      <w:pPr>
        <w:pStyle w:val="a6"/>
        <w:ind w:firstLine="708"/>
        <w:jc w:val="both"/>
        <w:rPr>
          <w:b/>
          <w:i/>
        </w:rPr>
      </w:pPr>
      <w:r w:rsidRPr="001726CF">
        <w:t xml:space="preserve"> </w:t>
      </w:r>
      <w:r>
        <w:rPr>
          <w:i/>
        </w:rPr>
        <w:t>1997.  Д.С.Лихачёв</w:t>
      </w:r>
      <w:r w:rsidRPr="001726CF">
        <w:rPr>
          <w:i/>
        </w:rPr>
        <w:t xml:space="preserve">  (1906 – 1999).</w:t>
      </w:r>
    </w:p>
    <w:sectPr w:rsidR="00323678" w:rsidRPr="001726CF" w:rsidSect="0065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D66"/>
    <w:multiLevelType w:val="hybridMultilevel"/>
    <w:tmpl w:val="816C7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16274"/>
    <w:multiLevelType w:val="hybridMultilevel"/>
    <w:tmpl w:val="21AC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1919"/>
    <w:multiLevelType w:val="hybridMultilevel"/>
    <w:tmpl w:val="B3762FDE"/>
    <w:lvl w:ilvl="0" w:tplc="DB863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4C72C1"/>
    <w:multiLevelType w:val="hybridMultilevel"/>
    <w:tmpl w:val="F47E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1003A"/>
    <w:multiLevelType w:val="hybridMultilevel"/>
    <w:tmpl w:val="324E5DCC"/>
    <w:lvl w:ilvl="0" w:tplc="6EAC29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5A4F56"/>
    <w:multiLevelType w:val="hybridMultilevel"/>
    <w:tmpl w:val="3ACAC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6CF"/>
    <w:rsid w:val="001726CF"/>
    <w:rsid w:val="00323678"/>
    <w:rsid w:val="00594BA5"/>
    <w:rsid w:val="0065039F"/>
    <w:rsid w:val="00A85D3C"/>
    <w:rsid w:val="00B7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7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1726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1726CF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uiPriority w:val="1"/>
    <w:qFormat/>
    <w:rsid w:val="0017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1726CF"/>
    <w:rPr>
      <w:rFonts w:ascii="Times New Roman" w:hAnsi="Times New Roman" w:cs="Times New Roman" w:hint="default"/>
      <w:b/>
      <w:bCs/>
    </w:rPr>
  </w:style>
  <w:style w:type="paragraph" w:customStyle="1" w:styleId="1">
    <w:name w:val="Без интервала1"/>
    <w:rsid w:val="001726C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2018-01-03T14:23:00Z</dcterms:created>
  <dcterms:modified xsi:type="dcterms:W3CDTF">2018-01-04T06:16:00Z</dcterms:modified>
</cp:coreProperties>
</file>